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971"/>
        <w:gridCol w:w="3117"/>
        <w:gridCol w:w="1842"/>
        <w:gridCol w:w="1560"/>
        <w:gridCol w:w="3260"/>
      </w:tblGrid>
      <w:tr w:rsidR="003C4C9A" w:rsidRPr="00217F52" w:rsidTr="00CF47D6">
        <w:trPr>
          <w:cantSplit/>
          <w:trHeight w:val="20"/>
        </w:trPr>
        <w:tc>
          <w:tcPr>
            <w:tcW w:w="15877" w:type="dxa"/>
            <w:gridSpan w:val="7"/>
            <w:shd w:val="clear" w:color="auto" w:fill="auto"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których oferty zostały negatywnie ocenione pod względem formalnym w </w:t>
            </w:r>
            <w:r>
              <w:rPr>
                <w:rFonts w:ascii="Arial" w:hAnsi="Arial" w:cs="Arial"/>
                <w:b/>
                <w:sz w:val="20"/>
                <w:szCs w:val="20"/>
              </w:rPr>
              <w:t>czwarty</w:t>
            </w:r>
            <w:r w:rsidRPr="00217F52">
              <w:rPr>
                <w:rFonts w:ascii="Arial" w:hAnsi="Arial" w:cs="Arial"/>
                <w:b/>
                <w:sz w:val="20"/>
                <w:szCs w:val="20"/>
              </w:rPr>
              <w:t>m otwartym konkursie ofert z zakresu kultury, sztuki, ochrony dóbr kultury i dziedzictwa narodowego w 2026 roku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971" w:type="dxa"/>
            <w:shd w:val="clear" w:color="auto" w:fill="auto"/>
            <w:vAlign w:val="center"/>
            <w:hideMark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wnioskodawcy </w:t>
            </w:r>
          </w:p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(gmina, powiat)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Wartość wnioskowanego zadania </w:t>
            </w:r>
          </w:p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(cały budżet)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2/KUIV/2026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IRZMAŃSKI EVENT WACŁAW IRZMAŃSKI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(RADOM, RADOM)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Zakup ekranu LED wraz z niezbędnymi akcesoriami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200 000,00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nie złożono potwierdzenia złożenia oferty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oferta nie odpowiada rodzajowi zadania wskazanemu w ogłoszeniu konkursowym 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3/KUIV/2026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HODOWCY KONI „PODZAMCZE”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Wieruszowska Parada Konna. Żywe dziedzictwo tradycji jeździeckiej regionu.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48 850,00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38 850,00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4/KUIV/2026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STOWARZYSZENIE PROFILAKTYCZNE "ALTERNATYWA" W WIERUSZOWIE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Scena bez pozwolenia - teatr wyszedł na dwór!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65 800,00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7/KUIV/2026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WITOWIE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Wydarzenie kulturalno-edukacyjne ,,Dzień z Orkiestrą Dętą OSP Witów"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23 000,00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18 400,00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nie złożono potwierdzenia złożenia oferty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9/KUIV/2026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STOWARZYSZENIE NA RZECZ WSPIERANIA TWÓRCZOŚCI I PROMOCJI AKTYWNOŚCI "VOICE OF ART"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Kolorowy sutasz. Artystyczne warsztaty z techniki sutasz.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5 780,00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4 624,00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28/KUIV/2026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"FUNDACJA ARSENAŁ PAMIĘCI"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Spotkanie Pokoleń - XXIII edycja Konkursu „Arsenał Pamięci"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24 950,00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19 950,00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42/KUIV/2026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STOWARZYSZENIE CENTRUM IM. JANA DŁUGOSZA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(NOWA BRZEŹNICA, PAJĘCZAŃSKI)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"Jest w orkiestrach dętych jakaś siła...." - tradycja i krzewienie kultury muzycznej.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40 500,00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32 200,00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nie złożono potwierdzenia złożenia oferty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44/KUIV/2026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PARAFIA RZYMSKOKATOLICKA PW. NIEPOKALANEGO POCZĘCIA NAJŚWIĘTSZEJ MARYI PANNY W RAWIE MAZOWIECKIEJ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(RAWA MAZOWIECKA, RAWSKI)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Muzyka dla pokoju w Ogrodzie Dialogu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60 820,00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48 320,00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oferta złożona przez podmiot nieuprawniony do wzięcia udziału w otwartym konkursie ofert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45/KUIV/2026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KLASZTOR PODWYŻSZENIA KRZYŻA ŚWIĘTEGO ZAKONU BRACI MNIEJSZYCH KONWENTUALNYCH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Koncert "Pieśń niewyśpiewana ..." - na 800-lecie śmierci Świętego Franciszka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64 000,00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63/KUIV/2026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STOWARZYSZENIE "INICJATYWA ZIEMI BOLIMOWSKIEJ"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(BOLIMÓW, SKIERNIEWICKI)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"Legionowym Szlakiem " - piknik historyczny w Głuchowie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34 900,00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27 900,00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3C4C9A" w:rsidRPr="00217F52" w:rsidTr="00CF47D6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3C4C9A" w:rsidRPr="00217F52" w:rsidRDefault="003C4C9A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66/KUIV/2026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Duet Orkiestr – Koncert i Warsztaty Muzyczne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48 901,00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39 101,00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4C9A" w:rsidRPr="004B2290" w:rsidRDefault="003C4C9A" w:rsidP="00CF47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- potwierdzenia złożenia oferty złożono po terminie zawartym w ogłoszeniu</w:t>
            </w:r>
          </w:p>
        </w:tc>
      </w:tr>
      <w:tr w:rsidR="003C4C9A" w:rsidRPr="00217F52" w:rsidTr="00CF47D6">
        <w:trPr>
          <w:cantSplit/>
          <w:trHeight w:val="397"/>
        </w:trPr>
        <w:tc>
          <w:tcPr>
            <w:tcW w:w="9215" w:type="dxa"/>
            <w:gridSpan w:val="4"/>
            <w:shd w:val="clear" w:color="auto" w:fill="auto"/>
            <w:noWrap/>
            <w:vAlign w:val="center"/>
            <w:hideMark/>
          </w:tcPr>
          <w:p w:rsidR="003C4C9A" w:rsidRPr="00217F52" w:rsidRDefault="003C4C9A" w:rsidP="00CF4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617 501,00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4C9A" w:rsidRPr="004B2290" w:rsidRDefault="003C4C9A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290">
              <w:rPr>
                <w:rFonts w:ascii="Arial" w:hAnsi="Arial" w:cs="Arial"/>
                <w:color w:val="000000"/>
                <w:sz w:val="20"/>
                <w:szCs w:val="20"/>
              </w:rPr>
              <w:t>379 345,00 zł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3C4C9A" w:rsidRPr="00217F52" w:rsidRDefault="003C4C9A" w:rsidP="00CF4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E5660" w:rsidRDefault="006E5660">
      <w:bookmarkStart w:id="0" w:name="_GoBack"/>
      <w:bookmarkEnd w:id="0"/>
    </w:p>
    <w:sectPr w:rsidR="006E5660" w:rsidSect="003C4C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9A"/>
    <w:rsid w:val="003C4C9A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850FA-BA54-41B0-8BFF-F6B1A52C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C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2026-05-12T14:14:00Z</dcterms:created>
  <dcterms:modified xsi:type="dcterms:W3CDTF">2026-05-12T14:15:00Z</dcterms:modified>
</cp:coreProperties>
</file>