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46CA" w:rsidRPr="00050349" w:rsidRDefault="008A46CA" w:rsidP="008A46CA">
      <w:pPr>
        <w:autoSpaceDE w:val="0"/>
        <w:autoSpaceDN w:val="0"/>
        <w:adjustRightInd w:val="0"/>
        <w:spacing w:after="0" w:line="360" w:lineRule="auto"/>
        <w:ind w:left="4111" w:firstLine="709"/>
        <w:rPr>
          <w:rFonts w:ascii="Arial" w:hAnsi="Arial" w:cs="Arial"/>
          <w:sz w:val="24"/>
          <w:szCs w:val="24"/>
        </w:rPr>
      </w:pPr>
      <w:r w:rsidRPr="00050349">
        <w:rPr>
          <w:rFonts w:ascii="Arial" w:hAnsi="Arial" w:cs="Arial"/>
          <w:sz w:val="24"/>
          <w:szCs w:val="24"/>
        </w:rPr>
        <w:t xml:space="preserve">Załącznik do uchwały Nr </w:t>
      </w:r>
      <w:r w:rsidR="003D72B4">
        <w:rPr>
          <w:rFonts w:ascii="Arial" w:hAnsi="Arial" w:cs="Arial"/>
          <w:sz w:val="24"/>
          <w:szCs w:val="24"/>
        </w:rPr>
        <w:t>1844</w:t>
      </w:r>
      <w:bookmarkStart w:id="0" w:name="_GoBack"/>
      <w:bookmarkEnd w:id="0"/>
      <w:r>
        <w:rPr>
          <w:rFonts w:ascii="Arial" w:hAnsi="Arial" w:cs="Arial"/>
          <w:sz w:val="24"/>
          <w:szCs w:val="24"/>
        </w:rPr>
        <w:t>/25</w:t>
      </w:r>
    </w:p>
    <w:p w:rsidR="008A46CA" w:rsidRPr="00050349" w:rsidRDefault="008A46CA" w:rsidP="008A46CA">
      <w:pPr>
        <w:autoSpaceDE w:val="0"/>
        <w:autoSpaceDN w:val="0"/>
        <w:adjustRightInd w:val="0"/>
        <w:spacing w:after="0" w:line="360" w:lineRule="auto"/>
        <w:ind w:left="4820"/>
        <w:jc w:val="both"/>
        <w:rPr>
          <w:rFonts w:ascii="Arial" w:hAnsi="Arial" w:cs="Arial"/>
          <w:sz w:val="24"/>
          <w:szCs w:val="24"/>
        </w:rPr>
      </w:pPr>
      <w:r w:rsidRPr="00050349">
        <w:rPr>
          <w:rFonts w:ascii="Arial" w:hAnsi="Arial" w:cs="Arial"/>
          <w:sz w:val="24"/>
          <w:szCs w:val="24"/>
        </w:rPr>
        <w:t xml:space="preserve">Zarządu Województwa Łódzkiego </w:t>
      </w:r>
    </w:p>
    <w:p w:rsidR="008A46CA" w:rsidRPr="00050349" w:rsidRDefault="008A46CA" w:rsidP="008A46CA">
      <w:pPr>
        <w:autoSpaceDE w:val="0"/>
        <w:autoSpaceDN w:val="0"/>
        <w:adjustRightInd w:val="0"/>
        <w:spacing w:after="0" w:line="360" w:lineRule="auto"/>
        <w:ind w:left="4820"/>
        <w:jc w:val="both"/>
        <w:rPr>
          <w:rFonts w:ascii="Arial" w:hAnsi="Arial" w:cs="Arial"/>
          <w:sz w:val="24"/>
          <w:szCs w:val="24"/>
        </w:rPr>
      </w:pPr>
      <w:r w:rsidRPr="00050349">
        <w:rPr>
          <w:rFonts w:ascii="Arial" w:hAnsi="Arial" w:cs="Arial"/>
          <w:sz w:val="24"/>
          <w:szCs w:val="24"/>
        </w:rPr>
        <w:t xml:space="preserve">z dnia </w:t>
      </w:r>
      <w:r>
        <w:rPr>
          <w:rFonts w:ascii="Arial" w:hAnsi="Arial" w:cs="Arial"/>
          <w:sz w:val="24"/>
          <w:szCs w:val="24"/>
        </w:rPr>
        <w:t>30 grudnia</w:t>
      </w:r>
      <w:r w:rsidRPr="00050349">
        <w:rPr>
          <w:rFonts w:ascii="Arial" w:hAnsi="Arial" w:cs="Arial"/>
          <w:sz w:val="24"/>
          <w:szCs w:val="24"/>
        </w:rPr>
        <w:t xml:space="preserve"> 202</w:t>
      </w:r>
      <w:r>
        <w:rPr>
          <w:rFonts w:ascii="Arial" w:hAnsi="Arial" w:cs="Arial"/>
          <w:sz w:val="24"/>
          <w:szCs w:val="24"/>
        </w:rPr>
        <w:t>5</w:t>
      </w:r>
      <w:r w:rsidRPr="00050349">
        <w:rPr>
          <w:rFonts w:ascii="Arial" w:hAnsi="Arial" w:cs="Arial"/>
          <w:sz w:val="24"/>
          <w:szCs w:val="24"/>
        </w:rPr>
        <w:t xml:space="preserve"> roku</w:t>
      </w:r>
    </w:p>
    <w:p w:rsidR="008A46CA" w:rsidRPr="00050349" w:rsidRDefault="008A46CA" w:rsidP="008A46CA">
      <w:pPr>
        <w:autoSpaceDE w:val="0"/>
        <w:autoSpaceDN w:val="0"/>
        <w:adjustRightInd w:val="0"/>
        <w:spacing w:after="0"/>
        <w:jc w:val="center"/>
        <w:rPr>
          <w:rFonts w:ascii="Arial" w:hAnsi="Arial" w:cs="Arial"/>
          <w:b/>
          <w:bCs/>
          <w:sz w:val="24"/>
          <w:szCs w:val="24"/>
        </w:rPr>
      </w:pPr>
    </w:p>
    <w:p w:rsidR="008A46CA" w:rsidRPr="00050349" w:rsidRDefault="008A46CA" w:rsidP="008A46CA">
      <w:pPr>
        <w:pStyle w:val="Tytu"/>
        <w:rPr>
          <w:bCs/>
        </w:rPr>
      </w:pPr>
      <w:r w:rsidRPr="00050349">
        <w:rPr>
          <w:bCs/>
        </w:rPr>
        <w:t>Ogłoszenie</w:t>
      </w:r>
    </w:p>
    <w:p w:rsidR="008A46CA" w:rsidRPr="00050349" w:rsidRDefault="008A46CA" w:rsidP="008A46CA">
      <w:pPr>
        <w:pStyle w:val="Tytu"/>
        <w:rPr>
          <w:sz w:val="20"/>
          <w:szCs w:val="20"/>
        </w:rPr>
      </w:pPr>
    </w:p>
    <w:p w:rsidR="008A46CA" w:rsidRPr="00050349" w:rsidRDefault="008A46CA" w:rsidP="008A46CA">
      <w:pPr>
        <w:pStyle w:val="Tytu"/>
      </w:pPr>
      <w:r w:rsidRPr="00050349">
        <w:t>Na podstawie art. 13 ust. 1 ustawy z dnia 24 kwietnia 2003 r. o działalności pożytku publicznego i o wolontariacie (Dz. U. z 202</w:t>
      </w:r>
      <w:r>
        <w:t>5</w:t>
      </w:r>
      <w:r w:rsidRPr="00050349">
        <w:t xml:space="preserve"> r. poz.</w:t>
      </w:r>
      <w:r>
        <w:t xml:space="preserve"> 1338</w:t>
      </w:r>
      <w:r w:rsidRPr="00050349">
        <w:t xml:space="preserve">) </w:t>
      </w:r>
    </w:p>
    <w:p w:rsidR="008A46CA" w:rsidRPr="00050349" w:rsidRDefault="008A46CA" w:rsidP="008A46CA">
      <w:pPr>
        <w:pStyle w:val="Tytu"/>
        <w:spacing w:after="0"/>
        <w:rPr>
          <w:bCs/>
        </w:rPr>
      </w:pPr>
      <w:r w:rsidRPr="00050349">
        <w:rPr>
          <w:bCs/>
        </w:rPr>
        <w:t>Zarząd Województwa Łódzkiego</w:t>
      </w:r>
    </w:p>
    <w:p w:rsidR="008A46CA" w:rsidRPr="00050349" w:rsidRDefault="008A46CA" w:rsidP="008A46CA">
      <w:pPr>
        <w:pStyle w:val="Tytu"/>
        <w:rPr>
          <w:bCs/>
        </w:rPr>
      </w:pPr>
      <w:r w:rsidRPr="00050349">
        <w:rPr>
          <w:bCs/>
        </w:rPr>
        <w:t xml:space="preserve">ogłasza </w:t>
      </w:r>
      <w:r>
        <w:rPr>
          <w:bCs/>
        </w:rPr>
        <w:t>drugi</w:t>
      </w:r>
      <w:r w:rsidRPr="00050349">
        <w:rPr>
          <w:bCs/>
        </w:rPr>
        <w:t xml:space="preserve"> otwarty konkurs ofert</w:t>
      </w:r>
    </w:p>
    <w:p w:rsidR="008A46CA" w:rsidRPr="00050349" w:rsidRDefault="008A46CA" w:rsidP="008A46CA">
      <w:pPr>
        <w:autoSpaceDE w:val="0"/>
        <w:autoSpaceDN w:val="0"/>
        <w:adjustRightInd w:val="0"/>
        <w:spacing w:after="0"/>
        <w:jc w:val="both"/>
        <w:rPr>
          <w:rFonts w:ascii="Arial" w:hAnsi="Arial" w:cs="Arial"/>
          <w:sz w:val="24"/>
          <w:szCs w:val="24"/>
        </w:rPr>
      </w:pPr>
      <w:r w:rsidRPr="00050349">
        <w:rPr>
          <w:rFonts w:ascii="Arial" w:hAnsi="Arial" w:cs="Arial"/>
          <w:sz w:val="24"/>
          <w:szCs w:val="24"/>
        </w:rPr>
        <w:t xml:space="preserve">dla organizacji pozarządowych oraz innych podmiotów wymienionych w art. 3 ust. 3 ustawy z dnia 24 kwietnia 2003 r. o działalności pożytku publicznego i o wolontariacie, na wsparcie realizacji zadania publicznego Województwa Łódzkiego. </w:t>
      </w:r>
    </w:p>
    <w:p w:rsidR="008A46CA" w:rsidRPr="00050349" w:rsidRDefault="008A46CA" w:rsidP="008A46CA">
      <w:pPr>
        <w:autoSpaceDE w:val="0"/>
        <w:autoSpaceDN w:val="0"/>
        <w:adjustRightInd w:val="0"/>
        <w:spacing w:after="0"/>
        <w:jc w:val="both"/>
        <w:rPr>
          <w:rFonts w:ascii="Arial" w:hAnsi="Arial" w:cs="Arial"/>
          <w:sz w:val="24"/>
          <w:szCs w:val="24"/>
        </w:rPr>
      </w:pPr>
    </w:p>
    <w:p w:rsidR="008A46CA" w:rsidRPr="00050349" w:rsidRDefault="008A46CA" w:rsidP="008A46CA">
      <w:pPr>
        <w:autoSpaceDE w:val="0"/>
        <w:autoSpaceDN w:val="0"/>
        <w:adjustRightInd w:val="0"/>
        <w:spacing w:after="0"/>
        <w:jc w:val="both"/>
        <w:rPr>
          <w:rFonts w:ascii="Arial" w:hAnsi="Arial" w:cs="Arial"/>
          <w:sz w:val="24"/>
          <w:szCs w:val="24"/>
        </w:rPr>
      </w:pPr>
      <w:r w:rsidRPr="00050349">
        <w:rPr>
          <w:rFonts w:ascii="Arial" w:hAnsi="Arial" w:cs="Arial"/>
          <w:sz w:val="24"/>
          <w:szCs w:val="24"/>
        </w:rPr>
        <w:t>Metryka konkursu:</w:t>
      </w:r>
    </w:p>
    <w:p w:rsidR="008A46CA" w:rsidRPr="00050349" w:rsidRDefault="008A46CA" w:rsidP="008A46CA">
      <w:pPr>
        <w:autoSpaceDE w:val="0"/>
        <w:autoSpaceDN w:val="0"/>
        <w:adjustRightInd w:val="0"/>
        <w:spacing w:after="0"/>
        <w:jc w:val="both"/>
        <w:rPr>
          <w:rFonts w:ascii="Arial" w:hAnsi="Arial" w:cs="Arial"/>
          <w:sz w:val="24"/>
          <w:szCs w:val="24"/>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122"/>
      </w:tblGrid>
      <w:tr w:rsidR="008A46CA" w:rsidRPr="00050349" w:rsidTr="00A0133C">
        <w:tc>
          <w:tcPr>
            <w:tcW w:w="3539" w:type="dxa"/>
            <w:shd w:val="clear" w:color="auto" w:fill="auto"/>
          </w:tcPr>
          <w:p w:rsidR="008A46CA" w:rsidRPr="00050349" w:rsidRDefault="008A46CA" w:rsidP="00A0133C">
            <w:pPr>
              <w:autoSpaceDE w:val="0"/>
              <w:autoSpaceDN w:val="0"/>
              <w:adjustRightInd w:val="0"/>
              <w:spacing w:after="0"/>
              <w:jc w:val="both"/>
              <w:rPr>
                <w:rFonts w:ascii="Arial" w:hAnsi="Arial" w:cs="Arial"/>
                <w:sz w:val="24"/>
                <w:szCs w:val="24"/>
              </w:rPr>
            </w:pPr>
            <w:r w:rsidRPr="00050349">
              <w:rPr>
                <w:rFonts w:ascii="Arial" w:hAnsi="Arial" w:cs="Arial"/>
                <w:sz w:val="24"/>
                <w:szCs w:val="24"/>
              </w:rPr>
              <w:t>Rodzaj zadania:</w:t>
            </w:r>
          </w:p>
        </w:tc>
        <w:tc>
          <w:tcPr>
            <w:tcW w:w="6122" w:type="dxa"/>
            <w:shd w:val="clear" w:color="auto" w:fill="auto"/>
            <w:vAlign w:val="center"/>
          </w:tcPr>
          <w:p w:rsidR="008A46CA" w:rsidRPr="00050349" w:rsidRDefault="008A46CA" w:rsidP="00A0133C">
            <w:pPr>
              <w:autoSpaceDE w:val="0"/>
              <w:autoSpaceDN w:val="0"/>
              <w:adjustRightInd w:val="0"/>
              <w:spacing w:after="0"/>
              <w:jc w:val="both"/>
              <w:rPr>
                <w:rFonts w:ascii="Arial" w:hAnsi="Arial" w:cs="Arial"/>
                <w:sz w:val="24"/>
                <w:szCs w:val="24"/>
              </w:rPr>
            </w:pPr>
            <w:r w:rsidRPr="00050349">
              <w:rPr>
                <w:rFonts w:ascii="Arial" w:hAnsi="Arial" w:cs="Arial"/>
                <w:sz w:val="24"/>
                <w:szCs w:val="24"/>
              </w:rPr>
              <w:t>kultura, sztuka, ochrona dóbr kultury i dziedzictwa narodowego</w:t>
            </w:r>
          </w:p>
        </w:tc>
      </w:tr>
      <w:tr w:rsidR="008A46CA" w:rsidRPr="00050349" w:rsidTr="00A0133C">
        <w:tc>
          <w:tcPr>
            <w:tcW w:w="3539" w:type="dxa"/>
            <w:shd w:val="clear" w:color="auto" w:fill="auto"/>
          </w:tcPr>
          <w:p w:rsidR="008A46CA" w:rsidRPr="00050349" w:rsidRDefault="008A46CA" w:rsidP="00A0133C">
            <w:pPr>
              <w:autoSpaceDE w:val="0"/>
              <w:autoSpaceDN w:val="0"/>
              <w:adjustRightInd w:val="0"/>
              <w:spacing w:after="0"/>
              <w:rPr>
                <w:rFonts w:ascii="Arial" w:hAnsi="Arial" w:cs="Arial"/>
                <w:sz w:val="24"/>
                <w:szCs w:val="24"/>
              </w:rPr>
            </w:pPr>
            <w:r w:rsidRPr="00050349">
              <w:rPr>
                <w:rFonts w:ascii="Arial" w:hAnsi="Arial" w:cs="Arial"/>
                <w:sz w:val="24"/>
                <w:szCs w:val="24"/>
              </w:rPr>
              <w:t>Forma realizacji zadania:</w:t>
            </w:r>
          </w:p>
        </w:tc>
        <w:tc>
          <w:tcPr>
            <w:tcW w:w="6122" w:type="dxa"/>
            <w:shd w:val="clear" w:color="auto" w:fill="auto"/>
            <w:vAlign w:val="center"/>
          </w:tcPr>
          <w:p w:rsidR="008A46CA" w:rsidRPr="00050349" w:rsidRDefault="008A46CA" w:rsidP="00A0133C">
            <w:pPr>
              <w:autoSpaceDE w:val="0"/>
              <w:autoSpaceDN w:val="0"/>
              <w:adjustRightInd w:val="0"/>
              <w:spacing w:after="0"/>
              <w:jc w:val="both"/>
              <w:rPr>
                <w:rFonts w:ascii="Arial" w:hAnsi="Arial" w:cs="Arial"/>
                <w:sz w:val="24"/>
                <w:szCs w:val="24"/>
              </w:rPr>
            </w:pPr>
            <w:r w:rsidRPr="00050349">
              <w:rPr>
                <w:rFonts w:ascii="Arial" w:hAnsi="Arial" w:cs="Arial"/>
                <w:sz w:val="24"/>
                <w:szCs w:val="24"/>
              </w:rPr>
              <w:t>wsparcie</w:t>
            </w:r>
          </w:p>
        </w:tc>
      </w:tr>
      <w:tr w:rsidR="008A46CA" w:rsidRPr="00050349" w:rsidTr="00A0133C">
        <w:tc>
          <w:tcPr>
            <w:tcW w:w="3539" w:type="dxa"/>
            <w:shd w:val="clear" w:color="auto" w:fill="auto"/>
          </w:tcPr>
          <w:p w:rsidR="008A46CA" w:rsidRPr="00050349" w:rsidRDefault="008A46CA" w:rsidP="00A0133C">
            <w:pPr>
              <w:autoSpaceDE w:val="0"/>
              <w:autoSpaceDN w:val="0"/>
              <w:adjustRightInd w:val="0"/>
              <w:spacing w:after="0"/>
              <w:rPr>
                <w:rFonts w:ascii="Arial" w:hAnsi="Arial" w:cs="Arial"/>
                <w:sz w:val="24"/>
                <w:szCs w:val="24"/>
              </w:rPr>
            </w:pPr>
            <w:r w:rsidRPr="00050349">
              <w:rPr>
                <w:rFonts w:ascii="Arial" w:hAnsi="Arial" w:cs="Arial"/>
                <w:sz w:val="24"/>
                <w:szCs w:val="24"/>
              </w:rPr>
              <w:t>Okres realizacji zadania:</w:t>
            </w:r>
          </w:p>
        </w:tc>
        <w:tc>
          <w:tcPr>
            <w:tcW w:w="6122" w:type="dxa"/>
            <w:shd w:val="clear" w:color="auto" w:fill="auto"/>
            <w:vAlign w:val="center"/>
          </w:tcPr>
          <w:p w:rsidR="008A46CA" w:rsidRPr="00050349" w:rsidRDefault="008A46CA" w:rsidP="00A0133C">
            <w:pPr>
              <w:autoSpaceDE w:val="0"/>
              <w:autoSpaceDN w:val="0"/>
              <w:adjustRightInd w:val="0"/>
              <w:spacing w:after="0"/>
              <w:jc w:val="both"/>
              <w:rPr>
                <w:rFonts w:ascii="Arial" w:hAnsi="Arial" w:cs="Arial"/>
                <w:sz w:val="24"/>
                <w:szCs w:val="24"/>
              </w:rPr>
            </w:pPr>
            <w:r>
              <w:rPr>
                <w:rFonts w:ascii="Arial" w:hAnsi="Arial" w:cs="Arial"/>
                <w:sz w:val="24"/>
                <w:szCs w:val="24"/>
              </w:rPr>
              <w:t>01</w:t>
            </w:r>
            <w:r w:rsidRPr="00050349">
              <w:rPr>
                <w:rFonts w:ascii="Arial" w:hAnsi="Arial" w:cs="Arial"/>
                <w:sz w:val="24"/>
                <w:szCs w:val="24"/>
              </w:rPr>
              <w:t>.0</w:t>
            </w:r>
            <w:r>
              <w:rPr>
                <w:rFonts w:ascii="Arial" w:hAnsi="Arial" w:cs="Arial"/>
                <w:sz w:val="24"/>
                <w:szCs w:val="24"/>
              </w:rPr>
              <w:t>4</w:t>
            </w:r>
            <w:r w:rsidRPr="00050349">
              <w:rPr>
                <w:rFonts w:ascii="Arial" w:hAnsi="Arial" w:cs="Arial"/>
                <w:sz w:val="24"/>
                <w:szCs w:val="24"/>
              </w:rPr>
              <w:t>.202</w:t>
            </w:r>
            <w:r>
              <w:rPr>
                <w:rFonts w:ascii="Arial" w:hAnsi="Arial" w:cs="Arial"/>
                <w:sz w:val="24"/>
                <w:szCs w:val="24"/>
              </w:rPr>
              <w:t>6</w:t>
            </w:r>
            <w:r w:rsidRPr="00050349">
              <w:rPr>
                <w:rFonts w:ascii="Arial" w:hAnsi="Arial" w:cs="Arial"/>
                <w:sz w:val="24"/>
                <w:szCs w:val="24"/>
              </w:rPr>
              <w:t xml:space="preserve"> – 31.12.202</w:t>
            </w:r>
            <w:r>
              <w:rPr>
                <w:rFonts w:ascii="Arial" w:hAnsi="Arial" w:cs="Arial"/>
                <w:sz w:val="24"/>
                <w:szCs w:val="24"/>
              </w:rPr>
              <w:t>6</w:t>
            </w:r>
          </w:p>
        </w:tc>
      </w:tr>
      <w:tr w:rsidR="008A46CA" w:rsidRPr="00050349" w:rsidTr="00A0133C">
        <w:tc>
          <w:tcPr>
            <w:tcW w:w="3539" w:type="dxa"/>
            <w:shd w:val="clear" w:color="auto" w:fill="auto"/>
          </w:tcPr>
          <w:p w:rsidR="008A46CA" w:rsidRPr="00050349" w:rsidRDefault="008A46CA" w:rsidP="00A0133C">
            <w:pPr>
              <w:autoSpaceDE w:val="0"/>
              <w:autoSpaceDN w:val="0"/>
              <w:adjustRightInd w:val="0"/>
              <w:spacing w:after="0"/>
              <w:rPr>
                <w:rFonts w:ascii="Arial" w:hAnsi="Arial" w:cs="Arial"/>
                <w:sz w:val="24"/>
                <w:szCs w:val="24"/>
              </w:rPr>
            </w:pPr>
            <w:r w:rsidRPr="00050349">
              <w:rPr>
                <w:rFonts w:ascii="Arial" w:hAnsi="Arial" w:cs="Arial"/>
                <w:sz w:val="24"/>
                <w:szCs w:val="24"/>
              </w:rPr>
              <w:t>Termin składania ofert:</w:t>
            </w:r>
          </w:p>
        </w:tc>
        <w:tc>
          <w:tcPr>
            <w:tcW w:w="6122" w:type="dxa"/>
            <w:shd w:val="clear" w:color="auto" w:fill="auto"/>
          </w:tcPr>
          <w:p w:rsidR="008A46CA" w:rsidRPr="00050349" w:rsidRDefault="008A46CA" w:rsidP="00A0133C">
            <w:pPr>
              <w:autoSpaceDE w:val="0"/>
              <w:autoSpaceDN w:val="0"/>
              <w:adjustRightInd w:val="0"/>
              <w:spacing w:after="0"/>
              <w:jc w:val="both"/>
              <w:rPr>
                <w:rFonts w:ascii="Arial" w:hAnsi="Arial" w:cs="Arial"/>
                <w:sz w:val="24"/>
                <w:szCs w:val="24"/>
              </w:rPr>
            </w:pPr>
            <w:r w:rsidRPr="00050349">
              <w:rPr>
                <w:rFonts w:ascii="Arial" w:hAnsi="Arial" w:cs="Arial"/>
                <w:sz w:val="24"/>
                <w:szCs w:val="24"/>
              </w:rPr>
              <w:t xml:space="preserve">do </w:t>
            </w:r>
            <w:r>
              <w:rPr>
                <w:rFonts w:ascii="Arial" w:hAnsi="Arial" w:cs="Arial"/>
                <w:sz w:val="24"/>
                <w:szCs w:val="24"/>
              </w:rPr>
              <w:t>30</w:t>
            </w:r>
            <w:r w:rsidRPr="00050349">
              <w:rPr>
                <w:rFonts w:ascii="Arial" w:hAnsi="Arial" w:cs="Arial"/>
                <w:sz w:val="24"/>
                <w:szCs w:val="24"/>
              </w:rPr>
              <w:t>.01.202</w:t>
            </w:r>
            <w:r>
              <w:rPr>
                <w:rFonts w:ascii="Arial" w:hAnsi="Arial" w:cs="Arial"/>
                <w:sz w:val="24"/>
                <w:szCs w:val="24"/>
              </w:rPr>
              <w:t>6</w:t>
            </w:r>
          </w:p>
        </w:tc>
      </w:tr>
      <w:tr w:rsidR="008A46CA" w:rsidRPr="00050349" w:rsidTr="00A0133C">
        <w:tc>
          <w:tcPr>
            <w:tcW w:w="3539" w:type="dxa"/>
            <w:shd w:val="clear" w:color="auto" w:fill="auto"/>
          </w:tcPr>
          <w:p w:rsidR="008A46CA" w:rsidRPr="00050349" w:rsidRDefault="008A46CA" w:rsidP="00A0133C">
            <w:pPr>
              <w:autoSpaceDE w:val="0"/>
              <w:autoSpaceDN w:val="0"/>
              <w:adjustRightInd w:val="0"/>
              <w:spacing w:after="0"/>
              <w:rPr>
                <w:rFonts w:ascii="Arial" w:hAnsi="Arial" w:cs="Arial"/>
                <w:sz w:val="24"/>
                <w:szCs w:val="24"/>
              </w:rPr>
            </w:pPr>
            <w:r w:rsidRPr="00050349">
              <w:rPr>
                <w:rFonts w:ascii="Arial" w:hAnsi="Arial" w:cs="Arial"/>
                <w:sz w:val="24"/>
                <w:szCs w:val="24"/>
              </w:rPr>
              <w:t>Konkurs prowadzony z wykorzystaniem elektronicznego generatora wniosków:</w:t>
            </w:r>
          </w:p>
        </w:tc>
        <w:tc>
          <w:tcPr>
            <w:tcW w:w="6122" w:type="dxa"/>
            <w:shd w:val="clear" w:color="auto" w:fill="auto"/>
          </w:tcPr>
          <w:p w:rsidR="008A46CA" w:rsidRPr="00050349" w:rsidRDefault="008A46CA" w:rsidP="00A0133C">
            <w:pPr>
              <w:autoSpaceDE w:val="0"/>
              <w:autoSpaceDN w:val="0"/>
              <w:adjustRightInd w:val="0"/>
              <w:spacing w:after="0"/>
              <w:jc w:val="both"/>
              <w:rPr>
                <w:rFonts w:ascii="Arial" w:hAnsi="Arial" w:cs="Arial"/>
                <w:sz w:val="24"/>
                <w:szCs w:val="24"/>
              </w:rPr>
            </w:pPr>
          </w:p>
          <w:p w:rsidR="008A46CA" w:rsidRPr="00050349" w:rsidRDefault="008A46CA" w:rsidP="00A0133C">
            <w:pPr>
              <w:autoSpaceDE w:val="0"/>
              <w:autoSpaceDN w:val="0"/>
              <w:adjustRightInd w:val="0"/>
              <w:spacing w:after="0"/>
              <w:jc w:val="both"/>
              <w:rPr>
                <w:rFonts w:ascii="Arial" w:hAnsi="Arial" w:cs="Arial"/>
                <w:sz w:val="24"/>
                <w:szCs w:val="24"/>
              </w:rPr>
            </w:pPr>
            <w:r w:rsidRPr="00050349">
              <w:rPr>
                <w:rFonts w:ascii="Arial" w:hAnsi="Arial" w:cs="Arial"/>
                <w:sz w:val="24"/>
                <w:szCs w:val="24"/>
              </w:rPr>
              <w:t>tak (https://witkac.pl/)</w:t>
            </w:r>
          </w:p>
        </w:tc>
      </w:tr>
      <w:tr w:rsidR="008A46CA" w:rsidRPr="00050349" w:rsidTr="00A0133C">
        <w:tc>
          <w:tcPr>
            <w:tcW w:w="3539" w:type="dxa"/>
            <w:shd w:val="clear" w:color="auto" w:fill="auto"/>
          </w:tcPr>
          <w:p w:rsidR="008A46CA" w:rsidRPr="00050349" w:rsidRDefault="008A46CA" w:rsidP="00A0133C">
            <w:pPr>
              <w:autoSpaceDE w:val="0"/>
              <w:autoSpaceDN w:val="0"/>
              <w:adjustRightInd w:val="0"/>
              <w:spacing w:after="0"/>
              <w:rPr>
                <w:rFonts w:ascii="Arial" w:hAnsi="Arial" w:cs="Arial"/>
                <w:sz w:val="24"/>
                <w:szCs w:val="24"/>
              </w:rPr>
            </w:pPr>
            <w:r w:rsidRPr="00050349">
              <w:rPr>
                <w:rFonts w:ascii="Arial" w:hAnsi="Arial" w:cs="Arial"/>
                <w:sz w:val="24"/>
                <w:szCs w:val="24"/>
              </w:rPr>
              <w:t>Termin dokonania wyboru ofert:</w:t>
            </w:r>
          </w:p>
        </w:tc>
        <w:tc>
          <w:tcPr>
            <w:tcW w:w="6122" w:type="dxa"/>
            <w:shd w:val="clear" w:color="auto" w:fill="auto"/>
            <w:vAlign w:val="center"/>
          </w:tcPr>
          <w:p w:rsidR="008A46CA" w:rsidRPr="00050349" w:rsidRDefault="008A46CA" w:rsidP="00A0133C">
            <w:pPr>
              <w:autoSpaceDE w:val="0"/>
              <w:autoSpaceDN w:val="0"/>
              <w:adjustRightInd w:val="0"/>
              <w:spacing w:after="0"/>
              <w:jc w:val="both"/>
              <w:rPr>
                <w:rFonts w:ascii="Arial" w:hAnsi="Arial" w:cs="Arial"/>
                <w:sz w:val="24"/>
                <w:szCs w:val="24"/>
              </w:rPr>
            </w:pPr>
            <w:r w:rsidRPr="00050349">
              <w:rPr>
                <w:rFonts w:ascii="Arial" w:hAnsi="Arial" w:cs="Arial"/>
                <w:sz w:val="24"/>
                <w:szCs w:val="24"/>
              </w:rPr>
              <w:t xml:space="preserve">do </w:t>
            </w:r>
            <w:r>
              <w:rPr>
                <w:rFonts w:ascii="Arial" w:hAnsi="Arial" w:cs="Arial"/>
                <w:sz w:val="24"/>
                <w:szCs w:val="24"/>
              </w:rPr>
              <w:t>31.</w:t>
            </w:r>
            <w:r w:rsidRPr="00050349">
              <w:rPr>
                <w:rFonts w:ascii="Arial" w:hAnsi="Arial" w:cs="Arial"/>
                <w:sz w:val="24"/>
                <w:szCs w:val="24"/>
              </w:rPr>
              <w:t>0</w:t>
            </w:r>
            <w:r>
              <w:rPr>
                <w:rFonts w:ascii="Arial" w:hAnsi="Arial" w:cs="Arial"/>
                <w:sz w:val="24"/>
                <w:szCs w:val="24"/>
              </w:rPr>
              <w:t>3</w:t>
            </w:r>
            <w:r w:rsidRPr="00050349">
              <w:rPr>
                <w:rFonts w:ascii="Arial" w:hAnsi="Arial" w:cs="Arial"/>
                <w:sz w:val="24"/>
                <w:szCs w:val="24"/>
              </w:rPr>
              <w:t>.202</w:t>
            </w:r>
            <w:r>
              <w:rPr>
                <w:rFonts w:ascii="Arial" w:hAnsi="Arial" w:cs="Arial"/>
                <w:sz w:val="24"/>
                <w:szCs w:val="24"/>
              </w:rPr>
              <w:t>6</w:t>
            </w:r>
          </w:p>
        </w:tc>
      </w:tr>
      <w:tr w:rsidR="008A46CA" w:rsidRPr="00050349" w:rsidTr="00A0133C">
        <w:tc>
          <w:tcPr>
            <w:tcW w:w="3539" w:type="dxa"/>
            <w:shd w:val="clear" w:color="auto" w:fill="auto"/>
          </w:tcPr>
          <w:p w:rsidR="008A46CA" w:rsidRPr="00050349" w:rsidRDefault="008A46CA" w:rsidP="00A0133C">
            <w:pPr>
              <w:autoSpaceDE w:val="0"/>
              <w:autoSpaceDN w:val="0"/>
              <w:adjustRightInd w:val="0"/>
              <w:spacing w:after="0"/>
              <w:rPr>
                <w:rFonts w:ascii="Arial" w:hAnsi="Arial" w:cs="Arial"/>
                <w:sz w:val="24"/>
                <w:szCs w:val="24"/>
              </w:rPr>
            </w:pPr>
            <w:r w:rsidRPr="00050349">
              <w:rPr>
                <w:rFonts w:ascii="Arial" w:hAnsi="Arial" w:cs="Arial"/>
                <w:sz w:val="24"/>
                <w:szCs w:val="24"/>
              </w:rPr>
              <w:t>Kwota środków przeznaczona na konkurs:</w:t>
            </w:r>
          </w:p>
        </w:tc>
        <w:tc>
          <w:tcPr>
            <w:tcW w:w="6122" w:type="dxa"/>
            <w:shd w:val="clear" w:color="auto" w:fill="auto"/>
            <w:vAlign w:val="center"/>
          </w:tcPr>
          <w:p w:rsidR="008A46CA" w:rsidRPr="00050349" w:rsidRDefault="008A46CA" w:rsidP="00A0133C">
            <w:pPr>
              <w:autoSpaceDE w:val="0"/>
              <w:autoSpaceDN w:val="0"/>
              <w:adjustRightInd w:val="0"/>
              <w:spacing w:after="0"/>
              <w:jc w:val="both"/>
              <w:rPr>
                <w:rFonts w:ascii="Arial" w:hAnsi="Arial" w:cs="Arial"/>
                <w:sz w:val="24"/>
                <w:szCs w:val="24"/>
              </w:rPr>
            </w:pPr>
            <w:r>
              <w:rPr>
                <w:rFonts w:ascii="Arial" w:hAnsi="Arial" w:cs="Arial"/>
                <w:sz w:val="24"/>
                <w:szCs w:val="24"/>
              </w:rPr>
              <w:t>1 7</w:t>
            </w:r>
            <w:r w:rsidRPr="00050349">
              <w:rPr>
                <w:rFonts w:ascii="Arial" w:hAnsi="Arial" w:cs="Arial"/>
                <w:sz w:val="24"/>
                <w:szCs w:val="24"/>
              </w:rPr>
              <w:t>00 000 zł</w:t>
            </w:r>
          </w:p>
        </w:tc>
      </w:tr>
      <w:tr w:rsidR="008A46CA" w:rsidRPr="00050349" w:rsidTr="00A0133C">
        <w:tc>
          <w:tcPr>
            <w:tcW w:w="3539" w:type="dxa"/>
            <w:shd w:val="clear" w:color="auto" w:fill="auto"/>
          </w:tcPr>
          <w:p w:rsidR="008A46CA" w:rsidRPr="00050349" w:rsidRDefault="008A46CA" w:rsidP="00A0133C">
            <w:pPr>
              <w:autoSpaceDE w:val="0"/>
              <w:autoSpaceDN w:val="0"/>
              <w:adjustRightInd w:val="0"/>
              <w:spacing w:after="0"/>
              <w:rPr>
                <w:rFonts w:ascii="Arial" w:hAnsi="Arial" w:cs="Arial"/>
                <w:sz w:val="24"/>
                <w:szCs w:val="24"/>
              </w:rPr>
            </w:pPr>
            <w:r w:rsidRPr="00050349">
              <w:rPr>
                <w:rFonts w:ascii="Arial" w:hAnsi="Arial" w:cs="Arial"/>
                <w:sz w:val="24"/>
                <w:szCs w:val="24"/>
              </w:rPr>
              <w:t>Maksymalna kwota wnioskowanej dotacji:</w:t>
            </w:r>
          </w:p>
        </w:tc>
        <w:tc>
          <w:tcPr>
            <w:tcW w:w="6122" w:type="dxa"/>
            <w:shd w:val="clear" w:color="auto" w:fill="auto"/>
            <w:vAlign w:val="center"/>
          </w:tcPr>
          <w:p w:rsidR="008A46CA" w:rsidRPr="00050349" w:rsidRDefault="008A46CA" w:rsidP="00A0133C">
            <w:pPr>
              <w:autoSpaceDE w:val="0"/>
              <w:autoSpaceDN w:val="0"/>
              <w:adjustRightInd w:val="0"/>
              <w:spacing w:after="0"/>
              <w:jc w:val="both"/>
              <w:rPr>
                <w:rFonts w:ascii="Arial" w:hAnsi="Arial" w:cs="Arial"/>
                <w:sz w:val="24"/>
                <w:szCs w:val="24"/>
              </w:rPr>
            </w:pPr>
            <w:r>
              <w:rPr>
                <w:rFonts w:ascii="Arial" w:hAnsi="Arial" w:cs="Arial"/>
                <w:sz w:val="24"/>
                <w:szCs w:val="24"/>
              </w:rPr>
              <w:t>5</w:t>
            </w:r>
            <w:r w:rsidRPr="00050349">
              <w:rPr>
                <w:rFonts w:ascii="Arial" w:hAnsi="Arial" w:cs="Arial"/>
                <w:sz w:val="24"/>
                <w:szCs w:val="24"/>
              </w:rPr>
              <w:t>0 000 zł</w:t>
            </w:r>
          </w:p>
        </w:tc>
      </w:tr>
      <w:tr w:rsidR="008A46CA" w:rsidRPr="00050349" w:rsidTr="00A0133C">
        <w:tc>
          <w:tcPr>
            <w:tcW w:w="3539" w:type="dxa"/>
            <w:shd w:val="clear" w:color="auto" w:fill="auto"/>
          </w:tcPr>
          <w:p w:rsidR="008A46CA" w:rsidRPr="00050349" w:rsidRDefault="008A46CA" w:rsidP="00A0133C">
            <w:pPr>
              <w:autoSpaceDE w:val="0"/>
              <w:autoSpaceDN w:val="0"/>
              <w:adjustRightInd w:val="0"/>
              <w:spacing w:after="0"/>
              <w:rPr>
                <w:rFonts w:ascii="Arial" w:hAnsi="Arial" w:cs="Arial"/>
                <w:sz w:val="24"/>
                <w:szCs w:val="24"/>
              </w:rPr>
            </w:pPr>
            <w:r w:rsidRPr="00050349">
              <w:rPr>
                <w:rFonts w:ascii="Arial" w:hAnsi="Arial" w:cs="Arial"/>
                <w:sz w:val="24"/>
                <w:szCs w:val="24"/>
              </w:rPr>
              <w:t>Wymagany udział własny oferenta/-ów:</w:t>
            </w:r>
          </w:p>
        </w:tc>
        <w:tc>
          <w:tcPr>
            <w:tcW w:w="6122" w:type="dxa"/>
            <w:shd w:val="clear" w:color="auto" w:fill="auto"/>
            <w:vAlign w:val="center"/>
          </w:tcPr>
          <w:p w:rsidR="008A46CA" w:rsidRPr="00050349" w:rsidRDefault="008A46CA" w:rsidP="00A0133C">
            <w:pPr>
              <w:autoSpaceDE w:val="0"/>
              <w:autoSpaceDN w:val="0"/>
              <w:adjustRightInd w:val="0"/>
              <w:spacing w:after="0"/>
              <w:jc w:val="both"/>
              <w:rPr>
                <w:rFonts w:ascii="Arial" w:hAnsi="Arial" w:cs="Arial"/>
                <w:sz w:val="24"/>
                <w:szCs w:val="24"/>
              </w:rPr>
            </w:pPr>
            <w:r>
              <w:rPr>
                <w:rFonts w:ascii="Arial" w:hAnsi="Arial" w:cs="Arial"/>
                <w:sz w:val="24"/>
                <w:szCs w:val="24"/>
              </w:rPr>
              <w:t>20</w:t>
            </w:r>
            <w:r w:rsidRPr="00050349">
              <w:rPr>
                <w:rFonts w:ascii="Arial" w:hAnsi="Arial" w:cs="Arial"/>
                <w:sz w:val="24"/>
                <w:szCs w:val="24"/>
              </w:rPr>
              <w:t>% kosztów całkowitych realizacji zadania</w:t>
            </w:r>
          </w:p>
        </w:tc>
      </w:tr>
    </w:tbl>
    <w:p w:rsidR="008A46CA" w:rsidRPr="00050349" w:rsidRDefault="008A46CA" w:rsidP="008A46CA">
      <w:pPr>
        <w:autoSpaceDE w:val="0"/>
        <w:autoSpaceDN w:val="0"/>
        <w:adjustRightInd w:val="0"/>
        <w:spacing w:after="0"/>
        <w:jc w:val="both"/>
        <w:rPr>
          <w:rFonts w:ascii="Arial" w:hAnsi="Arial" w:cs="Arial"/>
          <w:sz w:val="24"/>
          <w:szCs w:val="24"/>
        </w:rPr>
      </w:pPr>
    </w:p>
    <w:p w:rsidR="008A46CA" w:rsidRPr="00050349" w:rsidRDefault="008A46CA" w:rsidP="008A46CA">
      <w:pPr>
        <w:spacing w:after="160" w:line="259" w:lineRule="auto"/>
        <w:rPr>
          <w:rFonts w:ascii="Arial" w:hAnsi="Arial" w:cs="Arial"/>
          <w:sz w:val="24"/>
          <w:szCs w:val="24"/>
        </w:rPr>
      </w:pPr>
      <w:r w:rsidRPr="00050349">
        <w:rPr>
          <w:rFonts w:ascii="Arial" w:hAnsi="Arial" w:cs="Arial"/>
          <w:sz w:val="24"/>
          <w:szCs w:val="24"/>
        </w:rPr>
        <w:br w:type="page"/>
      </w:r>
    </w:p>
    <w:p w:rsidR="008A46CA" w:rsidRPr="00050349" w:rsidRDefault="008A46CA" w:rsidP="008A46CA">
      <w:pPr>
        <w:pStyle w:val="Nagwek1"/>
        <w:numPr>
          <w:ilvl w:val="0"/>
          <w:numId w:val="15"/>
        </w:numPr>
        <w:rPr>
          <w:rFonts w:ascii="Arial" w:hAnsi="Arial" w:cs="Arial"/>
          <w:b/>
          <w:color w:val="auto"/>
          <w:sz w:val="24"/>
          <w:szCs w:val="24"/>
        </w:rPr>
      </w:pPr>
      <w:r w:rsidRPr="00050349">
        <w:rPr>
          <w:rFonts w:ascii="Arial" w:hAnsi="Arial" w:cs="Arial"/>
          <w:b/>
          <w:color w:val="auto"/>
          <w:sz w:val="24"/>
          <w:szCs w:val="24"/>
        </w:rPr>
        <w:lastRenderedPageBreak/>
        <w:t>Informacje ogólne o otwartym konkursie ofert</w:t>
      </w:r>
    </w:p>
    <w:p w:rsidR="008A46CA" w:rsidRPr="00050349" w:rsidRDefault="008A46CA" w:rsidP="008A46CA">
      <w:pPr>
        <w:autoSpaceDE w:val="0"/>
        <w:autoSpaceDN w:val="0"/>
        <w:adjustRightInd w:val="0"/>
        <w:spacing w:after="0"/>
        <w:jc w:val="both"/>
        <w:rPr>
          <w:rFonts w:ascii="Arial" w:hAnsi="Arial" w:cs="Arial"/>
          <w:sz w:val="24"/>
          <w:szCs w:val="24"/>
        </w:rPr>
      </w:pPr>
    </w:p>
    <w:p w:rsidR="008A46CA" w:rsidRPr="00050349" w:rsidRDefault="008A46CA" w:rsidP="008A46CA">
      <w:pPr>
        <w:autoSpaceDE w:val="0"/>
        <w:autoSpaceDN w:val="0"/>
        <w:adjustRightInd w:val="0"/>
        <w:spacing w:after="0"/>
        <w:jc w:val="both"/>
        <w:rPr>
          <w:rFonts w:ascii="Arial" w:hAnsi="Arial" w:cs="Arial"/>
          <w:sz w:val="24"/>
          <w:szCs w:val="24"/>
          <w:u w:val="single"/>
        </w:rPr>
      </w:pPr>
      <w:r w:rsidRPr="00050349">
        <w:rPr>
          <w:rFonts w:ascii="Arial" w:hAnsi="Arial" w:cs="Arial"/>
          <w:sz w:val="24"/>
          <w:szCs w:val="24"/>
          <w:u w:val="single"/>
        </w:rPr>
        <w:t>I.1 Instytucja ogłaszająca otwarty konkurs ofert oraz dane kontaktowe:</w:t>
      </w:r>
    </w:p>
    <w:p w:rsidR="008A46CA" w:rsidRPr="00050349" w:rsidRDefault="008A46CA" w:rsidP="008A46CA">
      <w:pPr>
        <w:autoSpaceDE w:val="0"/>
        <w:autoSpaceDN w:val="0"/>
        <w:adjustRightInd w:val="0"/>
        <w:spacing w:after="0"/>
        <w:jc w:val="both"/>
        <w:rPr>
          <w:rFonts w:ascii="Arial" w:hAnsi="Arial" w:cs="Arial"/>
          <w:sz w:val="24"/>
          <w:szCs w:val="24"/>
        </w:rPr>
      </w:pPr>
    </w:p>
    <w:p w:rsidR="008A46CA" w:rsidRPr="00050349" w:rsidRDefault="008A46CA" w:rsidP="008A46CA">
      <w:pPr>
        <w:autoSpaceDE w:val="0"/>
        <w:autoSpaceDN w:val="0"/>
        <w:adjustRightInd w:val="0"/>
        <w:spacing w:after="0"/>
        <w:jc w:val="both"/>
        <w:rPr>
          <w:rFonts w:ascii="Arial" w:hAnsi="Arial" w:cs="Arial"/>
          <w:sz w:val="24"/>
          <w:szCs w:val="24"/>
        </w:rPr>
      </w:pPr>
      <w:r w:rsidRPr="00050349">
        <w:rPr>
          <w:rFonts w:ascii="Arial" w:hAnsi="Arial" w:cs="Arial"/>
          <w:sz w:val="24"/>
          <w:szCs w:val="24"/>
        </w:rPr>
        <w:t xml:space="preserve">Otwarty konkurs ofert ogłasza Zarząd Województwa Łódzkiego z siedzibą w Łodzi, </w:t>
      </w:r>
      <w:r w:rsidRPr="00050349">
        <w:rPr>
          <w:rFonts w:ascii="Arial" w:hAnsi="Arial" w:cs="Arial"/>
          <w:sz w:val="24"/>
          <w:szCs w:val="24"/>
        </w:rPr>
        <w:br/>
        <w:t>al. Piłsudskiego 8, 90-051 Łódź.</w:t>
      </w:r>
    </w:p>
    <w:p w:rsidR="008A46CA" w:rsidRPr="00050349" w:rsidRDefault="008A46CA" w:rsidP="008A46CA">
      <w:pPr>
        <w:autoSpaceDE w:val="0"/>
        <w:autoSpaceDN w:val="0"/>
        <w:adjustRightInd w:val="0"/>
        <w:spacing w:after="0"/>
        <w:jc w:val="both"/>
        <w:rPr>
          <w:rFonts w:ascii="Arial" w:hAnsi="Arial" w:cs="Arial"/>
          <w:sz w:val="24"/>
          <w:szCs w:val="24"/>
        </w:rPr>
      </w:pPr>
      <w:r w:rsidRPr="00050349">
        <w:rPr>
          <w:rFonts w:ascii="Arial" w:hAnsi="Arial" w:cs="Arial"/>
          <w:sz w:val="24"/>
          <w:szCs w:val="24"/>
        </w:rPr>
        <w:t>Za nabór ofert oraz procedurę oceny formalnej oraz merytorycznej złożonych ofert odpowiada:</w:t>
      </w:r>
    </w:p>
    <w:p w:rsidR="008A46CA" w:rsidRPr="00050349" w:rsidRDefault="008A46CA" w:rsidP="008A46CA">
      <w:pPr>
        <w:autoSpaceDE w:val="0"/>
        <w:autoSpaceDN w:val="0"/>
        <w:adjustRightInd w:val="0"/>
        <w:spacing w:after="0"/>
        <w:jc w:val="center"/>
        <w:rPr>
          <w:rFonts w:ascii="Arial" w:hAnsi="Arial" w:cs="Arial"/>
          <w:sz w:val="24"/>
          <w:szCs w:val="24"/>
        </w:rPr>
      </w:pPr>
      <w:r w:rsidRPr="00050349">
        <w:rPr>
          <w:rFonts w:ascii="Arial" w:hAnsi="Arial" w:cs="Arial"/>
          <w:sz w:val="24"/>
          <w:szCs w:val="24"/>
        </w:rPr>
        <w:t>Departament Kultury</w:t>
      </w:r>
    </w:p>
    <w:p w:rsidR="008A46CA" w:rsidRPr="00050349" w:rsidRDefault="008A46CA" w:rsidP="008A46CA">
      <w:pPr>
        <w:autoSpaceDE w:val="0"/>
        <w:autoSpaceDN w:val="0"/>
        <w:adjustRightInd w:val="0"/>
        <w:spacing w:after="0"/>
        <w:jc w:val="center"/>
        <w:rPr>
          <w:rFonts w:ascii="Arial" w:hAnsi="Arial" w:cs="Arial"/>
          <w:sz w:val="24"/>
          <w:szCs w:val="24"/>
        </w:rPr>
      </w:pPr>
      <w:r w:rsidRPr="00050349">
        <w:rPr>
          <w:rFonts w:ascii="Arial" w:hAnsi="Arial" w:cs="Arial"/>
          <w:sz w:val="24"/>
          <w:szCs w:val="24"/>
        </w:rPr>
        <w:t xml:space="preserve">Wydział Dziedzictwa Kulturowego i Mecenatu, Wydział Ekonomiczny </w:t>
      </w:r>
    </w:p>
    <w:p w:rsidR="008A46CA" w:rsidRPr="00050349" w:rsidRDefault="008A46CA" w:rsidP="008A46CA">
      <w:pPr>
        <w:autoSpaceDE w:val="0"/>
        <w:autoSpaceDN w:val="0"/>
        <w:adjustRightInd w:val="0"/>
        <w:spacing w:after="0"/>
        <w:jc w:val="center"/>
        <w:rPr>
          <w:rFonts w:ascii="Arial" w:hAnsi="Arial" w:cs="Arial"/>
          <w:sz w:val="24"/>
          <w:szCs w:val="24"/>
          <w:lang w:val="en-US"/>
        </w:rPr>
      </w:pPr>
      <w:r w:rsidRPr="00050349">
        <w:rPr>
          <w:rFonts w:ascii="Arial" w:hAnsi="Arial" w:cs="Arial"/>
          <w:sz w:val="24"/>
          <w:szCs w:val="24"/>
          <w:lang w:val="en-US"/>
        </w:rPr>
        <w:t xml:space="preserve">tel. /42/ 663 </w:t>
      </w:r>
      <w:r>
        <w:rPr>
          <w:rFonts w:ascii="Arial" w:hAnsi="Arial" w:cs="Arial"/>
          <w:sz w:val="24"/>
          <w:szCs w:val="24"/>
          <w:lang w:val="en-US"/>
        </w:rPr>
        <w:t>38 13</w:t>
      </w:r>
      <w:r w:rsidRPr="00050349">
        <w:rPr>
          <w:rFonts w:ascii="Arial" w:hAnsi="Arial" w:cs="Arial"/>
          <w:sz w:val="24"/>
          <w:szCs w:val="24"/>
          <w:lang w:val="en-US"/>
        </w:rPr>
        <w:t xml:space="preserve">, /42/ </w:t>
      </w:r>
      <w:r w:rsidRPr="00050349">
        <w:rPr>
          <w:rFonts w:ascii="Arial" w:hAnsi="Arial" w:cs="Arial"/>
          <w:bCs/>
          <w:sz w:val="24"/>
          <w:szCs w:val="24"/>
          <w:lang w:val="en-US"/>
        </w:rPr>
        <w:t>663 30 61</w:t>
      </w:r>
    </w:p>
    <w:p w:rsidR="008A46CA" w:rsidRPr="00050349" w:rsidRDefault="008A46CA" w:rsidP="008A46CA">
      <w:pPr>
        <w:autoSpaceDE w:val="0"/>
        <w:autoSpaceDN w:val="0"/>
        <w:adjustRightInd w:val="0"/>
        <w:spacing w:after="0"/>
        <w:jc w:val="center"/>
        <w:rPr>
          <w:rFonts w:ascii="Arial" w:hAnsi="Arial" w:cs="Arial"/>
          <w:sz w:val="24"/>
          <w:szCs w:val="24"/>
          <w:lang w:val="en-US"/>
        </w:rPr>
      </w:pPr>
      <w:r w:rsidRPr="00050349">
        <w:rPr>
          <w:rFonts w:ascii="Arial" w:hAnsi="Arial" w:cs="Arial"/>
          <w:sz w:val="24"/>
          <w:szCs w:val="24"/>
          <w:lang w:val="en-US"/>
        </w:rPr>
        <w:t xml:space="preserve">e-mail: </w:t>
      </w:r>
      <w:r w:rsidRPr="0036189F">
        <w:rPr>
          <w:rFonts w:ascii="Arial" w:hAnsi="Arial" w:cs="Arial"/>
          <w:sz w:val="24"/>
          <w:szCs w:val="24"/>
          <w:lang w:val="en-US"/>
        </w:rPr>
        <w:t>aneta.wilanowska@lodzkie.pl</w:t>
      </w:r>
      <w:r w:rsidRPr="00050349">
        <w:rPr>
          <w:rFonts w:ascii="Arial" w:hAnsi="Arial" w:cs="Arial"/>
          <w:sz w:val="24"/>
          <w:szCs w:val="24"/>
          <w:lang w:val="en-US"/>
        </w:rPr>
        <w:t xml:space="preserve">,  sylwia.miller@lodzkie.pl  </w:t>
      </w:r>
    </w:p>
    <w:p w:rsidR="008A46CA" w:rsidRPr="00050349" w:rsidRDefault="008A46CA" w:rsidP="008A46CA">
      <w:pPr>
        <w:autoSpaceDE w:val="0"/>
        <w:autoSpaceDN w:val="0"/>
        <w:adjustRightInd w:val="0"/>
        <w:spacing w:after="0"/>
        <w:jc w:val="both"/>
        <w:rPr>
          <w:rFonts w:ascii="Arial" w:hAnsi="Arial" w:cs="Arial"/>
          <w:sz w:val="24"/>
          <w:szCs w:val="24"/>
          <w:lang w:val="en-US"/>
        </w:rPr>
      </w:pPr>
    </w:p>
    <w:p w:rsidR="008A46CA" w:rsidRPr="00050349" w:rsidRDefault="008A46CA" w:rsidP="008A46CA">
      <w:pPr>
        <w:autoSpaceDE w:val="0"/>
        <w:autoSpaceDN w:val="0"/>
        <w:adjustRightInd w:val="0"/>
        <w:spacing w:after="0"/>
        <w:jc w:val="both"/>
        <w:rPr>
          <w:rFonts w:ascii="Arial" w:hAnsi="Arial" w:cs="Arial"/>
          <w:sz w:val="24"/>
          <w:szCs w:val="24"/>
          <w:u w:val="single"/>
        </w:rPr>
      </w:pPr>
      <w:r w:rsidRPr="00050349">
        <w:rPr>
          <w:rFonts w:ascii="Arial" w:hAnsi="Arial" w:cs="Arial"/>
          <w:sz w:val="24"/>
          <w:szCs w:val="24"/>
          <w:u w:val="single"/>
        </w:rPr>
        <w:t>I.2 Rodzaj zadania publicznego, cel jego realizacji oraz oczekiwane rezultaty</w:t>
      </w:r>
    </w:p>
    <w:p w:rsidR="008A46CA" w:rsidRPr="00050349" w:rsidRDefault="008A46CA" w:rsidP="008A46CA">
      <w:pPr>
        <w:autoSpaceDE w:val="0"/>
        <w:autoSpaceDN w:val="0"/>
        <w:adjustRightInd w:val="0"/>
        <w:spacing w:after="0"/>
        <w:jc w:val="center"/>
        <w:rPr>
          <w:rFonts w:ascii="Arial" w:hAnsi="Arial" w:cs="Arial"/>
          <w:b/>
          <w:bCs/>
          <w:sz w:val="20"/>
          <w:szCs w:val="20"/>
        </w:rPr>
      </w:pPr>
    </w:p>
    <w:p w:rsidR="008A46CA" w:rsidRPr="00050349" w:rsidRDefault="008A46CA" w:rsidP="008A46CA">
      <w:pPr>
        <w:spacing w:after="0"/>
        <w:jc w:val="both"/>
        <w:rPr>
          <w:rFonts w:ascii="Arial" w:hAnsi="Arial" w:cs="Arial"/>
          <w:sz w:val="24"/>
          <w:szCs w:val="24"/>
        </w:rPr>
      </w:pPr>
      <w:r w:rsidRPr="00050349">
        <w:rPr>
          <w:rFonts w:ascii="Arial" w:hAnsi="Arial" w:cs="Arial"/>
          <w:bCs/>
          <w:sz w:val="24"/>
          <w:szCs w:val="24"/>
        </w:rPr>
        <w:t>W ramach otwartego konkursu ofert wspiera się realizację zadania publicznego</w:t>
      </w:r>
      <w:r w:rsidRPr="00050349">
        <w:rPr>
          <w:rFonts w:ascii="Arial" w:hAnsi="Arial" w:cs="Arial"/>
          <w:bCs/>
          <w:sz w:val="24"/>
          <w:szCs w:val="24"/>
        </w:rPr>
        <w:br/>
        <w:t>z zakresu kultury, sztuki, ochrony dóbr kultury i dziedzictwa narodowego</w:t>
      </w:r>
      <w:r w:rsidRPr="00050349">
        <w:rPr>
          <w:rFonts w:ascii="Arial" w:hAnsi="Arial" w:cs="Arial"/>
          <w:sz w:val="24"/>
        </w:rPr>
        <w:t>.</w:t>
      </w:r>
    </w:p>
    <w:p w:rsidR="008A46CA" w:rsidRPr="00050349" w:rsidRDefault="008A46CA" w:rsidP="008A46CA">
      <w:pPr>
        <w:tabs>
          <w:tab w:val="left" w:pos="284"/>
        </w:tabs>
        <w:autoSpaceDE w:val="0"/>
        <w:autoSpaceDN w:val="0"/>
        <w:adjustRightInd w:val="0"/>
        <w:spacing w:after="0"/>
        <w:jc w:val="both"/>
        <w:rPr>
          <w:rFonts w:ascii="Arial" w:hAnsi="Arial" w:cs="Arial"/>
          <w:sz w:val="24"/>
          <w:szCs w:val="24"/>
        </w:rPr>
      </w:pPr>
      <w:r w:rsidRPr="00050349">
        <w:rPr>
          <w:rFonts w:ascii="Arial" w:hAnsi="Arial" w:cs="Arial"/>
          <w:sz w:val="24"/>
          <w:szCs w:val="24"/>
        </w:rPr>
        <w:t>Celem zadania publicznego jest wzbogacanie oferty kulturalnej województwa łódzkiego oraz pielęgnowanie i rozwój polskiej tradycji kulturowej w województwie łódzkim.</w:t>
      </w:r>
    </w:p>
    <w:p w:rsidR="008A46CA" w:rsidRPr="00050349" w:rsidRDefault="008A46CA" w:rsidP="008A46CA">
      <w:pPr>
        <w:autoSpaceDE w:val="0"/>
        <w:autoSpaceDN w:val="0"/>
        <w:adjustRightInd w:val="0"/>
        <w:spacing w:after="0"/>
        <w:jc w:val="both"/>
        <w:rPr>
          <w:rFonts w:ascii="Arial" w:hAnsi="Arial" w:cs="Arial"/>
          <w:i/>
          <w:sz w:val="24"/>
          <w:szCs w:val="24"/>
        </w:rPr>
      </w:pPr>
      <w:r w:rsidRPr="00050349">
        <w:rPr>
          <w:rFonts w:ascii="Arial" w:hAnsi="Arial" w:cs="Arial"/>
          <w:sz w:val="24"/>
          <w:szCs w:val="24"/>
        </w:rPr>
        <w:t>Zadanie publiczne, zgłaszane do otwartego konkursu ofert, będzie zrealizowane poprzez</w:t>
      </w:r>
      <w:r w:rsidRPr="00050349">
        <w:rPr>
          <w:sz w:val="24"/>
          <w:szCs w:val="24"/>
        </w:rPr>
        <w:t>:</w:t>
      </w:r>
    </w:p>
    <w:p w:rsidR="008A46CA" w:rsidRPr="00D65991" w:rsidRDefault="008A46CA" w:rsidP="008A46CA">
      <w:pPr>
        <w:numPr>
          <w:ilvl w:val="0"/>
          <w:numId w:val="26"/>
        </w:numPr>
        <w:spacing w:after="0"/>
        <w:ind w:left="284" w:hanging="284"/>
        <w:contextualSpacing/>
        <w:jc w:val="both"/>
        <w:rPr>
          <w:rFonts w:ascii="Arial" w:eastAsia="DengXian" w:hAnsi="Arial" w:cs="Arial"/>
          <w:sz w:val="24"/>
          <w:szCs w:val="24"/>
          <w:lang w:eastAsia="zh-CN"/>
        </w:rPr>
      </w:pPr>
      <w:r w:rsidRPr="00D65991">
        <w:rPr>
          <w:rFonts w:ascii="Arial" w:eastAsia="DengXian" w:hAnsi="Arial" w:cs="Arial"/>
          <w:sz w:val="24"/>
          <w:szCs w:val="24"/>
          <w:lang w:eastAsia="zh-CN"/>
        </w:rPr>
        <w:t>Nowoczesne technologie dla kultury - zastosowanie najnowszych technik informatycznych i audiowizualnych w obszarze kultury, ze szczególnym uwzględnieniem kultury kierowanej do dzieci i młodzieży;</w:t>
      </w:r>
    </w:p>
    <w:p w:rsidR="008A46CA" w:rsidRPr="00D65991" w:rsidRDefault="008A46CA" w:rsidP="008A46CA">
      <w:pPr>
        <w:pStyle w:val="Akapitzlist"/>
        <w:numPr>
          <w:ilvl w:val="0"/>
          <w:numId w:val="26"/>
        </w:numPr>
        <w:spacing w:after="160"/>
        <w:ind w:left="284" w:hanging="284"/>
        <w:jc w:val="both"/>
        <w:rPr>
          <w:rFonts w:ascii="Arial" w:hAnsi="Arial" w:cs="Arial"/>
          <w:sz w:val="24"/>
          <w:szCs w:val="24"/>
        </w:rPr>
      </w:pPr>
      <w:r w:rsidRPr="00D65991">
        <w:rPr>
          <w:rFonts w:ascii="Arial" w:hAnsi="Arial" w:cs="Arial"/>
          <w:sz w:val="24"/>
          <w:szCs w:val="24"/>
        </w:rPr>
        <w:t>Rola i znaczenie postaci Wiedźmina dla kultury popularnej w kontekście</w:t>
      </w:r>
      <w:r>
        <w:rPr>
          <w:rFonts w:ascii="Arial" w:hAnsi="Arial" w:cs="Arial"/>
          <w:sz w:val="24"/>
          <w:szCs w:val="24"/>
        </w:rPr>
        <w:t xml:space="preserve"> </w:t>
      </w:r>
      <w:r w:rsidRPr="00D65991">
        <w:rPr>
          <w:rFonts w:ascii="Arial" w:hAnsi="Arial" w:cs="Arial"/>
          <w:sz w:val="24"/>
          <w:szCs w:val="24"/>
        </w:rPr>
        <w:t>40.</w:t>
      </w:r>
      <w:r>
        <w:rPr>
          <w:rFonts w:ascii="Arial" w:hAnsi="Arial" w:cs="Arial"/>
          <w:sz w:val="24"/>
          <w:szCs w:val="24"/>
        </w:rPr>
        <w:t> </w:t>
      </w:r>
      <w:r w:rsidRPr="00D65991">
        <w:rPr>
          <w:rFonts w:ascii="Arial" w:hAnsi="Arial" w:cs="Arial"/>
          <w:sz w:val="24"/>
          <w:szCs w:val="24"/>
        </w:rPr>
        <w:t>rocznicy publikacji pierwszego opowiadania Andrzeja Sapkowskiego poświęconego temu bohaterowi;</w:t>
      </w:r>
    </w:p>
    <w:p w:rsidR="008A46CA" w:rsidRPr="00D65991" w:rsidRDefault="008A46CA" w:rsidP="008A46CA">
      <w:pPr>
        <w:pStyle w:val="Akapitzlist"/>
        <w:numPr>
          <w:ilvl w:val="0"/>
          <w:numId w:val="26"/>
        </w:numPr>
        <w:spacing w:after="160"/>
        <w:ind w:left="284" w:hanging="284"/>
        <w:jc w:val="both"/>
        <w:rPr>
          <w:rFonts w:ascii="Arial" w:hAnsi="Arial" w:cs="Arial"/>
          <w:sz w:val="24"/>
          <w:szCs w:val="24"/>
        </w:rPr>
      </w:pPr>
      <w:r w:rsidRPr="00D65991">
        <w:rPr>
          <w:rFonts w:ascii="Arial" w:hAnsi="Arial" w:cs="Arial"/>
          <w:sz w:val="24"/>
          <w:szCs w:val="24"/>
        </w:rPr>
        <w:t>Prezentacja sylwetek i dorobku postaci wskazanych przez Sejm lub Senat Rzeczypospolitej Polskiej jako patroni 2026 roku;</w:t>
      </w:r>
    </w:p>
    <w:p w:rsidR="008A46CA" w:rsidRDefault="008A46CA" w:rsidP="008A46CA">
      <w:pPr>
        <w:pStyle w:val="Akapitzlist"/>
        <w:numPr>
          <w:ilvl w:val="0"/>
          <w:numId w:val="26"/>
        </w:numPr>
        <w:spacing w:after="160"/>
        <w:ind w:left="284" w:hanging="284"/>
        <w:jc w:val="both"/>
        <w:rPr>
          <w:rFonts w:ascii="Arial" w:hAnsi="Arial" w:cs="Arial"/>
          <w:sz w:val="24"/>
          <w:szCs w:val="24"/>
        </w:rPr>
      </w:pPr>
      <w:r w:rsidRPr="00D65991">
        <w:rPr>
          <w:rFonts w:ascii="Arial" w:hAnsi="Arial" w:cs="Arial"/>
          <w:sz w:val="24"/>
          <w:szCs w:val="24"/>
        </w:rPr>
        <w:t>Realizacja inicjatyw kulturalnych ukazujących dorobek polskiego i światowego dziedzictwa kultury na terenie województwa łódzkiego</w:t>
      </w:r>
      <w:r>
        <w:rPr>
          <w:rFonts w:ascii="Arial" w:hAnsi="Arial" w:cs="Arial"/>
          <w:sz w:val="24"/>
          <w:szCs w:val="24"/>
        </w:rPr>
        <w:t>.</w:t>
      </w:r>
    </w:p>
    <w:p w:rsidR="008A46CA" w:rsidRPr="00050349" w:rsidRDefault="008A46CA" w:rsidP="008A46CA">
      <w:pPr>
        <w:autoSpaceDE w:val="0"/>
        <w:autoSpaceDN w:val="0"/>
        <w:adjustRightInd w:val="0"/>
        <w:spacing w:after="0"/>
        <w:jc w:val="both"/>
        <w:rPr>
          <w:rFonts w:ascii="Arial" w:hAnsi="Arial" w:cs="Arial"/>
          <w:sz w:val="24"/>
          <w:szCs w:val="24"/>
          <w:u w:val="single"/>
        </w:rPr>
      </w:pPr>
      <w:r w:rsidRPr="00050349">
        <w:rPr>
          <w:rFonts w:ascii="Arial" w:hAnsi="Arial" w:cs="Arial"/>
          <w:sz w:val="24"/>
          <w:szCs w:val="24"/>
          <w:u w:val="single"/>
        </w:rPr>
        <w:t>I.3 Wysokość środków finansowych przeznaczonych na realizację zadania publicznego</w:t>
      </w:r>
    </w:p>
    <w:p w:rsidR="008A46CA" w:rsidRPr="00050349" w:rsidRDefault="008A46CA" w:rsidP="008A46CA">
      <w:pPr>
        <w:autoSpaceDE w:val="0"/>
        <w:autoSpaceDN w:val="0"/>
        <w:adjustRightInd w:val="0"/>
        <w:spacing w:after="0"/>
        <w:jc w:val="both"/>
        <w:rPr>
          <w:rFonts w:ascii="Arial" w:hAnsi="Arial" w:cs="Arial"/>
          <w:sz w:val="24"/>
          <w:szCs w:val="24"/>
        </w:rPr>
      </w:pPr>
    </w:p>
    <w:p w:rsidR="008A46CA" w:rsidRPr="00BE4BF8" w:rsidRDefault="008A46CA" w:rsidP="008A46CA">
      <w:pPr>
        <w:tabs>
          <w:tab w:val="left" w:pos="284"/>
        </w:tabs>
        <w:autoSpaceDE w:val="0"/>
        <w:autoSpaceDN w:val="0"/>
        <w:adjustRightInd w:val="0"/>
        <w:spacing w:after="120"/>
        <w:jc w:val="both"/>
        <w:rPr>
          <w:rFonts w:ascii="Arial" w:hAnsi="Arial" w:cs="Arial"/>
          <w:sz w:val="24"/>
          <w:szCs w:val="24"/>
        </w:rPr>
      </w:pPr>
      <w:r w:rsidRPr="00F7633B">
        <w:rPr>
          <w:rFonts w:ascii="Arial" w:hAnsi="Arial" w:cs="Arial"/>
          <w:sz w:val="24"/>
          <w:szCs w:val="24"/>
        </w:rPr>
        <w:t xml:space="preserve">Województwo Łódzkie w </w:t>
      </w:r>
      <w:r>
        <w:rPr>
          <w:rFonts w:ascii="Arial" w:hAnsi="Arial" w:cs="Arial"/>
          <w:sz w:val="24"/>
          <w:szCs w:val="24"/>
        </w:rPr>
        <w:t xml:space="preserve">2024 r. na 31.12.2024 r. </w:t>
      </w:r>
      <w:r w:rsidRPr="00F7633B">
        <w:rPr>
          <w:rFonts w:ascii="Arial" w:hAnsi="Arial" w:cs="Arial"/>
          <w:sz w:val="24"/>
          <w:szCs w:val="24"/>
        </w:rPr>
        <w:t xml:space="preserve">zrealizowało zadania publiczne </w:t>
      </w:r>
      <w:r>
        <w:rPr>
          <w:rFonts w:ascii="Arial" w:hAnsi="Arial" w:cs="Arial"/>
          <w:sz w:val="24"/>
          <w:szCs w:val="24"/>
        </w:rPr>
        <w:br/>
      </w:r>
      <w:r w:rsidRPr="002262AD">
        <w:rPr>
          <w:rFonts w:ascii="Arial" w:hAnsi="Arial" w:cs="Arial"/>
          <w:sz w:val="24"/>
          <w:szCs w:val="24"/>
        </w:rPr>
        <w:t xml:space="preserve">z </w:t>
      </w:r>
      <w:r>
        <w:rPr>
          <w:rFonts w:ascii="Arial" w:hAnsi="Arial" w:cs="Arial"/>
          <w:sz w:val="24"/>
          <w:szCs w:val="24"/>
        </w:rPr>
        <w:t xml:space="preserve">rodzaju kultura, sztuka, ochrona dóbr kultury i dziedzictwa narodowego i poniosło związane z realizacją tych zadań koszty w wysokości </w:t>
      </w:r>
      <w:r w:rsidRPr="00BD22E7">
        <w:rPr>
          <w:rFonts w:ascii="Arial" w:hAnsi="Arial" w:cs="Arial"/>
          <w:sz w:val="24"/>
          <w:szCs w:val="24"/>
        </w:rPr>
        <w:t>4 152 984,82</w:t>
      </w:r>
      <w:r>
        <w:rPr>
          <w:rFonts w:ascii="Arial" w:hAnsi="Arial" w:cs="Arial"/>
          <w:sz w:val="24"/>
          <w:szCs w:val="24"/>
        </w:rPr>
        <w:t xml:space="preserve"> zł (w ramach Budżetu Obywatelskiego Województwa Łódzkiego na 2024 r. – </w:t>
      </w:r>
      <w:r w:rsidRPr="00F50B3B">
        <w:rPr>
          <w:rFonts w:ascii="Arial" w:hAnsi="Arial" w:cs="Arial"/>
          <w:sz w:val="24"/>
          <w:szCs w:val="24"/>
        </w:rPr>
        <w:t>769</w:t>
      </w:r>
      <w:r>
        <w:rPr>
          <w:rFonts w:ascii="Arial" w:hAnsi="Arial" w:cs="Arial"/>
          <w:sz w:val="24"/>
          <w:szCs w:val="24"/>
        </w:rPr>
        <w:t xml:space="preserve"> </w:t>
      </w:r>
      <w:r w:rsidRPr="00F50B3B">
        <w:rPr>
          <w:rFonts w:ascii="Arial" w:hAnsi="Arial" w:cs="Arial"/>
          <w:sz w:val="24"/>
          <w:szCs w:val="24"/>
        </w:rPr>
        <w:t>902,77</w:t>
      </w:r>
      <w:r>
        <w:rPr>
          <w:rFonts w:ascii="Arial" w:hAnsi="Arial" w:cs="Arial"/>
          <w:sz w:val="24"/>
          <w:szCs w:val="24"/>
        </w:rPr>
        <w:t xml:space="preserve"> zł), w tym organizacjom pozarządowych oraz podmiotom wymienionym w art. 3 ust. 3 ustawy z dnia 24 kwietnia 2003 roku o działalności pożytku publicznego i o wolontariacie przekazano w formie dotacji na realizację tego zadania kwotę </w:t>
      </w:r>
      <w:r w:rsidRPr="00BD22E7">
        <w:rPr>
          <w:rFonts w:ascii="Arial" w:hAnsi="Arial" w:cs="Arial"/>
          <w:sz w:val="24"/>
          <w:szCs w:val="24"/>
        </w:rPr>
        <w:t>4 152 984,82</w:t>
      </w:r>
      <w:r>
        <w:rPr>
          <w:rFonts w:ascii="Arial" w:hAnsi="Arial" w:cs="Arial"/>
          <w:sz w:val="24"/>
          <w:szCs w:val="24"/>
        </w:rPr>
        <w:t xml:space="preserve"> zł</w:t>
      </w:r>
      <w:r w:rsidRPr="00832A6A">
        <w:rPr>
          <w:rFonts w:ascii="Arial" w:hAnsi="Arial" w:cs="Arial"/>
          <w:sz w:val="24"/>
          <w:szCs w:val="24"/>
        </w:rPr>
        <w:t>.</w:t>
      </w:r>
      <w:r w:rsidRPr="00BE4BF8">
        <w:rPr>
          <w:rFonts w:ascii="Arial" w:hAnsi="Arial" w:cs="Arial"/>
          <w:sz w:val="24"/>
          <w:szCs w:val="24"/>
        </w:rPr>
        <w:t xml:space="preserve"> </w:t>
      </w:r>
    </w:p>
    <w:p w:rsidR="008A46CA" w:rsidRPr="00050349" w:rsidRDefault="008A46CA" w:rsidP="008A46CA">
      <w:pPr>
        <w:autoSpaceDE w:val="0"/>
        <w:autoSpaceDN w:val="0"/>
        <w:adjustRightInd w:val="0"/>
        <w:spacing w:after="0"/>
        <w:jc w:val="both"/>
        <w:rPr>
          <w:rFonts w:ascii="Arial" w:hAnsi="Arial" w:cs="Arial"/>
          <w:sz w:val="24"/>
          <w:szCs w:val="24"/>
        </w:rPr>
      </w:pPr>
      <w:r w:rsidRPr="00BE4BF8">
        <w:rPr>
          <w:rFonts w:ascii="Arial" w:hAnsi="Arial" w:cs="Arial"/>
          <w:sz w:val="24"/>
          <w:szCs w:val="24"/>
        </w:rPr>
        <w:lastRenderedPageBreak/>
        <w:t xml:space="preserve">Województwo Łódzkie w </w:t>
      </w:r>
      <w:r>
        <w:rPr>
          <w:rFonts w:ascii="Arial" w:hAnsi="Arial" w:cs="Arial"/>
          <w:sz w:val="24"/>
          <w:szCs w:val="24"/>
        </w:rPr>
        <w:t>2025</w:t>
      </w:r>
      <w:r w:rsidRPr="00BE4BF8">
        <w:rPr>
          <w:rFonts w:ascii="Arial" w:hAnsi="Arial" w:cs="Arial"/>
          <w:sz w:val="24"/>
          <w:szCs w:val="24"/>
        </w:rPr>
        <w:t xml:space="preserve"> r.</w:t>
      </w:r>
      <w:r>
        <w:rPr>
          <w:rFonts w:ascii="Arial" w:hAnsi="Arial" w:cs="Arial"/>
          <w:sz w:val="24"/>
          <w:szCs w:val="24"/>
        </w:rPr>
        <w:t xml:space="preserve"> na 30.11.2025 r.</w:t>
      </w:r>
      <w:r w:rsidRPr="00BE4BF8">
        <w:rPr>
          <w:rFonts w:ascii="Arial" w:hAnsi="Arial" w:cs="Arial"/>
          <w:i/>
          <w:sz w:val="24"/>
          <w:szCs w:val="24"/>
        </w:rPr>
        <w:t xml:space="preserve"> </w:t>
      </w:r>
      <w:r w:rsidRPr="00BE4BF8">
        <w:rPr>
          <w:rFonts w:ascii="Arial" w:hAnsi="Arial" w:cs="Arial"/>
          <w:sz w:val="24"/>
          <w:szCs w:val="24"/>
        </w:rPr>
        <w:t>zrealizowało zadania publiczne rodzaju</w:t>
      </w:r>
      <w:r w:rsidRPr="00AD1159">
        <w:rPr>
          <w:rFonts w:ascii="Arial" w:hAnsi="Arial" w:cs="Arial"/>
          <w:sz w:val="24"/>
          <w:szCs w:val="24"/>
        </w:rPr>
        <w:t xml:space="preserve"> </w:t>
      </w:r>
      <w:r w:rsidRPr="00D910FB">
        <w:rPr>
          <w:rFonts w:ascii="Arial" w:hAnsi="Arial" w:cs="Arial"/>
          <w:sz w:val="24"/>
          <w:szCs w:val="24"/>
        </w:rPr>
        <w:t>kultura, sztuka, ochrona dóbr kultury i dziedzictwa narodowego</w:t>
      </w:r>
      <w:r>
        <w:rPr>
          <w:rFonts w:ascii="Arial" w:hAnsi="Arial" w:cs="Arial"/>
          <w:sz w:val="24"/>
          <w:szCs w:val="24"/>
        </w:rPr>
        <w:t xml:space="preserve"> </w:t>
      </w:r>
      <w:r w:rsidRPr="00BE4BF8">
        <w:rPr>
          <w:rFonts w:ascii="Arial" w:hAnsi="Arial" w:cs="Arial"/>
          <w:sz w:val="24"/>
          <w:szCs w:val="24"/>
        </w:rPr>
        <w:t xml:space="preserve">i poniosło związane z realizacją tego zadania koszty w wysokości </w:t>
      </w:r>
      <w:r w:rsidRPr="00F50B3B">
        <w:rPr>
          <w:rFonts w:ascii="Arial" w:hAnsi="Arial" w:cs="Arial"/>
          <w:sz w:val="24"/>
          <w:szCs w:val="24"/>
        </w:rPr>
        <w:t>3 39</w:t>
      </w:r>
      <w:r>
        <w:rPr>
          <w:rFonts w:ascii="Arial" w:hAnsi="Arial" w:cs="Arial"/>
          <w:sz w:val="24"/>
          <w:szCs w:val="24"/>
        </w:rPr>
        <w:t>1</w:t>
      </w:r>
      <w:r w:rsidRPr="00F50B3B">
        <w:rPr>
          <w:rFonts w:ascii="Arial" w:hAnsi="Arial" w:cs="Arial"/>
          <w:sz w:val="24"/>
          <w:szCs w:val="24"/>
        </w:rPr>
        <w:t xml:space="preserve"> </w:t>
      </w:r>
      <w:r>
        <w:rPr>
          <w:rFonts w:ascii="Arial" w:hAnsi="Arial" w:cs="Arial"/>
          <w:sz w:val="24"/>
          <w:szCs w:val="24"/>
        </w:rPr>
        <w:t>983</w:t>
      </w:r>
      <w:r w:rsidRPr="00F50B3B">
        <w:rPr>
          <w:rFonts w:ascii="Arial" w:hAnsi="Arial" w:cs="Arial"/>
          <w:sz w:val="24"/>
          <w:szCs w:val="24"/>
        </w:rPr>
        <w:t>,2</w:t>
      </w:r>
      <w:r>
        <w:rPr>
          <w:rFonts w:ascii="Arial" w:hAnsi="Arial" w:cs="Arial"/>
          <w:sz w:val="24"/>
          <w:szCs w:val="24"/>
        </w:rPr>
        <w:t>7 zł</w:t>
      </w:r>
      <w:r w:rsidRPr="00BE4BF8">
        <w:rPr>
          <w:rFonts w:ascii="Arial" w:hAnsi="Arial" w:cs="Arial"/>
          <w:sz w:val="24"/>
          <w:szCs w:val="24"/>
        </w:rPr>
        <w:t xml:space="preserve"> </w:t>
      </w:r>
      <w:r>
        <w:rPr>
          <w:rFonts w:ascii="Arial" w:hAnsi="Arial" w:cs="Arial"/>
          <w:sz w:val="24"/>
          <w:szCs w:val="24"/>
        </w:rPr>
        <w:t xml:space="preserve">(w ramach Budżetu Obywatelskiego Województwa Łódzkiego na 2025 r. – </w:t>
      </w:r>
      <w:r w:rsidRPr="00F50B3B">
        <w:rPr>
          <w:rFonts w:ascii="Arial" w:hAnsi="Arial" w:cs="Arial"/>
          <w:sz w:val="24"/>
          <w:szCs w:val="24"/>
        </w:rPr>
        <w:t>1 049 199,99</w:t>
      </w:r>
      <w:r>
        <w:rPr>
          <w:rFonts w:ascii="Arial" w:hAnsi="Arial" w:cs="Arial"/>
          <w:sz w:val="24"/>
          <w:szCs w:val="24"/>
        </w:rPr>
        <w:t xml:space="preserve"> zł), </w:t>
      </w:r>
      <w:r>
        <w:rPr>
          <w:rFonts w:ascii="Arial" w:hAnsi="Arial" w:cs="Arial"/>
          <w:sz w:val="24"/>
          <w:szCs w:val="24"/>
        </w:rPr>
        <w:br/>
      </w:r>
      <w:r w:rsidRPr="00BE4BF8">
        <w:rPr>
          <w:rFonts w:ascii="Arial" w:hAnsi="Arial" w:cs="Arial"/>
          <w:sz w:val="24"/>
          <w:szCs w:val="24"/>
        </w:rPr>
        <w:t>w tym organizacjom pozarządowym oraz podmiotom wymienionym w art. 3 ust. 3 ustawy z dnia 24 kwietnia 2003 r. o działalności pożytku publicznego i o</w:t>
      </w:r>
      <w:r w:rsidRPr="00F7633B">
        <w:rPr>
          <w:rFonts w:ascii="Arial" w:hAnsi="Arial" w:cs="Arial"/>
          <w:sz w:val="24"/>
          <w:szCs w:val="24"/>
        </w:rPr>
        <w:t xml:space="preserve"> wolontariacie przekazano w formie dotacji na realizację tego zadania kwotę</w:t>
      </w:r>
      <w:r>
        <w:rPr>
          <w:rFonts w:ascii="Arial" w:hAnsi="Arial" w:cs="Arial"/>
          <w:sz w:val="24"/>
          <w:szCs w:val="24"/>
        </w:rPr>
        <w:t xml:space="preserve"> </w:t>
      </w:r>
      <w:r w:rsidRPr="00F50B3B">
        <w:rPr>
          <w:rFonts w:ascii="Arial" w:hAnsi="Arial" w:cs="Arial"/>
          <w:sz w:val="24"/>
          <w:szCs w:val="24"/>
        </w:rPr>
        <w:t>3 39</w:t>
      </w:r>
      <w:r>
        <w:rPr>
          <w:rFonts w:ascii="Arial" w:hAnsi="Arial" w:cs="Arial"/>
          <w:sz w:val="24"/>
          <w:szCs w:val="24"/>
        </w:rPr>
        <w:t>1</w:t>
      </w:r>
      <w:r w:rsidRPr="00F50B3B">
        <w:rPr>
          <w:rFonts w:ascii="Arial" w:hAnsi="Arial" w:cs="Arial"/>
          <w:sz w:val="24"/>
          <w:szCs w:val="24"/>
        </w:rPr>
        <w:t xml:space="preserve"> </w:t>
      </w:r>
      <w:r>
        <w:rPr>
          <w:rFonts w:ascii="Arial" w:hAnsi="Arial" w:cs="Arial"/>
          <w:sz w:val="24"/>
          <w:szCs w:val="24"/>
        </w:rPr>
        <w:t>983</w:t>
      </w:r>
      <w:r w:rsidRPr="00F50B3B">
        <w:rPr>
          <w:rFonts w:ascii="Arial" w:hAnsi="Arial" w:cs="Arial"/>
          <w:sz w:val="24"/>
          <w:szCs w:val="24"/>
        </w:rPr>
        <w:t>,2</w:t>
      </w:r>
      <w:r>
        <w:rPr>
          <w:rFonts w:ascii="Arial" w:hAnsi="Arial" w:cs="Arial"/>
          <w:sz w:val="24"/>
          <w:szCs w:val="24"/>
        </w:rPr>
        <w:t>7 zł</w:t>
      </w:r>
      <w:r w:rsidRPr="00F7633B">
        <w:rPr>
          <w:rFonts w:ascii="Arial" w:hAnsi="Arial" w:cs="Arial"/>
          <w:sz w:val="24"/>
          <w:szCs w:val="24"/>
        </w:rPr>
        <w:t xml:space="preserve"> </w:t>
      </w:r>
      <w:r>
        <w:rPr>
          <w:rFonts w:ascii="Arial" w:hAnsi="Arial" w:cs="Arial"/>
          <w:sz w:val="24"/>
          <w:szCs w:val="24"/>
        </w:rPr>
        <w:t>(stan na 30.11.2025 r.)</w:t>
      </w:r>
      <w:r w:rsidRPr="00050349">
        <w:rPr>
          <w:rFonts w:ascii="Arial" w:hAnsi="Arial" w:cs="Arial"/>
          <w:sz w:val="24"/>
          <w:szCs w:val="24"/>
        </w:rPr>
        <w:t xml:space="preserve">. </w:t>
      </w:r>
    </w:p>
    <w:p w:rsidR="008A46CA" w:rsidRPr="00050349" w:rsidRDefault="008A46CA" w:rsidP="008A46CA">
      <w:pPr>
        <w:autoSpaceDE w:val="0"/>
        <w:autoSpaceDN w:val="0"/>
        <w:adjustRightInd w:val="0"/>
        <w:spacing w:after="0"/>
        <w:jc w:val="both"/>
        <w:rPr>
          <w:rFonts w:ascii="Arial" w:hAnsi="Arial" w:cs="Arial"/>
          <w:sz w:val="24"/>
          <w:szCs w:val="24"/>
        </w:rPr>
      </w:pPr>
    </w:p>
    <w:p w:rsidR="008A46CA" w:rsidRPr="00050349" w:rsidRDefault="008A46CA" w:rsidP="008A46CA">
      <w:pPr>
        <w:autoSpaceDE w:val="0"/>
        <w:autoSpaceDN w:val="0"/>
        <w:adjustRightInd w:val="0"/>
        <w:spacing w:after="0"/>
        <w:jc w:val="both"/>
        <w:rPr>
          <w:rFonts w:ascii="Arial" w:hAnsi="Arial" w:cs="Arial"/>
          <w:sz w:val="24"/>
          <w:szCs w:val="24"/>
        </w:rPr>
      </w:pPr>
      <w:r w:rsidRPr="00050349">
        <w:rPr>
          <w:rFonts w:ascii="Arial" w:hAnsi="Arial" w:cs="Arial"/>
          <w:sz w:val="24"/>
          <w:szCs w:val="24"/>
        </w:rPr>
        <w:t xml:space="preserve">Środki publiczne przeznaczone na realizację zadania w niniejszym konkursie stanowią kwotę </w:t>
      </w:r>
      <w:r>
        <w:rPr>
          <w:rFonts w:ascii="Arial" w:hAnsi="Arial" w:cs="Arial"/>
          <w:b/>
          <w:sz w:val="24"/>
          <w:szCs w:val="24"/>
        </w:rPr>
        <w:t>1 7</w:t>
      </w:r>
      <w:r w:rsidRPr="00050349">
        <w:rPr>
          <w:rFonts w:ascii="Arial" w:hAnsi="Arial" w:cs="Arial"/>
          <w:b/>
          <w:sz w:val="24"/>
          <w:szCs w:val="24"/>
        </w:rPr>
        <w:t xml:space="preserve">00 000 </w:t>
      </w:r>
      <w:r w:rsidRPr="00050349">
        <w:rPr>
          <w:rFonts w:ascii="Arial" w:hAnsi="Arial" w:cs="Arial"/>
          <w:b/>
          <w:bCs/>
          <w:sz w:val="24"/>
          <w:szCs w:val="24"/>
        </w:rPr>
        <w:t>zł</w:t>
      </w:r>
      <w:r w:rsidRPr="00050349">
        <w:rPr>
          <w:rFonts w:ascii="Arial" w:hAnsi="Arial" w:cs="Arial"/>
          <w:bCs/>
          <w:sz w:val="24"/>
          <w:szCs w:val="24"/>
        </w:rPr>
        <w:t>.</w:t>
      </w:r>
    </w:p>
    <w:p w:rsidR="008A46CA" w:rsidRPr="00050349" w:rsidRDefault="008A46CA" w:rsidP="008A46CA">
      <w:pPr>
        <w:autoSpaceDE w:val="0"/>
        <w:autoSpaceDN w:val="0"/>
        <w:adjustRightInd w:val="0"/>
        <w:spacing w:after="0"/>
        <w:jc w:val="both"/>
        <w:rPr>
          <w:rFonts w:ascii="Arial" w:hAnsi="Arial" w:cs="Arial"/>
          <w:sz w:val="24"/>
          <w:szCs w:val="24"/>
        </w:rPr>
      </w:pPr>
    </w:p>
    <w:p w:rsidR="008A46CA" w:rsidRPr="00050349" w:rsidRDefault="008A46CA" w:rsidP="008A46CA">
      <w:pPr>
        <w:autoSpaceDE w:val="0"/>
        <w:autoSpaceDN w:val="0"/>
        <w:adjustRightInd w:val="0"/>
        <w:spacing w:after="120"/>
        <w:jc w:val="both"/>
        <w:rPr>
          <w:rFonts w:ascii="Arial" w:hAnsi="Arial" w:cs="Arial"/>
          <w:sz w:val="24"/>
          <w:szCs w:val="24"/>
        </w:rPr>
      </w:pPr>
      <w:r w:rsidRPr="00050349">
        <w:rPr>
          <w:rFonts w:ascii="Arial" w:hAnsi="Arial" w:cs="Arial"/>
          <w:sz w:val="24"/>
          <w:szCs w:val="24"/>
        </w:rPr>
        <w:t xml:space="preserve">Kwota ta może ulec zmianie w przypadku zmiany budżetu Województwa Łódzkiego </w:t>
      </w:r>
      <w:r w:rsidRPr="00050349">
        <w:rPr>
          <w:rFonts w:ascii="Arial" w:hAnsi="Arial" w:cs="Arial"/>
          <w:sz w:val="24"/>
          <w:szCs w:val="24"/>
        </w:rPr>
        <w:br/>
        <w:t xml:space="preserve">w części przeznaczonej na realizację zadania.  </w:t>
      </w:r>
    </w:p>
    <w:p w:rsidR="008A46CA" w:rsidRPr="00050349" w:rsidRDefault="008A46CA" w:rsidP="008A46CA">
      <w:pPr>
        <w:autoSpaceDE w:val="0"/>
        <w:autoSpaceDN w:val="0"/>
        <w:adjustRightInd w:val="0"/>
        <w:spacing w:after="0"/>
        <w:jc w:val="both"/>
        <w:rPr>
          <w:rFonts w:ascii="Arial" w:hAnsi="Arial" w:cs="Arial"/>
          <w:sz w:val="24"/>
          <w:szCs w:val="24"/>
        </w:rPr>
      </w:pPr>
      <w:r w:rsidRPr="00050349">
        <w:rPr>
          <w:rFonts w:ascii="Arial" w:hAnsi="Arial" w:cs="Arial"/>
          <w:sz w:val="24"/>
          <w:szCs w:val="24"/>
        </w:rPr>
        <w:t xml:space="preserve">Podpisanie umowy z podmiotem, którego oferta zostanie pozytywnie rozpatrzona </w:t>
      </w:r>
      <w:r w:rsidRPr="00050349">
        <w:rPr>
          <w:rFonts w:ascii="Arial" w:hAnsi="Arial" w:cs="Arial"/>
          <w:sz w:val="24"/>
          <w:szCs w:val="24"/>
        </w:rPr>
        <w:br/>
        <w:t>w ramach niniejszego konkursu, nastąpi pod warunkiem przyjęcia przez Sejmik Województwa Łódzkiego uchwały budżetowej, gwarantującej środki finansowe</w:t>
      </w:r>
      <w:r w:rsidRPr="00050349">
        <w:rPr>
          <w:rFonts w:ascii="Arial" w:hAnsi="Arial" w:cs="Arial"/>
          <w:sz w:val="24"/>
          <w:szCs w:val="24"/>
        </w:rPr>
        <w:br/>
        <w:t>na realizację zadania określonego w ogłoszeniu.</w:t>
      </w:r>
    </w:p>
    <w:p w:rsidR="008A46CA" w:rsidRPr="00050349" w:rsidRDefault="008A46CA" w:rsidP="008A46CA">
      <w:pPr>
        <w:pStyle w:val="Nagwek1"/>
        <w:numPr>
          <w:ilvl w:val="0"/>
          <w:numId w:val="15"/>
        </w:numPr>
        <w:rPr>
          <w:rFonts w:ascii="Arial" w:hAnsi="Arial" w:cs="Arial"/>
          <w:b/>
          <w:color w:val="auto"/>
          <w:sz w:val="24"/>
          <w:szCs w:val="24"/>
        </w:rPr>
      </w:pPr>
      <w:r w:rsidRPr="00050349">
        <w:rPr>
          <w:rFonts w:ascii="Arial" w:hAnsi="Arial" w:cs="Arial"/>
          <w:b/>
          <w:color w:val="auto"/>
          <w:sz w:val="24"/>
          <w:szCs w:val="24"/>
        </w:rPr>
        <w:t>Założenia dotyczące otwartego konkursu ofert</w:t>
      </w:r>
    </w:p>
    <w:p w:rsidR="008A46CA" w:rsidRPr="00050349" w:rsidRDefault="008A46CA" w:rsidP="008A46CA">
      <w:pPr>
        <w:autoSpaceDE w:val="0"/>
        <w:autoSpaceDN w:val="0"/>
        <w:adjustRightInd w:val="0"/>
        <w:spacing w:after="120"/>
        <w:ind w:left="284"/>
        <w:jc w:val="both"/>
        <w:rPr>
          <w:rFonts w:ascii="Arial" w:hAnsi="Arial" w:cs="Arial"/>
          <w:b/>
          <w:sz w:val="24"/>
          <w:szCs w:val="24"/>
        </w:rPr>
      </w:pPr>
    </w:p>
    <w:p w:rsidR="008A46CA" w:rsidRPr="00050349" w:rsidRDefault="008A46CA" w:rsidP="008A46CA">
      <w:pPr>
        <w:autoSpaceDE w:val="0"/>
        <w:autoSpaceDN w:val="0"/>
        <w:adjustRightInd w:val="0"/>
        <w:spacing w:after="0"/>
        <w:jc w:val="both"/>
        <w:rPr>
          <w:rFonts w:ascii="Arial" w:hAnsi="Arial" w:cs="Arial"/>
          <w:sz w:val="24"/>
          <w:szCs w:val="24"/>
          <w:u w:val="single"/>
        </w:rPr>
      </w:pPr>
      <w:r w:rsidRPr="00050349">
        <w:rPr>
          <w:rFonts w:ascii="Arial" w:hAnsi="Arial" w:cs="Arial"/>
          <w:bCs/>
          <w:sz w:val="24"/>
          <w:szCs w:val="24"/>
          <w:u w:val="single"/>
        </w:rPr>
        <w:t xml:space="preserve">II.1 </w:t>
      </w:r>
      <w:r w:rsidRPr="00050349">
        <w:rPr>
          <w:rFonts w:ascii="Arial" w:hAnsi="Arial" w:cs="Arial"/>
          <w:sz w:val="24"/>
          <w:szCs w:val="24"/>
          <w:u w:val="single"/>
        </w:rPr>
        <w:t>Zasady przyznawania dotacji</w:t>
      </w:r>
    </w:p>
    <w:p w:rsidR="008A46CA" w:rsidRPr="00050349" w:rsidRDefault="008A46CA" w:rsidP="008A46CA">
      <w:pPr>
        <w:autoSpaceDE w:val="0"/>
        <w:autoSpaceDN w:val="0"/>
        <w:adjustRightInd w:val="0"/>
        <w:spacing w:after="0"/>
        <w:jc w:val="both"/>
        <w:rPr>
          <w:rFonts w:ascii="Arial" w:hAnsi="Arial" w:cs="Arial"/>
          <w:sz w:val="24"/>
          <w:szCs w:val="24"/>
          <w:u w:val="single"/>
        </w:rPr>
      </w:pPr>
    </w:p>
    <w:p w:rsidR="008A46CA" w:rsidRPr="00050349" w:rsidRDefault="008A46CA" w:rsidP="008A46CA">
      <w:pPr>
        <w:numPr>
          <w:ilvl w:val="0"/>
          <w:numId w:val="2"/>
        </w:numPr>
        <w:tabs>
          <w:tab w:val="num" w:pos="0"/>
          <w:tab w:val="left" w:pos="284"/>
        </w:tabs>
        <w:autoSpaceDE w:val="0"/>
        <w:autoSpaceDN w:val="0"/>
        <w:adjustRightInd w:val="0"/>
        <w:spacing w:after="0"/>
        <w:ind w:left="0" w:firstLine="0"/>
        <w:contextualSpacing/>
        <w:jc w:val="both"/>
        <w:rPr>
          <w:rFonts w:ascii="Arial" w:eastAsiaTheme="minorHAnsi" w:hAnsi="Arial" w:cs="Arial"/>
          <w:sz w:val="24"/>
          <w:szCs w:val="24"/>
        </w:rPr>
      </w:pPr>
      <w:r w:rsidRPr="00050349">
        <w:rPr>
          <w:rFonts w:ascii="Arial" w:eastAsiaTheme="minorHAnsi" w:hAnsi="Arial" w:cs="Arial"/>
          <w:sz w:val="24"/>
          <w:szCs w:val="24"/>
        </w:rPr>
        <w:t xml:space="preserve">Zasady przyznawania dotacji w ramach ogłoszonego otwartego konkursu ofert na realizację zadania określają: </w:t>
      </w:r>
    </w:p>
    <w:p w:rsidR="008A46CA" w:rsidRPr="00050349" w:rsidRDefault="008A46CA" w:rsidP="008A46CA">
      <w:pPr>
        <w:numPr>
          <w:ilvl w:val="0"/>
          <w:numId w:val="4"/>
        </w:numPr>
        <w:tabs>
          <w:tab w:val="left" w:pos="284"/>
        </w:tabs>
        <w:autoSpaceDE w:val="0"/>
        <w:autoSpaceDN w:val="0"/>
        <w:adjustRightInd w:val="0"/>
        <w:spacing w:after="0"/>
        <w:ind w:left="0" w:firstLine="0"/>
        <w:contextualSpacing/>
        <w:jc w:val="both"/>
        <w:rPr>
          <w:rFonts w:ascii="Arial" w:eastAsiaTheme="minorHAnsi" w:hAnsi="Arial" w:cs="Arial"/>
          <w:sz w:val="24"/>
          <w:szCs w:val="24"/>
        </w:rPr>
      </w:pPr>
      <w:r w:rsidRPr="00050349">
        <w:rPr>
          <w:rFonts w:ascii="Arial" w:eastAsiaTheme="minorHAnsi" w:hAnsi="Arial" w:cs="Arial"/>
          <w:sz w:val="24"/>
          <w:szCs w:val="24"/>
        </w:rPr>
        <w:t>ustawa z dnia 24 kwietnia 2003 r. o działalności pożytku publicznego i o wolontariacie (</w:t>
      </w:r>
      <w:r w:rsidRPr="00050349">
        <w:rPr>
          <w:rFonts w:ascii="Arial" w:hAnsi="Arial" w:cs="Arial"/>
          <w:sz w:val="24"/>
          <w:szCs w:val="24"/>
        </w:rPr>
        <w:t>Dz. U. z 202</w:t>
      </w:r>
      <w:r>
        <w:rPr>
          <w:rFonts w:ascii="Arial" w:hAnsi="Arial" w:cs="Arial"/>
          <w:sz w:val="24"/>
          <w:szCs w:val="24"/>
        </w:rPr>
        <w:t>5</w:t>
      </w:r>
      <w:r w:rsidRPr="00050349">
        <w:rPr>
          <w:rFonts w:ascii="Arial" w:hAnsi="Arial" w:cs="Arial"/>
          <w:sz w:val="24"/>
          <w:szCs w:val="24"/>
        </w:rPr>
        <w:t xml:space="preserve"> r. poz.</w:t>
      </w:r>
      <w:r>
        <w:rPr>
          <w:rFonts w:ascii="Arial" w:hAnsi="Arial" w:cs="Arial"/>
          <w:sz w:val="24"/>
          <w:szCs w:val="24"/>
        </w:rPr>
        <w:t xml:space="preserve"> 1338</w:t>
      </w:r>
      <w:r w:rsidRPr="00050349">
        <w:rPr>
          <w:rFonts w:ascii="Arial" w:eastAsiaTheme="minorHAnsi" w:hAnsi="Arial" w:cs="Arial"/>
          <w:sz w:val="24"/>
          <w:szCs w:val="24"/>
        </w:rPr>
        <w:t>),</w:t>
      </w:r>
    </w:p>
    <w:p w:rsidR="008A46CA" w:rsidRPr="00050349" w:rsidRDefault="008A46CA" w:rsidP="008A46CA">
      <w:pPr>
        <w:numPr>
          <w:ilvl w:val="0"/>
          <w:numId w:val="4"/>
        </w:numPr>
        <w:tabs>
          <w:tab w:val="left" w:pos="284"/>
        </w:tabs>
        <w:spacing w:after="0"/>
        <w:ind w:left="0" w:firstLine="0"/>
        <w:contextualSpacing/>
        <w:jc w:val="both"/>
        <w:rPr>
          <w:rFonts w:ascii="Arial" w:eastAsia="Times New Roman" w:hAnsi="Arial" w:cs="Arial"/>
          <w:sz w:val="25"/>
          <w:szCs w:val="25"/>
          <w:lang w:eastAsia="pl-PL"/>
        </w:rPr>
      </w:pPr>
      <w:r w:rsidRPr="00050349">
        <w:rPr>
          <w:rFonts w:ascii="Arial" w:eastAsiaTheme="minorHAnsi" w:hAnsi="Arial" w:cs="Arial"/>
          <w:sz w:val="24"/>
          <w:szCs w:val="24"/>
        </w:rPr>
        <w:t xml:space="preserve">ustawa z dnia 27 sierpnia 2009 r. o finansach publicznych </w:t>
      </w:r>
      <w:r w:rsidRPr="00050349">
        <w:rPr>
          <w:rFonts w:ascii="Arial" w:hAnsi="Arial" w:cs="Arial"/>
          <w:sz w:val="24"/>
          <w:szCs w:val="24"/>
        </w:rPr>
        <w:t>(Dz. U. z 202</w:t>
      </w:r>
      <w:r>
        <w:rPr>
          <w:rFonts w:ascii="Arial" w:hAnsi="Arial" w:cs="Arial"/>
          <w:sz w:val="24"/>
          <w:szCs w:val="24"/>
        </w:rPr>
        <w:t>5</w:t>
      </w:r>
      <w:r w:rsidRPr="00050349">
        <w:rPr>
          <w:rFonts w:ascii="Arial" w:hAnsi="Arial" w:cs="Arial"/>
          <w:sz w:val="24"/>
          <w:szCs w:val="24"/>
        </w:rPr>
        <w:t xml:space="preserve"> r. poz. </w:t>
      </w:r>
      <w:r>
        <w:rPr>
          <w:rFonts w:ascii="Arial" w:hAnsi="Arial" w:cs="Arial"/>
          <w:sz w:val="24"/>
          <w:szCs w:val="24"/>
        </w:rPr>
        <w:t>1483</w:t>
      </w:r>
      <w:r w:rsidRPr="00050349">
        <w:rPr>
          <w:rFonts w:ascii="Arial" w:hAnsi="Arial" w:cs="Arial"/>
          <w:sz w:val="24"/>
          <w:szCs w:val="24"/>
        </w:rPr>
        <w:t>)</w:t>
      </w:r>
      <w:r w:rsidRPr="00050349">
        <w:rPr>
          <w:rFonts w:ascii="Arial" w:eastAsia="Times New Roman" w:hAnsi="Arial" w:cs="Arial"/>
          <w:sz w:val="24"/>
          <w:szCs w:val="24"/>
          <w:lang w:eastAsia="pl-PL"/>
        </w:rPr>
        <w:t xml:space="preserve">, </w:t>
      </w:r>
    </w:p>
    <w:p w:rsidR="008A46CA" w:rsidRPr="00F22B41" w:rsidRDefault="008A46CA" w:rsidP="008A46CA">
      <w:pPr>
        <w:numPr>
          <w:ilvl w:val="0"/>
          <w:numId w:val="4"/>
        </w:numPr>
        <w:tabs>
          <w:tab w:val="left" w:pos="284"/>
        </w:tabs>
        <w:spacing w:after="0"/>
        <w:ind w:left="0" w:firstLine="0"/>
        <w:contextualSpacing/>
        <w:jc w:val="both"/>
        <w:rPr>
          <w:rFonts w:ascii="Arial" w:eastAsia="Times New Roman" w:hAnsi="Arial" w:cs="Arial"/>
          <w:sz w:val="25"/>
          <w:szCs w:val="25"/>
          <w:lang w:eastAsia="pl-PL"/>
        </w:rPr>
      </w:pPr>
      <w:r w:rsidRPr="00050349">
        <w:rPr>
          <w:rFonts w:ascii="Arial" w:hAnsi="Arial" w:cs="Arial"/>
          <w:sz w:val="24"/>
          <w:szCs w:val="24"/>
        </w:rPr>
        <w:t xml:space="preserve">rozporządzenie Przewodniczącego Komitetu do spraw Pożytku Publicznego </w:t>
      </w:r>
      <w:r w:rsidRPr="00050349">
        <w:rPr>
          <w:rFonts w:ascii="Arial" w:hAnsi="Arial" w:cs="Arial"/>
          <w:sz w:val="24"/>
          <w:szCs w:val="24"/>
        </w:rPr>
        <w:br/>
        <w:t>z dnia 24 października 2018 r. w sprawie wzorów ofert i ramowych wzorów umów dotyczących realizacji zadań publicznych oraz wzorów sprawozdań z wykonania tych zadań (Dz.U. z 2018 r. poz. 2057)</w:t>
      </w:r>
      <w:r>
        <w:rPr>
          <w:rFonts w:ascii="Arial" w:hAnsi="Arial" w:cs="Arial"/>
          <w:sz w:val="24"/>
          <w:szCs w:val="24"/>
        </w:rPr>
        <w:t>,</w:t>
      </w:r>
    </w:p>
    <w:p w:rsidR="008A46CA" w:rsidRPr="00050349" w:rsidRDefault="008A46CA" w:rsidP="008A46CA">
      <w:pPr>
        <w:numPr>
          <w:ilvl w:val="0"/>
          <w:numId w:val="4"/>
        </w:numPr>
        <w:tabs>
          <w:tab w:val="left" w:pos="284"/>
        </w:tabs>
        <w:spacing w:after="0"/>
        <w:ind w:left="0" w:firstLine="0"/>
        <w:contextualSpacing/>
        <w:jc w:val="both"/>
        <w:rPr>
          <w:rFonts w:ascii="Arial" w:eastAsia="Times New Roman" w:hAnsi="Arial" w:cs="Arial"/>
          <w:sz w:val="25"/>
          <w:szCs w:val="25"/>
          <w:lang w:eastAsia="pl-PL"/>
        </w:rPr>
      </w:pPr>
      <w:r w:rsidRPr="00F22B41">
        <w:rPr>
          <w:rFonts w:ascii="Arial" w:hAnsi="Arial" w:cs="Arial"/>
          <w:sz w:val="24"/>
          <w:szCs w:val="24"/>
        </w:rPr>
        <w:t>uchwał</w:t>
      </w:r>
      <w:r>
        <w:rPr>
          <w:rFonts w:ascii="Arial" w:hAnsi="Arial" w:cs="Arial"/>
          <w:sz w:val="24"/>
          <w:szCs w:val="24"/>
        </w:rPr>
        <w:t>a</w:t>
      </w:r>
      <w:r w:rsidRPr="00F22B41">
        <w:rPr>
          <w:rFonts w:ascii="Arial" w:hAnsi="Arial" w:cs="Arial"/>
          <w:sz w:val="24"/>
          <w:szCs w:val="24"/>
        </w:rPr>
        <w:t xml:space="preserve"> Nr XIX/228/2025 Sejmiku Województwa Łódzkiego z dnia </w:t>
      </w:r>
      <w:r w:rsidRPr="00F22B41">
        <w:rPr>
          <w:rFonts w:ascii="Arial" w:hAnsi="Arial" w:cs="Arial"/>
          <w:sz w:val="24"/>
          <w:szCs w:val="24"/>
        </w:rPr>
        <w:br/>
        <w:t xml:space="preserve">28 października 2025 r. w sprawie uchwalenia Programu współpracy Samorządu Województwa Łódzkiego z organizacjami pozarządowymi oraz podmiotami wymienionymi w art. 3 ust. 3 ustawy o działalności pożytku publicznego </w:t>
      </w:r>
      <w:r w:rsidRPr="00F22B41">
        <w:rPr>
          <w:rFonts w:ascii="Arial" w:hAnsi="Arial" w:cs="Arial"/>
          <w:sz w:val="24"/>
          <w:szCs w:val="24"/>
        </w:rPr>
        <w:br/>
        <w:t>i o wolontariacie na 2026 r. (Dz. Urz. Woj. Łódzkiego z 2025 r. poz. 10265)</w:t>
      </w:r>
      <w:r w:rsidRPr="00050349">
        <w:rPr>
          <w:rFonts w:ascii="Arial" w:hAnsi="Arial" w:cs="Arial"/>
          <w:sz w:val="24"/>
          <w:szCs w:val="24"/>
        </w:rPr>
        <w:t>.</w:t>
      </w:r>
    </w:p>
    <w:p w:rsidR="008A46CA" w:rsidRPr="00050349" w:rsidRDefault="008A46CA" w:rsidP="008A46CA">
      <w:pPr>
        <w:tabs>
          <w:tab w:val="left" w:pos="567"/>
        </w:tabs>
        <w:spacing w:after="0" w:line="240" w:lineRule="auto"/>
        <w:ind w:left="720"/>
        <w:contextualSpacing/>
        <w:jc w:val="both"/>
        <w:rPr>
          <w:rFonts w:ascii="Arial" w:eastAsia="Times New Roman" w:hAnsi="Arial" w:cs="Arial"/>
          <w:sz w:val="25"/>
          <w:szCs w:val="25"/>
          <w:lang w:eastAsia="pl-PL"/>
        </w:rPr>
      </w:pPr>
    </w:p>
    <w:p w:rsidR="008A46CA" w:rsidRPr="00050349" w:rsidRDefault="008A46CA" w:rsidP="008A46CA">
      <w:pPr>
        <w:autoSpaceDE w:val="0"/>
        <w:autoSpaceDN w:val="0"/>
        <w:adjustRightInd w:val="0"/>
        <w:spacing w:after="0"/>
        <w:jc w:val="both"/>
      </w:pPr>
      <w:r w:rsidRPr="00050349">
        <w:rPr>
          <w:rFonts w:ascii="Arial" w:hAnsi="Arial" w:cs="Arial"/>
          <w:bCs/>
          <w:sz w:val="24"/>
          <w:szCs w:val="24"/>
          <w:u w:val="single"/>
        </w:rPr>
        <w:t>II.2 Podmioty uprawnione do przystąpienia do otwartego konkursu ofert</w:t>
      </w:r>
    </w:p>
    <w:p w:rsidR="008A46CA" w:rsidRPr="00050349" w:rsidRDefault="008A46CA" w:rsidP="008A46CA">
      <w:pPr>
        <w:autoSpaceDE w:val="0"/>
        <w:autoSpaceDN w:val="0"/>
        <w:adjustRightInd w:val="0"/>
        <w:spacing w:after="0"/>
        <w:jc w:val="both"/>
        <w:rPr>
          <w:rFonts w:ascii="Arial" w:hAnsi="Arial" w:cs="Arial"/>
          <w:bCs/>
          <w:sz w:val="24"/>
          <w:szCs w:val="24"/>
        </w:rPr>
      </w:pPr>
    </w:p>
    <w:p w:rsidR="008A46CA" w:rsidRPr="00050349" w:rsidRDefault="008A46CA" w:rsidP="008A46CA">
      <w:pPr>
        <w:pStyle w:val="Akapitzlist"/>
        <w:numPr>
          <w:ilvl w:val="0"/>
          <w:numId w:val="2"/>
        </w:numPr>
        <w:tabs>
          <w:tab w:val="num" w:pos="0"/>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lastRenderedPageBreak/>
        <w:t>Do konkursu mogą przystąpić organizacje pozarządowe oraz podmioty wymienione w art. 3 ust. 3 ustawy z dnia 24 kwietnia 2003 r. o działalności pożytku publicznego</w:t>
      </w:r>
      <w:r w:rsidRPr="00050349">
        <w:rPr>
          <w:sz w:val="24"/>
          <w:szCs w:val="24"/>
        </w:rPr>
        <w:t xml:space="preserve"> </w:t>
      </w:r>
      <w:r w:rsidRPr="00050349">
        <w:rPr>
          <w:sz w:val="24"/>
          <w:szCs w:val="24"/>
        </w:rPr>
        <w:br/>
      </w:r>
      <w:r w:rsidRPr="00050349">
        <w:rPr>
          <w:rFonts w:ascii="Arial" w:hAnsi="Arial" w:cs="Arial"/>
          <w:sz w:val="24"/>
          <w:szCs w:val="24"/>
        </w:rPr>
        <w:t>i o wolontariacie, które łącznie spełniają następujące warunki:</w:t>
      </w:r>
    </w:p>
    <w:p w:rsidR="008A46CA" w:rsidRPr="00050349" w:rsidRDefault="008A46CA" w:rsidP="008A46CA">
      <w:pPr>
        <w:pStyle w:val="Akapitzlist"/>
        <w:numPr>
          <w:ilvl w:val="0"/>
          <w:numId w:val="16"/>
        </w:numPr>
        <w:tabs>
          <w:tab w:val="left" w:pos="319"/>
          <w:tab w:val="left" w:pos="567"/>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zamierzają realizować zadanie o charakterze ogólnodostępnym dla mieszkańców Województwa Łódzkiego tzn. dedykowane mieszkańcom województwa niezależnie od miejsca zamieszkania,</w:t>
      </w:r>
    </w:p>
    <w:p w:rsidR="008A46CA" w:rsidRPr="00050349" w:rsidRDefault="008A46CA" w:rsidP="008A46CA">
      <w:pPr>
        <w:pStyle w:val="Akapitzlist"/>
        <w:numPr>
          <w:ilvl w:val="0"/>
          <w:numId w:val="16"/>
        </w:numPr>
        <w:tabs>
          <w:tab w:val="left" w:pos="284"/>
          <w:tab w:val="left" w:pos="567"/>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są zarejestrowane w Krajowym Rejestrze Sądowym lub w innym rejestrze właściwym najpóźniej w dniu składania oferty,</w:t>
      </w:r>
    </w:p>
    <w:p w:rsidR="008A46CA" w:rsidRPr="00050349" w:rsidRDefault="008A46CA" w:rsidP="008A46CA">
      <w:pPr>
        <w:pStyle w:val="Akapitzlist"/>
        <w:numPr>
          <w:ilvl w:val="0"/>
          <w:numId w:val="16"/>
        </w:numPr>
        <w:tabs>
          <w:tab w:val="left" w:pos="284"/>
          <w:tab w:val="left" w:pos="567"/>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ich działalność statutowa, w tym w szczególności cele statutowe są zgodne</w:t>
      </w:r>
      <w:r w:rsidRPr="00050349">
        <w:rPr>
          <w:rFonts w:ascii="Arial" w:hAnsi="Arial" w:cs="Arial"/>
          <w:sz w:val="24"/>
          <w:szCs w:val="24"/>
        </w:rPr>
        <w:br/>
        <w:t>z rodzajem zadania wskazanym w pkt. I.2 ogłoszenia, celami i założeniami otwartego konkursu ofert (na etapie składania oferty powyższe kryterium weryfikowane będzie m.in. na podstawie podpisanego przez oferenta/-ów oświadczenia znajdującego się pod ofertą. W przypadku powzięcia na etapie weryfikacji formalnej, opiniowania pod względem merytorycznym lub na etapie podpisywania umowy wiedzy, iż złożone przez oferenta/-ów oświadczenie nie jest zgodne ze stanem faktycznym, to złożona oferta zostanie odrzucon</w:t>
      </w:r>
      <w:r>
        <w:rPr>
          <w:rFonts w:ascii="Arial" w:hAnsi="Arial" w:cs="Arial"/>
          <w:sz w:val="24"/>
          <w:szCs w:val="24"/>
        </w:rPr>
        <w:t>a</w:t>
      </w:r>
      <w:r w:rsidRPr="00050349">
        <w:rPr>
          <w:rFonts w:ascii="Arial" w:hAnsi="Arial" w:cs="Arial"/>
          <w:sz w:val="24"/>
          <w:szCs w:val="24"/>
        </w:rPr>
        <w:t xml:space="preserve"> z powodów formalnych lub Zarząd odmówi zawarcia umowy. </w:t>
      </w:r>
      <w:r w:rsidRPr="00050349">
        <w:rPr>
          <w:rFonts w:ascii="Arial" w:hAnsi="Arial" w:cs="Arial"/>
          <w:sz w:val="24"/>
          <w:szCs w:val="24"/>
        </w:rPr>
        <w:br/>
        <w:t>W sytuacji jeśli niezgodność oświadczenia ze stanem faktycznym zostanie stwierdzona po podpisaniu umowy</w:t>
      </w:r>
      <w:r>
        <w:rPr>
          <w:rFonts w:ascii="Arial" w:hAnsi="Arial" w:cs="Arial"/>
          <w:sz w:val="24"/>
          <w:szCs w:val="24"/>
        </w:rPr>
        <w:t>,</w:t>
      </w:r>
      <w:r w:rsidRPr="00050349">
        <w:rPr>
          <w:rFonts w:ascii="Arial" w:hAnsi="Arial" w:cs="Arial"/>
          <w:sz w:val="24"/>
          <w:szCs w:val="24"/>
        </w:rPr>
        <w:t xml:space="preserve"> dotacja może zostać uznana za pobraną nienależnie w rozumieniu art. 252 ust. 1 pkt 2 ustawy o finansach publicznych),</w:t>
      </w:r>
    </w:p>
    <w:p w:rsidR="008A46CA" w:rsidRPr="00050349" w:rsidRDefault="008A46CA" w:rsidP="008A46CA">
      <w:pPr>
        <w:pStyle w:val="Akapitzlist"/>
        <w:numPr>
          <w:ilvl w:val="0"/>
          <w:numId w:val="16"/>
        </w:numPr>
        <w:tabs>
          <w:tab w:val="left" w:pos="284"/>
          <w:tab w:val="left" w:pos="567"/>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złożą w elektronicznym generatorze wniosków https://witkac.pl/ poprawnie wypełnioną ofertę uwzględniając pkt. II.3.7 i II.3.8 ogłoszenia oraz potwierdzenie złożenia oferty.</w:t>
      </w:r>
    </w:p>
    <w:p w:rsidR="008A46CA" w:rsidRPr="00050349" w:rsidRDefault="008A46CA" w:rsidP="008A46CA">
      <w:pPr>
        <w:autoSpaceDE w:val="0"/>
        <w:autoSpaceDN w:val="0"/>
        <w:adjustRightInd w:val="0"/>
        <w:spacing w:after="0"/>
        <w:jc w:val="both"/>
        <w:rPr>
          <w:rFonts w:ascii="Arial" w:hAnsi="Arial" w:cs="Arial"/>
          <w:bCs/>
          <w:sz w:val="24"/>
          <w:szCs w:val="24"/>
          <w:u w:val="single"/>
        </w:rPr>
      </w:pPr>
    </w:p>
    <w:p w:rsidR="008A46CA" w:rsidRPr="00050349" w:rsidRDefault="008A46CA" w:rsidP="008A46CA">
      <w:pPr>
        <w:autoSpaceDE w:val="0"/>
        <w:autoSpaceDN w:val="0"/>
        <w:adjustRightInd w:val="0"/>
        <w:spacing w:after="0"/>
        <w:jc w:val="both"/>
        <w:rPr>
          <w:rFonts w:ascii="Arial" w:hAnsi="Arial" w:cs="Arial"/>
          <w:bCs/>
          <w:sz w:val="24"/>
          <w:szCs w:val="24"/>
          <w:u w:val="single"/>
        </w:rPr>
      </w:pPr>
      <w:r w:rsidRPr="00050349">
        <w:rPr>
          <w:rFonts w:ascii="Arial" w:hAnsi="Arial" w:cs="Arial"/>
          <w:bCs/>
          <w:sz w:val="24"/>
          <w:szCs w:val="24"/>
          <w:u w:val="single"/>
        </w:rPr>
        <w:t>II.3 Warunki składania ofert</w:t>
      </w:r>
    </w:p>
    <w:p w:rsidR="008A46CA" w:rsidRPr="00050349" w:rsidRDefault="008A46CA" w:rsidP="008A46CA">
      <w:pPr>
        <w:pStyle w:val="Akapitzlist"/>
        <w:tabs>
          <w:tab w:val="left" w:pos="284"/>
          <w:tab w:val="left" w:pos="567"/>
        </w:tabs>
        <w:autoSpaceDE w:val="0"/>
        <w:autoSpaceDN w:val="0"/>
        <w:adjustRightInd w:val="0"/>
        <w:spacing w:after="0"/>
        <w:jc w:val="both"/>
        <w:rPr>
          <w:rFonts w:ascii="Arial" w:hAnsi="Arial" w:cs="Arial"/>
          <w:sz w:val="24"/>
          <w:szCs w:val="24"/>
        </w:rPr>
      </w:pPr>
    </w:p>
    <w:p w:rsidR="008A46CA" w:rsidRPr="00050349" w:rsidRDefault="008A46CA" w:rsidP="008A46CA">
      <w:pPr>
        <w:pStyle w:val="Akapitzlist"/>
        <w:numPr>
          <w:ilvl w:val="0"/>
          <w:numId w:val="2"/>
        </w:numPr>
        <w:tabs>
          <w:tab w:val="num" w:pos="0"/>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Do konkursu mogą być składane oferty, których realizacja rozpocznie się nie wcześniej niż </w:t>
      </w:r>
      <w:r>
        <w:rPr>
          <w:rFonts w:ascii="Arial" w:hAnsi="Arial" w:cs="Arial"/>
          <w:b/>
          <w:sz w:val="24"/>
          <w:szCs w:val="24"/>
        </w:rPr>
        <w:t>01</w:t>
      </w:r>
      <w:r w:rsidRPr="00050349">
        <w:rPr>
          <w:rFonts w:ascii="Arial" w:hAnsi="Arial" w:cs="Arial"/>
          <w:b/>
          <w:sz w:val="24"/>
          <w:szCs w:val="24"/>
        </w:rPr>
        <w:t>.0</w:t>
      </w:r>
      <w:r>
        <w:rPr>
          <w:rFonts w:ascii="Arial" w:hAnsi="Arial" w:cs="Arial"/>
          <w:b/>
          <w:sz w:val="24"/>
          <w:szCs w:val="24"/>
        </w:rPr>
        <w:t>4</w:t>
      </w:r>
      <w:r w:rsidRPr="00050349">
        <w:rPr>
          <w:rFonts w:ascii="Arial" w:hAnsi="Arial" w:cs="Arial"/>
          <w:b/>
          <w:sz w:val="24"/>
          <w:szCs w:val="24"/>
        </w:rPr>
        <w:t>.202</w:t>
      </w:r>
      <w:r>
        <w:rPr>
          <w:rFonts w:ascii="Arial" w:hAnsi="Arial" w:cs="Arial"/>
          <w:b/>
          <w:sz w:val="24"/>
          <w:szCs w:val="24"/>
        </w:rPr>
        <w:t>6</w:t>
      </w:r>
      <w:r w:rsidRPr="00050349">
        <w:rPr>
          <w:rFonts w:ascii="Arial" w:hAnsi="Arial" w:cs="Arial"/>
          <w:b/>
          <w:sz w:val="24"/>
          <w:szCs w:val="24"/>
        </w:rPr>
        <w:t xml:space="preserve"> r.</w:t>
      </w:r>
      <w:r w:rsidRPr="00050349">
        <w:rPr>
          <w:rFonts w:ascii="Arial" w:hAnsi="Arial" w:cs="Arial"/>
          <w:sz w:val="24"/>
          <w:szCs w:val="24"/>
        </w:rPr>
        <w:t xml:space="preserve"> i kończy nie później niż </w:t>
      </w:r>
      <w:r w:rsidRPr="00050349">
        <w:rPr>
          <w:rFonts w:ascii="Arial" w:hAnsi="Arial" w:cs="Arial"/>
          <w:b/>
          <w:sz w:val="24"/>
          <w:szCs w:val="24"/>
        </w:rPr>
        <w:t>31.12.202</w:t>
      </w:r>
      <w:r>
        <w:rPr>
          <w:rFonts w:ascii="Arial" w:hAnsi="Arial" w:cs="Arial"/>
          <w:b/>
          <w:sz w:val="24"/>
          <w:szCs w:val="24"/>
        </w:rPr>
        <w:t>6</w:t>
      </w:r>
      <w:r w:rsidRPr="00050349">
        <w:rPr>
          <w:rFonts w:ascii="Arial" w:hAnsi="Arial" w:cs="Arial"/>
          <w:b/>
          <w:sz w:val="24"/>
          <w:szCs w:val="24"/>
        </w:rPr>
        <w:t xml:space="preserve"> r.</w:t>
      </w:r>
    </w:p>
    <w:p w:rsidR="008A46CA" w:rsidRPr="00050349" w:rsidRDefault="008A46CA" w:rsidP="008A46CA">
      <w:pPr>
        <w:pStyle w:val="Akapitzlist"/>
        <w:tabs>
          <w:tab w:val="left" w:pos="284"/>
        </w:tabs>
        <w:autoSpaceDE w:val="0"/>
        <w:autoSpaceDN w:val="0"/>
        <w:adjustRightInd w:val="0"/>
        <w:spacing w:after="0"/>
        <w:ind w:left="0"/>
        <w:jc w:val="both"/>
        <w:rPr>
          <w:rFonts w:ascii="Arial" w:hAnsi="Arial" w:cs="Arial"/>
          <w:sz w:val="24"/>
          <w:szCs w:val="24"/>
        </w:rPr>
      </w:pPr>
    </w:p>
    <w:p w:rsidR="008A46CA" w:rsidRPr="00050349" w:rsidRDefault="008A46CA" w:rsidP="008A46CA">
      <w:pPr>
        <w:pStyle w:val="Akapitzlist"/>
        <w:numPr>
          <w:ilvl w:val="0"/>
          <w:numId w:val="2"/>
        </w:numPr>
        <w:tabs>
          <w:tab w:val="num" w:pos="0"/>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Do konkursu każdy oferent może złożyć 1 ofertę. Złożenie przez oferenta większej liczby ofert w ramach zadania spowoduje, że żadna z nich nie będzie rozpatrywana. Dopuszcza się możliwość złożenia więcej niż 1 oferty przez podmioty posiadające, utworzone zgodnie z prawem i aktami założycielskimi, filie, oddziały, hufce, koła i inne jednostki terenowe, przy czym środki z dotacji winny być przeznaczone na wykonanie</w:t>
      </w:r>
    </w:p>
    <w:p w:rsidR="008A46CA" w:rsidRPr="00050349" w:rsidRDefault="008A46CA" w:rsidP="008A46CA">
      <w:pPr>
        <w:tabs>
          <w:tab w:val="left" w:pos="284"/>
        </w:tabs>
        <w:autoSpaceDE w:val="0"/>
        <w:autoSpaceDN w:val="0"/>
        <w:adjustRightInd w:val="0"/>
        <w:spacing w:after="0"/>
        <w:jc w:val="both"/>
        <w:rPr>
          <w:rFonts w:ascii="Arial" w:hAnsi="Arial" w:cs="Arial"/>
          <w:sz w:val="24"/>
          <w:szCs w:val="24"/>
        </w:rPr>
      </w:pPr>
      <w:r w:rsidRPr="00050349">
        <w:rPr>
          <w:rFonts w:ascii="Arial" w:hAnsi="Arial" w:cs="Arial"/>
          <w:sz w:val="24"/>
          <w:szCs w:val="24"/>
        </w:rPr>
        <w:t xml:space="preserve">zadania przez jednostkę terenową. Dotyczy to ofert składanych samodzielnie jak i ofert wspólnych. Za ofertę uznaje się ofertę złożoną w elektronicznym generatorze wniosków https://witkac.pl/ wraz z potwierdzeniem jej złożenia. </w:t>
      </w:r>
    </w:p>
    <w:p w:rsidR="008A46CA" w:rsidRPr="00050349" w:rsidRDefault="008A46CA" w:rsidP="008A46CA">
      <w:pPr>
        <w:tabs>
          <w:tab w:val="left" w:pos="142"/>
          <w:tab w:val="left" w:pos="284"/>
        </w:tabs>
        <w:spacing w:after="0"/>
        <w:jc w:val="both"/>
        <w:rPr>
          <w:rFonts w:ascii="Arial" w:hAnsi="Arial" w:cs="Arial"/>
          <w:sz w:val="24"/>
          <w:szCs w:val="24"/>
        </w:rPr>
      </w:pPr>
    </w:p>
    <w:p w:rsidR="008A46CA" w:rsidRPr="00050349" w:rsidRDefault="008A46CA" w:rsidP="008A46CA">
      <w:pPr>
        <w:numPr>
          <w:ilvl w:val="0"/>
          <w:numId w:val="2"/>
        </w:numPr>
        <w:tabs>
          <w:tab w:val="left" w:pos="284"/>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Oferty należy składać w elektronicznym generatorze wniosków https://witkac.pl/, </w:t>
      </w:r>
      <w:r w:rsidRPr="00050349">
        <w:rPr>
          <w:rFonts w:ascii="Arial" w:hAnsi="Arial" w:cs="Arial"/>
          <w:sz w:val="24"/>
          <w:szCs w:val="24"/>
        </w:rPr>
        <w:br/>
        <w:t xml:space="preserve">w nieprzekraczalnym terminie </w:t>
      </w:r>
      <w:r w:rsidRPr="00050349">
        <w:rPr>
          <w:rFonts w:ascii="Arial" w:hAnsi="Arial" w:cs="Arial"/>
          <w:b/>
          <w:sz w:val="24"/>
          <w:szCs w:val="24"/>
        </w:rPr>
        <w:t xml:space="preserve">do dnia </w:t>
      </w:r>
      <w:r>
        <w:rPr>
          <w:rFonts w:ascii="Arial" w:hAnsi="Arial" w:cs="Arial"/>
          <w:b/>
          <w:sz w:val="24"/>
          <w:szCs w:val="24"/>
        </w:rPr>
        <w:t>30</w:t>
      </w:r>
      <w:r w:rsidRPr="00050349">
        <w:rPr>
          <w:rFonts w:ascii="Arial" w:hAnsi="Arial" w:cs="Arial"/>
          <w:b/>
          <w:sz w:val="24"/>
          <w:szCs w:val="24"/>
        </w:rPr>
        <w:t>.01.202</w:t>
      </w:r>
      <w:r>
        <w:rPr>
          <w:rFonts w:ascii="Arial" w:hAnsi="Arial" w:cs="Arial"/>
          <w:b/>
          <w:sz w:val="24"/>
          <w:szCs w:val="24"/>
        </w:rPr>
        <w:t>6</w:t>
      </w:r>
      <w:r w:rsidRPr="00050349">
        <w:rPr>
          <w:rFonts w:ascii="Arial" w:hAnsi="Arial" w:cs="Arial"/>
          <w:b/>
          <w:sz w:val="24"/>
          <w:szCs w:val="24"/>
        </w:rPr>
        <w:t xml:space="preserve"> r. do godz. 23:59:59</w:t>
      </w:r>
      <w:r w:rsidRPr="00050349">
        <w:rPr>
          <w:rFonts w:ascii="Arial" w:hAnsi="Arial" w:cs="Arial"/>
          <w:sz w:val="24"/>
          <w:szCs w:val="24"/>
        </w:rPr>
        <w:t>.</w:t>
      </w:r>
    </w:p>
    <w:p w:rsidR="008A46CA" w:rsidRPr="00050349" w:rsidRDefault="008A46CA" w:rsidP="008A46CA">
      <w:pPr>
        <w:tabs>
          <w:tab w:val="left" w:pos="284"/>
        </w:tabs>
        <w:autoSpaceDE w:val="0"/>
        <w:autoSpaceDN w:val="0"/>
        <w:adjustRightInd w:val="0"/>
        <w:spacing w:after="0"/>
        <w:jc w:val="both"/>
        <w:rPr>
          <w:rFonts w:ascii="Arial" w:hAnsi="Arial" w:cs="Arial"/>
          <w:sz w:val="24"/>
          <w:szCs w:val="24"/>
        </w:rPr>
      </w:pPr>
    </w:p>
    <w:p w:rsidR="008A46CA" w:rsidRPr="00050349" w:rsidRDefault="008A46CA" w:rsidP="008A46CA">
      <w:pPr>
        <w:numPr>
          <w:ilvl w:val="0"/>
          <w:numId w:val="2"/>
        </w:numPr>
        <w:tabs>
          <w:tab w:val="left" w:pos="284"/>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Złożenie oferty nie jest jednoznaczne z przyznaniem dotacji lub z przyznaniem dotacji w oczekiwanej wysokości.</w:t>
      </w:r>
    </w:p>
    <w:p w:rsidR="008A46CA" w:rsidRPr="00050349" w:rsidRDefault="008A46CA" w:rsidP="008A46CA">
      <w:pPr>
        <w:tabs>
          <w:tab w:val="left" w:pos="284"/>
        </w:tabs>
        <w:autoSpaceDE w:val="0"/>
        <w:autoSpaceDN w:val="0"/>
        <w:adjustRightInd w:val="0"/>
        <w:spacing w:after="0"/>
        <w:jc w:val="both"/>
        <w:rPr>
          <w:rFonts w:ascii="Arial" w:hAnsi="Arial" w:cs="Arial"/>
          <w:sz w:val="24"/>
          <w:szCs w:val="24"/>
        </w:rPr>
      </w:pPr>
    </w:p>
    <w:p w:rsidR="008A46CA" w:rsidRPr="00050349" w:rsidRDefault="008A46CA" w:rsidP="008A46CA">
      <w:pPr>
        <w:pStyle w:val="Akapitzlist"/>
        <w:numPr>
          <w:ilvl w:val="0"/>
          <w:numId w:val="2"/>
        </w:numPr>
        <w:tabs>
          <w:tab w:val="left" w:pos="284"/>
          <w:tab w:val="left" w:pos="567"/>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lastRenderedPageBreak/>
        <w:t>1) W sekcji I.2 oferty „Rodzaj zadania publicznego” należy podać rodzaj zadania publicznego zgodny z nazwą rodzaju zadania publicznego wymienionego w niniejszym ogłoszeniu,</w:t>
      </w:r>
    </w:p>
    <w:p w:rsidR="008A46CA" w:rsidRPr="00050349" w:rsidRDefault="008A46CA" w:rsidP="008A46CA">
      <w:pPr>
        <w:pStyle w:val="Akapitzlist"/>
        <w:numPr>
          <w:ilvl w:val="0"/>
          <w:numId w:val="17"/>
        </w:numPr>
        <w:tabs>
          <w:tab w:val="left" w:pos="284"/>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W sekcji III.1 oferty „Tytuł zadania publicznego” należy podać tytuł zadania publicznego ustalony przez oferenta/-ów (nazwa własna zadania),</w:t>
      </w:r>
    </w:p>
    <w:p w:rsidR="008A46CA" w:rsidRPr="00050349" w:rsidRDefault="008A46CA" w:rsidP="008A46CA">
      <w:pPr>
        <w:pStyle w:val="Akapitzlist"/>
        <w:numPr>
          <w:ilvl w:val="0"/>
          <w:numId w:val="17"/>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W sekcji VI. oferty „Inne informacje” należy wskazać w jaki sposób w ramach realizacji zadania publicznego zapewniona będzie dostępność osobom</w:t>
      </w:r>
      <w:r w:rsidRPr="00050349">
        <w:rPr>
          <w:rFonts w:ascii="Arial" w:hAnsi="Arial" w:cs="Arial"/>
          <w:sz w:val="24"/>
          <w:szCs w:val="24"/>
        </w:rPr>
        <w:br/>
        <w:t>ze szczególnymi potrzebami (w celu ułatwienia przygotowania opisów zapewnienia dostępności w ramach zadania publicznego zaleca się zapoznanie z treścią oświadczenia dotyczącego wymagań służących zapewnieniu dostępności osobom ze szczególnymi potrzebami, które stanowić będzie załącznik do umowy – treść oświadczenia obowiązującego na dzień ogłoszenia konkursu zamieszczona zostanie wraz z informacją o ogłoszeniu otwartego konkursu ofert</w:t>
      </w:r>
      <w:r w:rsidRPr="00050349">
        <w:t xml:space="preserve"> </w:t>
      </w:r>
      <w:r w:rsidRPr="00050349">
        <w:rPr>
          <w:rFonts w:ascii="Arial" w:hAnsi="Arial" w:cs="Arial"/>
          <w:sz w:val="24"/>
          <w:szCs w:val="24"/>
        </w:rPr>
        <w:t xml:space="preserve">w Biuletynie Informacji Publicznej Województwa Łódzkiego, na tablicy ogłoszeń w siedzibie Zarządu Województwa Łódzkiego oraz na stronie </w:t>
      </w:r>
      <w:hyperlink r:id="rId5" w:history="1">
        <w:r w:rsidRPr="00050349">
          <w:rPr>
            <w:rFonts w:ascii="Arial" w:hAnsi="Arial" w:cs="Arial"/>
            <w:sz w:val="24"/>
            <w:szCs w:val="24"/>
          </w:rPr>
          <w:t>www.ngo.lodzkie.pl</w:t>
        </w:r>
      </w:hyperlink>
      <w:r w:rsidRPr="00050349">
        <w:rPr>
          <w:rFonts w:ascii="Arial" w:hAnsi="Arial" w:cs="Arial"/>
          <w:sz w:val="24"/>
          <w:szCs w:val="24"/>
        </w:rPr>
        <w:t>).</w:t>
      </w:r>
    </w:p>
    <w:p w:rsidR="008A46CA" w:rsidRPr="00050349" w:rsidRDefault="008A46CA" w:rsidP="008A46CA">
      <w:pPr>
        <w:pStyle w:val="Akapitzlist"/>
        <w:autoSpaceDE w:val="0"/>
        <w:autoSpaceDN w:val="0"/>
        <w:adjustRightInd w:val="0"/>
        <w:spacing w:after="0"/>
        <w:ind w:left="0"/>
        <w:jc w:val="both"/>
        <w:rPr>
          <w:rFonts w:ascii="Arial" w:hAnsi="Arial" w:cs="Arial"/>
          <w:sz w:val="24"/>
          <w:szCs w:val="24"/>
        </w:rPr>
      </w:pPr>
    </w:p>
    <w:p w:rsidR="008A46CA" w:rsidRPr="00050349" w:rsidRDefault="008A46CA" w:rsidP="008A46CA">
      <w:pPr>
        <w:numPr>
          <w:ilvl w:val="0"/>
          <w:numId w:val="2"/>
        </w:numPr>
        <w:tabs>
          <w:tab w:val="left" w:pos="284"/>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1) Oferta powinna zawierać dodatkowe informacje dotyczące rezultatów realizacji zadania publicznego tj. należy wypełnić sekcję III.6 oferty „Dodatkowe informacje dotyczące rezultatów realizacji zadania publicznego”,</w:t>
      </w:r>
    </w:p>
    <w:p w:rsidR="008A46CA" w:rsidRPr="00050349" w:rsidRDefault="008A46CA" w:rsidP="008A46CA">
      <w:pPr>
        <w:pStyle w:val="Akapitzlist"/>
        <w:tabs>
          <w:tab w:val="left" w:pos="0"/>
          <w:tab w:val="left" w:pos="567"/>
        </w:tabs>
        <w:autoSpaceDE w:val="0"/>
        <w:autoSpaceDN w:val="0"/>
        <w:adjustRightInd w:val="0"/>
        <w:spacing w:after="0"/>
        <w:ind w:left="0"/>
        <w:jc w:val="both"/>
        <w:rPr>
          <w:rFonts w:ascii="Arial" w:hAnsi="Arial" w:cs="Arial"/>
          <w:i/>
          <w:sz w:val="24"/>
          <w:szCs w:val="24"/>
        </w:rPr>
      </w:pPr>
      <w:r w:rsidRPr="00050349">
        <w:rPr>
          <w:rFonts w:ascii="Arial" w:hAnsi="Arial" w:cs="Arial"/>
          <w:sz w:val="24"/>
          <w:szCs w:val="24"/>
        </w:rPr>
        <w:t xml:space="preserve">2) W sekcji III.5 oferty „Opis zakładanych rezultatów realizacji zadania publicznego” </w:t>
      </w:r>
      <w:r w:rsidRPr="00050349">
        <w:rPr>
          <w:rFonts w:ascii="Arial" w:hAnsi="Arial" w:cs="Arial"/>
          <w:sz w:val="24"/>
          <w:szCs w:val="24"/>
        </w:rPr>
        <w:br/>
        <w:t xml:space="preserve">i III.6 oferty „Dodatkowe informacje dotyczące rezultatów realizacji zadania publicznego”  powinny zostać wskazane rezultaty realizacji zadania publicznego. </w:t>
      </w:r>
    </w:p>
    <w:p w:rsidR="008A46CA" w:rsidRPr="00050349" w:rsidRDefault="008A46CA" w:rsidP="008A46CA">
      <w:pPr>
        <w:tabs>
          <w:tab w:val="left" w:pos="284"/>
          <w:tab w:val="left" w:pos="426"/>
        </w:tabs>
        <w:autoSpaceDE w:val="0"/>
        <w:autoSpaceDN w:val="0"/>
        <w:adjustRightInd w:val="0"/>
        <w:spacing w:after="0"/>
        <w:jc w:val="both"/>
        <w:rPr>
          <w:rFonts w:ascii="Arial" w:hAnsi="Arial" w:cs="Arial"/>
          <w:sz w:val="24"/>
          <w:szCs w:val="24"/>
        </w:rPr>
      </w:pPr>
    </w:p>
    <w:p w:rsidR="008A46CA" w:rsidRPr="00050349" w:rsidRDefault="008A46CA" w:rsidP="008A46CA">
      <w:pPr>
        <w:pStyle w:val="Akapitzlist"/>
        <w:numPr>
          <w:ilvl w:val="0"/>
          <w:numId w:val="2"/>
        </w:numPr>
        <w:tabs>
          <w:tab w:val="left" w:pos="284"/>
        </w:tabs>
        <w:ind w:left="0" w:firstLine="0"/>
        <w:jc w:val="both"/>
        <w:rPr>
          <w:rFonts w:ascii="Arial" w:eastAsia="Calibri" w:hAnsi="Arial" w:cs="Arial"/>
          <w:sz w:val="24"/>
          <w:szCs w:val="24"/>
        </w:rPr>
      </w:pPr>
      <w:r w:rsidRPr="00050349">
        <w:rPr>
          <w:rFonts w:ascii="Arial" w:eastAsia="Calibri" w:hAnsi="Arial" w:cs="Arial"/>
          <w:sz w:val="24"/>
          <w:szCs w:val="24"/>
        </w:rPr>
        <w:t>W ramach konkursu nie dopuszcza się wykonania części zadania przez podmiot, który nie będzie stroną umowy, zgodnie z art. 16 ust. 4 ustawy o działalności pożytku publicznego i o wolontariacie.</w:t>
      </w:r>
    </w:p>
    <w:p w:rsidR="008A46CA" w:rsidRPr="00050349" w:rsidRDefault="008A46CA" w:rsidP="008A46CA">
      <w:pPr>
        <w:pStyle w:val="Akapitzlist"/>
        <w:tabs>
          <w:tab w:val="left" w:pos="284"/>
        </w:tabs>
        <w:spacing w:after="0"/>
        <w:ind w:left="0"/>
        <w:jc w:val="both"/>
        <w:rPr>
          <w:rFonts w:ascii="Arial" w:eastAsia="Calibri" w:hAnsi="Arial" w:cs="Arial"/>
          <w:sz w:val="24"/>
          <w:szCs w:val="24"/>
        </w:rPr>
      </w:pPr>
    </w:p>
    <w:p w:rsidR="008A46CA" w:rsidRPr="00050349" w:rsidRDefault="008A46CA" w:rsidP="008A46CA">
      <w:pPr>
        <w:numPr>
          <w:ilvl w:val="0"/>
          <w:numId w:val="2"/>
        </w:numPr>
        <w:tabs>
          <w:tab w:val="left" w:pos="0"/>
          <w:tab w:val="left" w:pos="284"/>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Formularz oferty jest dostępny w elektronicznym generatorze wniosków https://witkac.pl/.</w:t>
      </w:r>
    </w:p>
    <w:p w:rsidR="008A46CA" w:rsidRPr="00050349" w:rsidRDefault="008A46CA" w:rsidP="008A46CA">
      <w:pPr>
        <w:spacing w:after="0"/>
        <w:jc w:val="both"/>
        <w:rPr>
          <w:rFonts w:ascii="Arial" w:hAnsi="Arial" w:cs="Arial"/>
          <w:sz w:val="24"/>
          <w:szCs w:val="24"/>
        </w:rPr>
      </w:pPr>
    </w:p>
    <w:p w:rsidR="008A46CA" w:rsidRPr="00050349" w:rsidRDefault="008A46CA" w:rsidP="008A46CA">
      <w:pPr>
        <w:numPr>
          <w:ilvl w:val="0"/>
          <w:numId w:val="2"/>
        </w:numPr>
        <w:tabs>
          <w:tab w:val="left" w:pos="284"/>
          <w:tab w:val="left" w:pos="426"/>
        </w:tabs>
        <w:spacing w:after="0"/>
        <w:ind w:left="0" w:firstLine="0"/>
        <w:jc w:val="both"/>
        <w:rPr>
          <w:rFonts w:ascii="Arial" w:hAnsi="Arial" w:cs="Arial"/>
          <w:sz w:val="24"/>
          <w:szCs w:val="24"/>
        </w:rPr>
      </w:pPr>
      <w:r w:rsidRPr="00050349">
        <w:rPr>
          <w:rFonts w:ascii="Arial" w:hAnsi="Arial" w:cs="Arial"/>
          <w:b/>
          <w:sz w:val="24"/>
          <w:szCs w:val="24"/>
        </w:rPr>
        <w:t xml:space="preserve">Do dnia </w:t>
      </w:r>
      <w:r>
        <w:rPr>
          <w:rFonts w:ascii="Arial" w:hAnsi="Arial" w:cs="Arial"/>
          <w:b/>
          <w:sz w:val="24"/>
          <w:szCs w:val="24"/>
        </w:rPr>
        <w:t>06</w:t>
      </w:r>
      <w:r w:rsidRPr="00050349">
        <w:rPr>
          <w:rFonts w:ascii="Arial" w:hAnsi="Arial" w:cs="Arial"/>
          <w:b/>
          <w:sz w:val="24"/>
          <w:szCs w:val="24"/>
        </w:rPr>
        <w:t>.0</w:t>
      </w:r>
      <w:r>
        <w:rPr>
          <w:rFonts w:ascii="Arial" w:hAnsi="Arial" w:cs="Arial"/>
          <w:b/>
          <w:sz w:val="24"/>
          <w:szCs w:val="24"/>
        </w:rPr>
        <w:t>2</w:t>
      </w:r>
      <w:r w:rsidRPr="00050349">
        <w:rPr>
          <w:rFonts w:ascii="Arial" w:hAnsi="Arial" w:cs="Arial"/>
          <w:b/>
          <w:sz w:val="24"/>
          <w:szCs w:val="24"/>
        </w:rPr>
        <w:t>.202</w:t>
      </w:r>
      <w:r>
        <w:rPr>
          <w:rFonts w:ascii="Arial" w:hAnsi="Arial" w:cs="Arial"/>
          <w:b/>
          <w:sz w:val="24"/>
          <w:szCs w:val="24"/>
        </w:rPr>
        <w:t>6</w:t>
      </w:r>
      <w:r w:rsidRPr="00050349">
        <w:rPr>
          <w:rFonts w:ascii="Arial" w:hAnsi="Arial" w:cs="Arial"/>
          <w:b/>
          <w:sz w:val="24"/>
          <w:szCs w:val="24"/>
        </w:rPr>
        <w:t xml:space="preserve"> r. do godziny 16:00</w:t>
      </w:r>
      <w:r w:rsidRPr="00050349">
        <w:rPr>
          <w:rFonts w:ascii="Arial" w:hAnsi="Arial" w:cs="Arial"/>
          <w:sz w:val="24"/>
          <w:szCs w:val="24"/>
        </w:rPr>
        <w:t xml:space="preserve"> należy złożyć w Biurze Podawczym Urzędu Marszałkowskiego Województwa Łódzkiego przy al. Piłsudskiego 8 potwierdzenie złożenia oferty, wydrukowane z elektronicznego generatora wniosków https://witkac.pl/. O terminie złożenia potwierdzenia złożenia oferty decyduje data wpływu do Urzędu Marszałkowskiego Województwa Łódzkiego (niezależnie od daty stempla pocztowego).</w:t>
      </w:r>
    </w:p>
    <w:p w:rsidR="008A46CA" w:rsidRPr="00050349" w:rsidRDefault="008A46CA" w:rsidP="008A46CA">
      <w:pPr>
        <w:tabs>
          <w:tab w:val="left" w:pos="284"/>
          <w:tab w:val="left" w:pos="426"/>
        </w:tabs>
        <w:autoSpaceDE w:val="0"/>
        <w:autoSpaceDN w:val="0"/>
        <w:adjustRightInd w:val="0"/>
        <w:spacing w:after="0"/>
        <w:jc w:val="both"/>
        <w:rPr>
          <w:rFonts w:ascii="Arial" w:hAnsi="Arial" w:cs="Arial"/>
          <w:sz w:val="24"/>
          <w:szCs w:val="24"/>
        </w:rPr>
      </w:pPr>
    </w:p>
    <w:p w:rsidR="008A46CA" w:rsidRPr="00050349" w:rsidRDefault="008A46CA" w:rsidP="008A46CA">
      <w:pPr>
        <w:numPr>
          <w:ilvl w:val="0"/>
          <w:numId w:val="2"/>
        </w:numPr>
        <w:tabs>
          <w:tab w:val="left" w:pos="284"/>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Potwierdzenie złożenia oferty powinno być podpisane przez osoby upoważnione do składania oświadczeń woli w imieniu oferenta/-ów. Podpis powinien być czytelny lub opatrzony pieczęcią imienną.</w:t>
      </w:r>
    </w:p>
    <w:p w:rsidR="008A46CA" w:rsidRPr="00050349" w:rsidRDefault="008A46CA" w:rsidP="008A46CA">
      <w:pPr>
        <w:tabs>
          <w:tab w:val="left" w:pos="284"/>
          <w:tab w:val="left" w:pos="426"/>
        </w:tabs>
        <w:autoSpaceDE w:val="0"/>
        <w:autoSpaceDN w:val="0"/>
        <w:adjustRightInd w:val="0"/>
        <w:spacing w:after="0"/>
        <w:jc w:val="both"/>
        <w:rPr>
          <w:rFonts w:ascii="Arial" w:hAnsi="Arial" w:cs="Arial"/>
          <w:sz w:val="24"/>
          <w:szCs w:val="24"/>
        </w:rPr>
      </w:pPr>
    </w:p>
    <w:p w:rsidR="008A46CA" w:rsidRPr="00050349" w:rsidRDefault="008A46CA" w:rsidP="008A46CA">
      <w:pPr>
        <w:numPr>
          <w:ilvl w:val="0"/>
          <w:numId w:val="2"/>
        </w:numPr>
        <w:tabs>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W przypadku podpisania oferty przez pełnomocnika do potwierdzenia złożenia oferty należy załączyć dokument potwierdzający upoważnienie do działania</w:t>
      </w:r>
      <w:r w:rsidRPr="00050349">
        <w:rPr>
          <w:rFonts w:ascii="Arial" w:hAnsi="Arial" w:cs="Arial"/>
          <w:sz w:val="24"/>
          <w:szCs w:val="24"/>
        </w:rPr>
        <w:br/>
      </w:r>
      <w:r w:rsidRPr="00050349">
        <w:rPr>
          <w:rFonts w:ascii="Arial" w:hAnsi="Arial" w:cs="Arial"/>
          <w:sz w:val="24"/>
          <w:szCs w:val="24"/>
        </w:rPr>
        <w:lastRenderedPageBreak/>
        <w:t>w imieniu oferenta/-ów podpisany przez osoby upoważnione do reprezentacji oferenta/-ów.</w:t>
      </w:r>
    </w:p>
    <w:p w:rsidR="008A46CA" w:rsidRPr="00050349" w:rsidRDefault="008A46CA" w:rsidP="008A46CA">
      <w:pPr>
        <w:tabs>
          <w:tab w:val="left" w:pos="426"/>
        </w:tabs>
        <w:autoSpaceDE w:val="0"/>
        <w:autoSpaceDN w:val="0"/>
        <w:adjustRightInd w:val="0"/>
        <w:spacing w:after="0"/>
        <w:jc w:val="both"/>
        <w:rPr>
          <w:rFonts w:ascii="Arial" w:hAnsi="Arial" w:cs="Arial"/>
          <w:sz w:val="24"/>
          <w:szCs w:val="24"/>
        </w:rPr>
      </w:pPr>
    </w:p>
    <w:p w:rsidR="008A46CA" w:rsidRPr="00050349" w:rsidRDefault="008A46CA" w:rsidP="008A46CA">
      <w:pPr>
        <w:numPr>
          <w:ilvl w:val="0"/>
          <w:numId w:val="2"/>
        </w:numPr>
        <w:tabs>
          <w:tab w:val="left" w:pos="0"/>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W przypadku złożenia oferty wspólnej, oferta ta powinna spełniać wymogi określone w art. 14 ustawy z dnia 24 kwietnia 2003 r. o działalności pożytku publicznego i o wolontariacie.</w:t>
      </w:r>
    </w:p>
    <w:p w:rsidR="008A46CA" w:rsidRPr="00050349" w:rsidRDefault="008A46CA" w:rsidP="008A46CA">
      <w:pPr>
        <w:tabs>
          <w:tab w:val="left" w:pos="0"/>
          <w:tab w:val="left" w:pos="426"/>
        </w:tabs>
        <w:autoSpaceDE w:val="0"/>
        <w:autoSpaceDN w:val="0"/>
        <w:adjustRightInd w:val="0"/>
        <w:spacing w:after="0"/>
        <w:jc w:val="both"/>
        <w:rPr>
          <w:rFonts w:ascii="Arial" w:hAnsi="Arial" w:cs="Arial"/>
          <w:sz w:val="24"/>
          <w:szCs w:val="24"/>
        </w:rPr>
      </w:pPr>
    </w:p>
    <w:p w:rsidR="008A46CA" w:rsidRPr="00050349" w:rsidRDefault="008A46CA" w:rsidP="008A46CA">
      <w:pPr>
        <w:numPr>
          <w:ilvl w:val="0"/>
          <w:numId w:val="2"/>
        </w:numPr>
        <w:tabs>
          <w:tab w:val="left" w:pos="0"/>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Wszystkie dokumenty przedstawione w formie kserokopii powinny zostać potwierdzone za zgodność z oryginałem (na każdej stronie) przez co najmniej jedną</w:t>
      </w:r>
      <w:r w:rsidRPr="00050349">
        <w:rPr>
          <w:rFonts w:ascii="Arial" w:hAnsi="Arial" w:cs="Arial"/>
          <w:sz w:val="24"/>
          <w:szCs w:val="24"/>
        </w:rPr>
        <w:br/>
        <w:t>z osób upoważnionych do reprezentowania oferenta/-ów.</w:t>
      </w:r>
    </w:p>
    <w:p w:rsidR="008A46CA" w:rsidRPr="00050349" w:rsidRDefault="008A46CA" w:rsidP="008A46CA">
      <w:pPr>
        <w:pStyle w:val="Akapitzlist"/>
        <w:spacing w:after="0"/>
        <w:ind w:left="0"/>
        <w:rPr>
          <w:rFonts w:ascii="Arial" w:hAnsi="Arial" w:cs="Arial"/>
          <w:sz w:val="24"/>
          <w:szCs w:val="24"/>
        </w:rPr>
      </w:pPr>
    </w:p>
    <w:p w:rsidR="008A46CA" w:rsidRPr="00050349" w:rsidRDefault="008A46CA" w:rsidP="008A46CA">
      <w:pPr>
        <w:autoSpaceDE w:val="0"/>
        <w:autoSpaceDN w:val="0"/>
        <w:adjustRightInd w:val="0"/>
        <w:spacing w:after="0"/>
        <w:jc w:val="both"/>
      </w:pPr>
      <w:r w:rsidRPr="00050349">
        <w:rPr>
          <w:rFonts w:ascii="Arial" w:hAnsi="Arial" w:cs="Arial"/>
          <w:bCs/>
          <w:sz w:val="24"/>
          <w:szCs w:val="24"/>
          <w:u w:val="single"/>
        </w:rPr>
        <w:t>II.4 Finansowanie zadania publicznego</w:t>
      </w:r>
    </w:p>
    <w:p w:rsidR="008A46CA" w:rsidRPr="00050349" w:rsidRDefault="008A46CA" w:rsidP="008A46CA">
      <w:pPr>
        <w:tabs>
          <w:tab w:val="left" w:pos="0"/>
        </w:tabs>
        <w:autoSpaceDE w:val="0"/>
        <w:autoSpaceDN w:val="0"/>
        <w:adjustRightInd w:val="0"/>
        <w:spacing w:after="0"/>
        <w:jc w:val="both"/>
        <w:rPr>
          <w:rFonts w:ascii="Arial" w:hAnsi="Arial" w:cs="Arial"/>
          <w:sz w:val="24"/>
          <w:szCs w:val="24"/>
          <w:u w:val="single"/>
        </w:rPr>
      </w:pPr>
    </w:p>
    <w:p w:rsidR="008A46CA" w:rsidRPr="00050349" w:rsidRDefault="008A46CA" w:rsidP="008A46CA">
      <w:pPr>
        <w:pStyle w:val="Akapitzlist"/>
        <w:numPr>
          <w:ilvl w:val="0"/>
          <w:numId w:val="2"/>
        </w:numPr>
        <w:tabs>
          <w:tab w:val="left" w:pos="0"/>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Kwota wnioskowanej dotacji </w:t>
      </w:r>
      <w:r w:rsidRPr="00050349">
        <w:rPr>
          <w:rFonts w:ascii="Arial" w:hAnsi="Arial" w:cs="Arial"/>
          <w:b/>
          <w:sz w:val="24"/>
          <w:szCs w:val="24"/>
        </w:rPr>
        <w:t xml:space="preserve">nie może być większa niż </w:t>
      </w:r>
      <w:r>
        <w:rPr>
          <w:rFonts w:ascii="Arial" w:hAnsi="Arial" w:cs="Arial"/>
          <w:b/>
          <w:sz w:val="24"/>
          <w:szCs w:val="24"/>
        </w:rPr>
        <w:t>5</w:t>
      </w:r>
      <w:r w:rsidRPr="00050349">
        <w:rPr>
          <w:rFonts w:ascii="Arial" w:hAnsi="Arial" w:cs="Arial"/>
          <w:b/>
          <w:sz w:val="24"/>
          <w:szCs w:val="24"/>
        </w:rPr>
        <w:t>0 000 zł</w:t>
      </w:r>
      <w:r w:rsidRPr="00050349">
        <w:rPr>
          <w:rFonts w:ascii="Arial" w:hAnsi="Arial" w:cs="Arial"/>
          <w:sz w:val="24"/>
          <w:szCs w:val="24"/>
        </w:rPr>
        <w:t>.</w:t>
      </w:r>
    </w:p>
    <w:p w:rsidR="008A46CA" w:rsidRPr="00050349" w:rsidRDefault="008A46CA" w:rsidP="008A46CA">
      <w:pPr>
        <w:tabs>
          <w:tab w:val="left" w:pos="0"/>
          <w:tab w:val="left" w:pos="426"/>
        </w:tabs>
        <w:autoSpaceDE w:val="0"/>
        <w:autoSpaceDN w:val="0"/>
        <w:adjustRightInd w:val="0"/>
        <w:spacing w:after="0"/>
        <w:jc w:val="both"/>
        <w:rPr>
          <w:rFonts w:ascii="Arial" w:hAnsi="Arial" w:cs="Arial"/>
          <w:i/>
          <w:sz w:val="24"/>
          <w:szCs w:val="24"/>
        </w:rPr>
      </w:pPr>
    </w:p>
    <w:p w:rsidR="008A46CA" w:rsidRPr="00050349" w:rsidRDefault="008A46CA" w:rsidP="008A46CA">
      <w:pPr>
        <w:pStyle w:val="Akapitzlist"/>
        <w:numPr>
          <w:ilvl w:val="0"/>
          <w:numId w:val="2"/>
        </w:numPr>
        <w:tabs>
          <w:tab w:val="left" w:pos="0"/>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1) Kwota wnioskowanej dotacji nie może przekroczyć </w:t>
      </w:r>
      <w:r>
        <w:rPr>
          <w:rFonts w:ascii="Arial" w:hAnsi="Arial" w:cs="Arial"/>
          <w:sz w:val="24"/>
          <w:szCs w:val="24"/>
        </w:rPr>
        <w:t>80</w:t>
      </w:r>
      <w:r w:rsidRPr="00050349">
        <w:rPr>
          <w:rFonts w:ascii="Arial" w:hAnsi="Arial" w:cs="Arial"/>
          <w:sz w:val="24"/>
          <w:szCs w:val="24"/>
        </w:rPr>
        <w:t xml:space="preserve"> % całkowitych kosztów realizacji zadania. </w:t>
      </w:r>
    </w:p>
    <w:p w:rsidR="008A46CA" w:rsidRPr="00050349" w:rsidRDefault="008A46CA" w:rsidP="008A46CA">
      <w:pPr>
        <w:pStyle w:val="Akapitzlist"/>
        <w:tabs>
          <w:tab w:val="left" w:pos="0"/>
          <w:tab w:val="left" w:pos="426"/>
        </w:tabs>
        <w:autoSpaceDE w:val="0"/>
        <w:autoSpaceDN w:val="0"/>
        <w:adjustRightInd w:val="0"/>
        <w:spacing w:after="0"/>
        <w:ind w:left="0"/>
        <w:jc w:val="both"/>
        <w:rPr>
          <w:rFonts w:ascii="Arial" w:hAnsi="Arial" w:cs="Arial"/>
          <w:sz w:val="24"/>
          <w:szCs w:val="24"/>
        </w:rPr>
      </w:pPr>
      <w:r w:rsidRPr="00050349">
        <w:rPr>
          <w:rFonts w:ascii="Arial" w:hAnsi="Arial" w:cs="Arial"/>
          <w:sz w:val="24"/>
          <w:szCs w:val="24"/>
        </w:rPr>
        <w:t>2) Suma wkładu własnego finansowego (rozumianego jako środki finansowe własne, środki finansowe z innych źródeł publicznych i pozostałe) i świadczeń pieniężnych od odbiorców zadania nie może być mniejsza niż 8 % całkowitych kosztów realizacji zadania (Opłaty mogą być pobierane jedynie przez podmiot/-y realizujący/-e zadanie, który/-e otrzymał/-y dotację. W przypadku pobierania opłat od odbiorców zadania publicznego podmiot/-y realizujący/-e zadanie musi/muszą cały przychód z tej odpłatności wydatkować na to zadanie).</w:t>
      </w:r>
    </w:p>
    <w:p w:rsidR="008A46CA" w:rsidRPr="00050349" w:rsidRDefault="008A46CA" w:rsidP="008A46CA">
      <w:pPr>
        <w:pStyle w:val="Akapitzlist"/>
        <w:rPr>
          <w:rFonts w:ascii="Arial" w:hAnsi="Arial" w:cs="Arial"/>
          <w:sz w:val="24"/>
          <w:szCs w:val="24"/>
        </w:rPr>
      </w:pPr>
    </w:p>
    <w:p w:rsidR="008A46CA" w:rsidRPr="00050349" w:rsidRDefault="008A46CA" w:rsidP="008A46CA">
      <w:pPr>
        <w:pStyle w:val="Akapitzlist"/>
        <w:numPr>
          <w:ilvl w:val="0"/>
          <w:numId w:val="2"/>
        </w:numPr>
        <w:tabs>
          <w:tab w:val="left" w:pos="0"/>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1) Na wkład własny składa się:</w:t>
      </w:r>
    </w:p>
    <w:p w:rsidR="008A46CA" w:rsidRPr="00050349" w:rsidRDefault="008A46CA" w:rsidP="008A46CA">
      <w:pPr>
        <w:pStyle w:val="Akapitzlist"/>
        <w:numPr>
          <w:ilvl w:val="0"/>
          <w:numId w:val="3"/>
        </w:numPr>
        <w:tabs>
          <w:tab w:val="left" w:pos="284"/>
          <w:tab w:val="left" w:pos="426"/>
          <w:tab w:val="left" w:pos="113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wkład własny finansowy (z zastrzeżeniem pkt V.42 ogłoszenia),</w:t>
      </w:r>
    </w:p>
    <w:p w:rsidR="008A46CA" w:rsidRPr="00050349" w:rsidRDefault="008A46CA" w:rsidP="008A46CA">
      <w:pPr>
        <w:pStyle w:val="Akapitzlist"/>
        <w:numPr>
          <w:ilvl w:val="0"/>
          <w:numId w:val="3"/>
        </w:numPr>
        <w:tabs>
          <w:tab w:val="left" w:pos="284"/>
          <w:tab w:val="left" w:pos="426"/>
          <w:tab w:val="left" w:pos="113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wkład własny osobowy rozumiany jako świadczenie pracy przez wolontariuszy</w:t>
      </w:r>
      <w:r w:rsidRPr="00050349">
        <w:rPr>
          <w:rFonts w:ascii="Arial" w:hAnsi="Arial" w:cs="Arial"/>
          <w:sz w:val="24"/>
          <w:szCs w:val="24"/>
        </w:rPr>
        <w:br/>
        <w:t>i praca społeczna członków,</w:t>
      </w:r>
    </w:p>
    <w:p w:rsidR="008A46CA" w:rsidRPr="00050349" w:rsidRDefault="008A46CA" w:rsidP="008A46CA">
      <w:pPr>
        <w:pStyle w:val="Akapitzlist"/>
        <w:numPr>
          <w:ilvl w:val="0"/>
          <w:numId w:val="3"/>
        </w:numPr>
        <w:tabs>
          <w:tab w:val="left" w:pos="284"/>
          <w:tab w:val="left" w:pos="426"/>
          <w:tab w:val="left" w:pos="113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wkład własny rzeczowy rozumiany jako np. nieruchomości, środki transportu, maszyny, urządzenia lub jako zasób udostępniony, względnie usługa świadczona</w:t>
      </w:r>
      <w:r w:rsidRPr="00050349">
        <w:rPr>
          <w:rFonts w:ascii="Arial" w:hAnsi="Arial" w:cs="Arial"/>
          <w:sz w:val="24"/>
          <w:szCs w:val="24"/>
        </w:rPr>
        <w:br/>
        <w:t>na rzecz tej organizacji przez inny podmiot nieodpłatnie.</w:t>
      </w:r>
    </w:p>
    <w:p w:rsidR="008A46CA" w:rsidRPr="00050349" w:rsidRDefault="008A46CA" w:rsidP="008A46CA">
      <w:pPr>
        <w:pStyle w:val="Akapitzlist"/>
        <w:numPr>
          <w:ilvl w:val="0"/>
          <w:numId w:val="5"/>
        </w:numPr>
        <w:tabs>
          <w:tab w:val="left" w:pos="284"/>
          <w:tab w:val="left" w:pos="426"/>
          <w:tab w:val="left" w:pos="709"/>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Wkład własny finansowy wliczany jest do kosztów całości zadania o ile został wykazany i tylko w wysokości wskazanej w sekcji V.B oferty „Źródła finansowania kosztów realizacji zadania”. W przypadku, gdy wyliczeń wysokości wkładu własnego finansowego dokonano w innych częściach oferty i nie są one tożsame z tymi określonymi w sekcji V.B oferty „Źródła finansowania kosztów realizacji zadania”, wysokość wkładu własnego finansowego określona w sekcji V.B oferty „Źródła finansowania kosztów realizacji zadania” jest traktowana jako obowiązująca, a inne wyliczenia nie są uwzględniane i nie mają znaczenia przy ustalaniu wysokości tego wkładu.</w:t>
      </w:r>
    </w:p>
    <w:p w:rsidR="008A46CA" w:rsidRPr="00050349" w:rsidRDefault="008A46CA" w:rsidP="008A46CA">
      <w:pPr>
        <w:pStyle w:val="Akapitzlist"/>
        <w:numPr>
          <w:ilvl w:val="0"/>
          <w:numId w:val="5"/>
        </w:numPr>
        <w:tabs>
          <w:tab w:val="left" w:pos="284"/>
          <w:tab w:val="left" w:pos="426"/>
          <w:tab w:val="left" w:pos="709"/>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Wkład własny osobowy wliczany jest do kosztów całości zadania o ile został wykazany w sekcji V.A oferty „Zestawienie kosztów realizacji zadania” oraz V.B oferty „Źródła finansowania kosztów realizacji zadania” (w każdej z nich) i tylko w wysokości </w:t>
      </w:r>
      <w:r w:rsidRPr="00050349">
        <w:rPr>
          <w:rFonts w:ascii="Arial" w:hAnsi="Arial" w:cs="Arial"/>
          <w:sz w:val="24"/>
          <w:szCs w:val="24"/>
        </w:rPr>
        <w:lastRenderedPageBreak/>
        <w:t xml:space="preserve">wskazanej w sekcji V.B oferty </w:t>
      </w:r>
      <w:bookmarkStart w:id="1" w:name="_Hlk143676328"/>
      <w:r w:rsidRPr="00050349">
        <w:rPr>
          <w:rFonts w:ascii="Arial" w:hAnsi="Arial" w:cs="Arial"/>
          <w:sz w:val="24"/>
          <w:szCs w:val="24"/>
        </w:rPr>
        <w:t>„Źródła finansowania kosztów realizacji zadania”</w:t>
      </w:r>
      <w:bookmarkEnd w:id="1"/>
      <w:r w:rsidRPr="00050349">
        <w:rPr>
          <w:rFonts w:ascii="Arial" w:hAnsi="Arial" w:cs="Arial"/>
          <w:sz w:val="24"/>
          <w:szCs w:val="24"/>
        </w:rPr>
        <w:t xml:space="preserve">. </w:t>
      </w:r>
      <w:r w:rsidRPr="00050349">
        <w:rPr>
          <w:rFonts w:ascii="Arial" w:hAnsi="Arial" w:cs="Arial"/>
          <w:sz w:val="24"/>
          <w:szCs w:val="24"/>
        </w:rPr>
        <w:br/>
        <w:t xml:space="preserve">W przypadku, gdy wyliczeń wysokości wkładu własnego osobowego dokonano </w:t>
      </w:r>
      <w:r w:rsidRPr="00050349">
        <w:rPr>
          <w:rFonts w:ascii="Arial" w:hAnsi="Arial" w:cs="Arial"/>
          <w:sz w:val="24"/>
          <w:szCs w:val="24"/>
        </w:rPr>
        <w:br/>
        <w:t xml:space="preserve">w innych częściach oferty i nie są one tożsame z tymi określonymi w sekcji V.B oferty „Źródła finansowania kosztów realizacji zadania”, wysokość wkładu własnego osobowego określona w sekcji V.B oferty „Źródła finansowania kosztów realizacji zadania” jest traktowana jako obowiązująca, a inne wyliczenia nie są uwzględniane </w:t>
      </w:r>
      <w:r w:rsidRPr="00050349">
        <w:rPr>
          <w:rFonts w:ascii="Arial" w:hAnsi="Arial" w:cs="Arial"/>
          <w:sz w:val="24"/>
          <w:szCs w:val="24"/>
        </w:rPr>
        <w:br/>
        <w:t>i nie mają znaczenia przy ustalaniu wysokości tego wkładu.</w:t>
      </w:r>
    </w:p>
    <w:p w:rsidR="008A46CA" w:rsidRPr="00050349" w:rsidRDefault="008A46CA" w:rsidP="008A46CA">
      <w:pPr>
        <w:tabs>
          <w:tab w:val="left" w:pos="284"/>
          <w:tab w:val="left" w:pos="426"/>
          <w:tab w:val="left" w:pos="1134"/>
        </w:tabs>
        <w:autoSpaceDE w:val="0"/>
        <w:autoSpaceDN w:val="0"/>
        <w:adjustRightInd w:val="0"/>
        <w:spacing w:after="0"/>
        <w:jc w:val="both"/>
        <w:rPr>
          <w:rFonts w:ascii="Arial" w:hAnsi="Arial" w:cs="Arial"/>
          <w:sz w:val="24"/>
          <w:szCs w:val="24"/>
        </w:rPr>
      </w:pPr>
      <w:r w:rsidRPr="00050349">
        <w:rPr>
          <w:rFonts w:ascii="Arial" w:hAnsi="Arial" w:cs="Arial"/>
          <w:sz w:val="24"/>
          <w:szCs w:val="24"/>
        </w:rPr>
        <w:t>Udokumentowanie wkładu własnego osobowego następuje przede wszystkim przez:</w:t>
      </w:r>
    </w:p>
    <w:p w:rsidR="008A46CA" w:rsidRPr="00050349" w:rsidRDefault="008A46CA" w:rsidP="008A46CA">
      <w:pPr>
        <w:pStyle w:val="Akapitzlist"/>
        <w:numPr>
          <w:ilvl w:val="1"/>
          <w:numId w:val="18"/>
        </w:numPr>
        <w:tabs>
          <w:tab w:val="left" w:pos="284"/>
          <w:tab w:val="left" w:pos="426"/>
          <w:tab w:val="left" w:pos="113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sporządzenie imiennych list z podpisami osób świadczących pracę społeczną wraz z rodzajem i liczbą godzin pracy,</w:t>
      </w:r>
    </w:p>
    <w:p w:rsidR="008A46CA" w:rsidRPr="00050349" w:rsidRDefault="008A46CA" w:rsidP="008A46CA">
      <w:pPr>
        <w:pStyle w:val="Akapitzlist"/>
        <w:numPr>
          <w:ilvl w:val="1"/>
          <w:numId w:val="18"/>
        </w:numPr>
        <w:tabs>
          <w:tab w:val="left" w:pos="284"/>
          <w:tab w:val="left" w:pos="426"/>
          <w:tab w:val="left" w:pos="113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sporządzenie pisemnych umów z wolontariuszami.</w:t>
      </w:r>
    </w:p>
    <w:p w:rsidR="008A46CA" w:rsidRPr="00050349" w:rsidRDefault="008A46CA" w:rsidP="008A46CA">
      <w:pPr>
        <w:tabs>
          <w:tab w:val="left" w:pos="284"/>
          <w:tab w:val="left" w:pos="426"/>
          <w:tab w:val="left" w:pos="1134"/>
        </w:tabs>
        <w:autoSpaceDE w:val="0"/>
        <w:autoSpaceDN w:val="0"/>
        <w:adjustRightInd w:val="0"/>
        <w:spacing w:after="0"/>
        <w:jc w:val="both"/>
        <w:rPr>
          <w:rFonts w:ascii="Arial" w:hAnsi="Arial" w:cs="Arial"/>
          <w:sz w:val="24"/>
          <w:szCs w:val="24"/>
        </w:rPr>
      </w:pPr>
    </w:p>
    <w:p w:rsidR="008A46CA" w:rsidRPr="00050349" w:rsidRDefault="008A46CA" w:rsidP="008A46CA">
      <w:pPr>
        <w:tabs>
          <w:tab w:val="left" w:pos="284"/>
          <w:tab w:val="left" w:pos="426"/>
          <w:tab w:val="left" w:pos="1134"/>
        </w:tabs>
        <w:autoSpaceDE w:val="0"/>
        <w:autoSpaceDN w:val="0"/>
        <w:adjustRightInd w:val="0"/>
        <w:spacing w:after="0"/>
        <w:jc w:val="both"/>
        <w:rPr>
          <w:rFonts w:ascii="Arial" w:hAnsi="Arial" w:cs="Arial"/>
          <w:sz w:val="24"/>
          <w:szCs w:val="24"/>
        </w:rPr>
      </w:pPr>
      <w:r w:rsidRPr="00050349">
        <w:rPr>
          <w:rFonts w:ascii="Arial" w:hAnsi="Arial" w:cs="Arial"/>
          <w:sz w:val="24"/>
          <w:szCs w:val="24"/>
        </w:rPr>
        <w:t>Dokumentacja ta może podlegać kontroli.</w:t>
      </w:r>
    </w:p>
    <w:p w:rsidR="008A46CA" w:rsidRPr="00050349" w:rsidRDefault="008A46CA" w:rsidP="008A46CA">
      <w:pPr>
        <w:pStyle w:val="Akapitzlist"/>
        <w:tabs>
          <w:tab w:val="left" w:pos="284"/>
          <w:tab w:val="left" w:pos="426"/>
          <w:tab w:val="left" w:pos="709"/>
        </w:tabs>
        <w:autoSpaceDE w:val="0"/>
        <w:autoSpaceDN w:val="0"/>
        <w:adjustRightInd w:val="0"/>
        <w:spacing w:after="0"/>
        <w:ind w:left="0"/>
        <w:jc w:val="both"/>
        <w:rPr>
          <w:rFonts w:ascii="Arial" w:hAnsi="Arial" w:cs="Arial"/>
          <w:sz w:val="24"/>
          <w:szCs w:val="24"/>
        </w:rPr>
      </w:pPr>
    </w:p>
    <w:p w:rsidR="008A46CA" w:rsidRPr="00050349" w:rsidRDefault="008A46CA" w:rsidP="008A46CA">
      <w:pPr>
        <w:pStyle w:val="Akapitzlist"/>
        <w:numPr>
          <w:ilvl w:val="0"/>
          <w:numId w:val="5"/>
        </w:numPr>
        <w:tabs>
          <w:tab w:val="left" w:pos="284"/>
          <w:tab w:val="left" w:pos="426"/>
          <w:tab w:val="left" w:pos="709"/>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Wkład własny rzeczowy wliczany jest do kosztów całości zadania o ile został wykazany w sekcji V.A „Zestawienie kosztów realizacji zadania” oraz V.B oferty „Źródła finansowania kosztów realizacji zadania” (w każdej z nich) i tylko w wysokości wskazanej w sekcji V.B oferty „Źródła finansowania kosztów realizacji zadania”. </w:t>
      </w:r>
      <w:r w:rsidRPr="00050349">
        <w:rPr>
          <w:rFonts w:ascii="Arial" w:hAnsi="Arial" w:cs="Arial"/>
          <w:sz w:val="24"/>
          <w:szCs w:val="24"/>
        </w:rPr>
        <w:br/>
        <w:t xml:space="preserve">W przypadku, gdy wyliczeń wysokości wkładu własnego rzeczowego dokonano </w:t>
      </w:r>
      <w:r w:rsidRPr="00050349">
        <w:rPr>
          <w:rFonts w:ascii="Arial" w:hAnsi="Arial" w:cs="Arial"/>
          <w:sz w:val="24"/>
          <w:szCs w:val="24"/>
        </w:rPr>
        <w:br/>
        <w:t xml:space="preserve">w innych częściach oferty i nie są one tożsame z tymi określonymi w sekcji V.B oferty „Źródła finansowania kosztów realizacji zadania”, wysokość wkładu własnego rzeczowego określona w sekcji V.B oferty „Źródła finansowania kosztów realizacji zadania” jest traktowana jako obowiązująca, a inne wyliczenia nie są uwzględniane </w:t>
      </w:r>
      <w:r w:rsidRPr="00050349">
        <w:rPr>
          <w:rFonts w:ascii="Arial" w:hAnsi="Arial" w:cs="Arial"/>
          <w:sz w:val="24"/>
          <w:szCs w:val="24"/>
        </w:rPr>
        <w:br/>
        <w:t>i nie mają znaczenia przy ustalaniu wysokości tego wkładu.</w:t>
      </w:r>
    </w:p>
    <w:p w:rsidR="008A46CA" w:rsidRPr="00050349" w:rsidRDefault="008A46CA" w:rsidP="008A46CA">
      <w:pPr>
        <w:tabs>
          <w:tab w:val="left" w:pos="284"/>
          <w:tab w:val="left" w:pos="426"/>
          <w:tab w:val="left" w:pos="1134"/>
        </w:tabs>
        <w:autoSpaceDE w:val="0"/>
        <w:autoSpaceDN w:val="0"/>
        <w:adjustRightInd w:val="0"/>
        <w:spacing w:after="0"/>
        <w:jc w:val="both"/>
        <w:rPr>
          <w:rFonts w:ascii="Arial" w:hAnsi="Arial" w:cs="Arial"/>
          <w:sz w:val="24"/>
          <w:szCs w:val="24"/>
        </w:rPr>
      </w:pPr>
      <w:bookmarkStart w:id="2" w:name="_Hlk184974450"/>
      <w:r w:rsidRPr="00050349">
        <w:rPr>
          <w:rFonts w:ascii="Arial" w:hAnsi="Arial" w:cs="Arial"/>
          <w:sz w:val="24"/>
          <w:szCs w:val="24"/>
        </w:rPr>
        <w:t xml:space="preserve">Wycena wkładu własnego rzeczowego musi być oparta o ceny rynkowe. </w:t>
      </w:r>
      <w:r w:rsidRPr="00AE517A">
        <w:rPr>
          <w:rFonts w:ascii="Arial" w:hAnsi="Arial" w:cs="Arial"/>
          <w:sz w:val="24"/>
          <w:szCs w:val="24"/>
        </w:rPr>
        <w:t>Przyjęte</w:t>
      </w:r>
      <w:r>
        <w:rPr>
          <w:rFonts w:ascii="Arial" w:hAnsi="Arial" w:cs="Arial"/>
          <w:sz w:val="24"/>
          <w:szCs w:val="24"/>
        </w:rPr>
        <w:t xml:space="preserve"> </w:t>
      </w:r>
      <w:r w:rsidRPr="00AE517A">
        <w:rPr>
          <w:rFonts w:ascii="Arial" w:hAnsi="Arial" w:cs="Arial"/>
          <w:sz w:val="24"/>
          <w:szCs w:val="24"/>
        </w:rPr>
        <w:t>stawki nie mogą być wyższe niż stawki obowiązujące u oferenta/-ów</w:t>
      </w:r>
      <w:r>
        <w:rPr>
          <w:rFonts w:ascii="Arial" w:hAnsi="Arial" w:cs="Arial"/>
          <w:sz w:val="24"/>
          <w:szCs w:val="24"/>
        </w:rPr>
        <w:t>.</w:t>
      </w:r>
    </w:p>
    <w:bookmarkEnd w:id="2"/>
    <w:p w:rsidR="008A46CA" w:rsidRPr="00050349" w:rsidRDefault="008A46CA" w:rsidP="008A46CA">
      <w:pPr>
        <w:tabs>
          <w:tab w:val="left" w:pos="284"/>
          <w:tab w:val="left" w:pos="426"/>
          <w:tab w:val="left" w:pos="1134"/>
        </w:tabs>
        <w:autoSpaceDE w:val="0"/>
        <w:autoSpaceDN w:val="0"/>
        <w:adjustRightInd w:val="0"/>
        <w:spacing w:after="0"/>
        <w:jc w:val="both"/>
        <w:rPr>
          <w:rFonts w:ascii="Arial" w:hAnsi="Arial" w:cs="Arial"/>
          <w:sz w:val="24"/>
          <w:szCs w:val="24"/>
        </w:rPr>
      </w:pPr>
    </w:p>
    <w:p w:rsidR="008A46CA" w:rsidRPr="00050349" w:rsidRDefault="008A46CA" w:rsidP="008A46CA">
      <w:pPr>
        <w:pStyle w:val="Akapitzlist"/>
        <w:tabs>
          <w:tab w:val="left" w:pos="0"/>
          <w:tab w:val="left" w:pos="426"/>
        </w:tabs>
        <w:autoSpaceDE w:val="0"/>
        <w:autoSpaceDN w:val="0"/>
        <w:adjustRightInd w:val="0"/>
        <w:spacing w:after="0"/>
        <w:ind w:left="0"/>
        <w:jc w:val="both"/>
        <w:rPr>
          <w:rFonts w:ascii="Arial" w:hAnsi="Arial" w:cs="Arial"/>
          <w:sz w:val="24"/>
          <w:szCs w:val="24"/>
        </w:rPr>
      </w:pPr>
      <w:r w:rsidRPr="00050349">
        <w:rPr>
          <w:rFonts w:ascii="Arial" w:hAnsi="Arial" w:cs="Arial"/>
          <w:sz w:val="24"/>
          <w:szCs w:val="24"/>
        </w:rPr>
        <w:t>Podmiot/-y realizujący/-e zadanie może/-</w:t>
      </w:r>
      <w:proofErr w:type="spellStart"/>
      <w:r w:rsidRPr="00050349">
        <w:rPr>
          <w:rFonts w:ascii="Arial" w:hAnsi="Arial" w:cs="Arial"/>
          <w:sz w:val="24"/>
          <w:szCs w:val="24"/>
        </w:rPr>
        <w:t>gą</w:t>
      </w:r>
      <w:proofErr w:type="spellEnd"/>
      <w:r w:rsidRPr="00050349">
        <w:rPr>
          <w:rFonts w:ascii="Arial" w:hAnsi="Arial" w:cs="Arial"/>
          <w:sz w:val="24"/>
          <w:szCs w:val="24"/>
        </w:rPr>
        <w:t xml:space="preserve"> zostać zobowiązany/-e do przekazania w wyznaczonym terminie dodatkowych informacji, wyjaśnień oraz dowodów do sprawozdań z wykonania zadania publicznego, w tym dokumentacji dotyczącej wyceny wkładu rzeczowego. Dokumentacja ta może podlegać kontroli.</w:t>
      </w:r>
    </w:p>
    <w:p w:rsidR="008A46CA" w:rsidRPr="00050349" w:rsidRDefault="008A46CA" w:rsidP="008A46CA">
      <w:pPr>
        <w:pStyle w:val="Akapitzlist"/>
        <w:tabs>
          <w:tab w:val="left" w:pos="0"/>
          <w:tab w:val="left" w:pos="426"/>
        </w:tabs>
        <w:autoSpaceDE w:val="0"/>
        <w:autoSpaceDN w:val="0"/>
        <w:adjustRightInd w:val="0"/>
        <w:spacing w:after="0"/>
        <w:ind w:left="0"/>
        <w:jc w:val="both"/>
        <w:rPr>
          <w:rFonts w:ascii="Arial" w:hAnsi="Arial" w:cs="Arial"/>
          <w:sz w:val="24"/>
          <w:szCs w:val="24"/>
        </w:rPr>
      </w:pPr>
    </w:p>
    <w:p w:rsidR="008A46CA" w:rsidRPr="00050349" w:rsidRDefault="008A46CA" w:rsidP="008A46CA">
      <w:pPr>
        <w:pStyle w:val="Akapitzlist"/>
        <w:numPr>
          <w:ilvl w:val="0"/>
          <w:numId w:val="2"/>
        </w:numPr>
        <w:tabs>
          <w:tab w:val="left" w:pos="0"/>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Przygotowując sekcję V. oferty „Kalkulację przewidywanych kosztów realizacji zadania publicznego” należy pamiętać, iż w ramach wnioskowanej dotacji nie będzie można sfinansować: </w:t>
      </w:r>
    </w:p>
    <w:p w:rsidR="008A46CA" w:rsidRPr="00050349" w:rsidRDefault="008A46CA" w:rsidP="008A46CA">
      <w:pPr>
        <w:pStyle w:val="Akapitzlist"/>
        <w:numPr>
          <w:ilvl w:val="0"/>
          <w:numId w:val="6"/>
        </w:numPr>
        <w:autoSpaceDE w:val="0"/>
        <w:autoSpaceDN w:val="0"/>
        <w:adjustRightInd w:val="0"/>
        <w:spacing w:after="0"/>
        <w:ind w:left="284" w:hanging="284"/>
        <w:jc w:val="both"/>
        <w:rPr>
          <w:rFonts w:ascii="Arial" w:hAnsi="Arial" w:cs="Arial"/>
          <w:sz w:val="24"/>
          <w:szCs w:val="24"/>
        </w:rPr>
      </w:pPr>
      <w:r w:rsidRPr="00050349">
        <w:rPr>
          <w:rFonts w:ascii="Arial" w:hAnsi="Arial" w:cs="Arial"/>
          <w:sz w:val="24"/>
          <w:szCs w:val="24"/>
        </w:rPr>
        <w:t>wydatków związanych z budową, zakupem budynków lub lokali, zakupem gruntów,</w:t>
      </w:r>
    </w:p>
    <w:p w:rsidR="008A46CA" w:rsidRPr="00050349" w:rsidRDefault="008A46CA" w:rsidP="008A46CA">
      <w:pPr>
        <w:pStyle w:val="Akapitzlist"/>
        <w:numPr>
          <w:ilvl w:val="0"/>
          <w:numId w:val="6"/>
        </w:numPr>
        <w:autoSpaceDE w:val="0"/>
        <w:autoSpaceDN w:val="0"/>
        <w:adjustRightInd w:val="0"/>
        <w:spacing w:after="0"/>
        <w:ind w:left="284" w:hanging="284"/>
        <w:jc w:val="both"/>
        <w:rPr>
          <w:rFonts w:ascii="Arial" w:hAnsi="Arial" w:cs="Arial"/>
          <w:sz w:val="24"/>
          <w:szCs w:val="24"/>
        </w:rPr>
      </w:pPr>
      <w:r w:rsidRPr="00050349">
        <w:rPr>
          <w:rFonts w:ascii="Arial" w:hAnsi="Arial" w:cs="Arial"/>
          <w:sz w:val="24"/>
          <w:szCs w:val="24"/>
        </w:rPr>
        <w:t>wydatków związanych z działalnością gospodarczą,</w:t>
      </w:r>
    </w:p>
    <w:p w:rsidR="008A46CA" w:rsidRPr="00050349" w:rsidRDefault="008A46CA" w:rsidP="008A46CA">
      <w:pPr>
        <w:pStyle w:val="Akapitzlist"/>
        <w:numPr>
          <w:ilvl w:val="0"/>
          <w:numId w:val="6"/>
        </w:numPr>
        <w:tabs>
          <w:tab w:val="left" w:pos="284"/>
        </w:tabs>
        <w:autoSpaceDE w:val="0"/>
        <w:autoSpaceDN w:val="0"/>
        <w:adjustRightInd w:val="0"/>
        <w:spacing w:after="0"/>
        <w:ind w:left="0" w:firstLine="0"/>
        <w:jc w:val="both"/>
        <w:rPr>
          <w:rFonts w:ascii="Arial" w:hAnsi="Arial" w:cs="Arial"/>
          <w:sz w:val="24"/>
          <w:szCs w:val="24"/>
        </w:rPr>
      </w:pPr>
      <w:bookmarkStart w:id="3" w:name="_Hlk151381735"/>
      <w:r w:rsidRPr="00050349">
        <w:rPr>
          <w:rFonts w:ascii="Arial" w:hAnsi="Arial" w:cs="Arial"/>
          <w:sz w:val="24"/>
          <w:szCs w:val="24"/>
        </w:rPr>
        <w:t>zakupu środków trwałych, których jednostkowy koszt przekracza 10 000 zł lub zakup rzeczy ruchomych, których jednostkowy koszt przekracza 5 000 zł,</w:t>
      </w:r>
      <w:bookmarkEnd w:id="3"/>
    </w:p>
    <w:p w:rsidR="008A46CA" w:rsidRPr="00050349" w:rsidRDefault="008A46CA" w:rsidP="008A46CA">
      <w:pPr>
        <w:pStyle w:val="Akapitzlist"/>
        <w:numPr>
          <w:ilvl w:val="0"/>
          <w:numId w:val="6"/>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kosztów administracyjnych przekraczających 10 % wnioskowanej dotacji (kosztów obsługi zadania publicznego, w tym kosztów o charakterze finansowym, nadzorczym </w:t>
      </w:r>
      <w:r w:rsidRPr="00050349">
        <w:rPr>
          <w:rFonts w:ascii="Arial" w:hAnsi="Arial" w:cs="Arial"/>
          <w:sz w:val="24"/>
          <w:szCs w:val="24"/>
        </w:rPr>
        <w:br/>
        <w:t xml:space="preserve">i kontrolnym m.in.: kosztów związanych z koordynacją projektu, obsługą administracyjną, prawną i finansową zadania) – koszty administracyjne powyżej 10 % </w:t>
      </w:r>
      <w:r w:rsidRPr="00050349">
        <w:rPr>
          <w:rFonts w:ascii="Arial" w:hAnsi="Arial" w:cs="Arial"/>
          <w:sz w:val="24"/>
          <w:szCs w:val="24"/>
        </w:rPr>
        <w:lastRenderedPageBreak/>
        <w:t>wnioskowanej dotacji mogą być poniesione w ramach wkładu własnego finansowego, wkładu osobowego lub rzeczowego.</w:t>
      </w:r>
    </w:p>
    <w:p w:rsidR="008A46CA" w:rsidRPr="00050349" w:rsidRDefault="008A46CA" w:rsidP="008A46CA">
      <w:pPr>
        <w:pStyle w:val="Akapitzlist"/>
        <w:tabs>
          <w:tab w:val="left" w:pos="0"/>
          <w:tab w:val="left" w:pos="426"/>
        </w:tabs>
        <w:autoSpaceDE w:val="0"/>
        <w:autoSpaceDN w:val="0"/>
        <w:adjustRightInd w:val="0"/>
        <w:spacing w:after="0"/>
        <w:ind w:left="0"/>
        <w:jc w:val="both"/>
        <w:rPr>
          <w:rFonts w:ascii="Arial" w:hAnsi="Arial" w:cs="Arial"/>
          <w:sz w:val="24"/>
          <w:szCs w:val="24"/>
        </w:rPr>
      </w:pPr>
      <w:r w:rsidRPr="00050349">
        <w:rPr>
          <w:rFonts w:ascii="Arial" w:hAnsi="Arial" w:cs="Arial"/>
          <w:sz w:val="24"/>
          <w:szCs w:val="24"/>
        </w:rPr>
        <w:t>W przypadku, jeśli w sekcji V. oferty „Kalkulacji przewidywanych kosztów realizacji zadania publicznego” w złożonej ofercie wykazane zostaną wyżej wymienione pozycje, oferent/-ci zobowiązany jest/są do wskazania w sekcji VI. oferty „Inne informacje”, które z kosztów i w jakiej wysokości zostaną sfinansowane w ramach wkładu własnego.</w:t>
      </w:r>
    </w:p>
    <w:p w:rsidR="008A46CA" w:rsidRPr="00050349" w:rsidRDefault="008A46CA" w:rsidP="008A46CA">
      <w:pPr>
        <w:pStyle w:val="Akapitzlist"/>
        <w:tabs>
          <w:tab w:val="left" w:pos="0"/>
          <w:tab w:val="left" w:pos="426"/>
        </w:tabs>
        <w:autoSpaceDE w:val="0"/>
        <w:autoSpaceDN w:val="0"/>
        <w:adjustRightInd w:val="0"/>
        <w:spacing w:after="0"/>
        <w:ind w:left="0"/>
        <w:jc w:val="both"/>
        <w:rPr>
          <w:rFonts w:ascii="Arial" w:hAnsi="Arial" w:cs="Arial"/>
          <w:sz w:val="24"/>
          <w:szCs w:val="24"/>
        </w:rPr>
      </w:pPr>
    </w:p>
    <w:p w:rsidR="008A46CA" w:rsidRPr="00050349" w:rsidRDefault="008A46CA" w:rsidP="008A46CA">
      <w:pPr>
        <w:pStyle w:val="Nagwek1"/>
        <w:numPr>
          <w:ilvl w:val="0"/>
          <w:numId w:val="15"/>
        </w:numPr>
        <w:spacing w:before="0"/>
        <w:rPr>
          <w:rFonts w:ascii="Arial" w:hAnsi="Arial" w:cs="Arial"/>
          <w:b/>
          <w:color w:val="auto"/>
          <w:sz w:val="24"/>
          <w:szCs w:val="24"/>
        </w:rPr>
      </w:pPr>
      <w:r w:rsidRPr="00050349">
        <w:rPr>
          <w:rFonts w:ascii="Arial" w:hAnsi="Arial" w:cs="Arial"/>
          <w:b/>
          <w:color w:val="auto"/>
          <w:sz w:val="24"/>
          <w:szCs w:val="24"/>
        </w:rPr>
        <w:t>Terminy i tryb wyboru ofert złożonych w otwartym konkursie</w:t>
      </w:r>
    </w:p>
    <w:p w:rsidR="008A46CA" w:rsidRPr="00050349" w:rsidRDefault="008A46CA" w:rsidP="008A46CA">
      <w:pPr>
        <w:pStyle w:val="Akapitzlist"/>
        <w:tabs>
          <w:tab w:val="left" w:pos="0"/>
          <w:tab w:val="left" w:pos="426"/>
        </w:tabs>
        <w:autoSpaceDE w:val="0"/>
        <w:autoSpaceDN w:val="0"/>
        <w:adjustRightInd w:val="0"/>
        <w:spacing w:after="0"/>
        <w:ind w:left="0"/>
        <w:jc w:val="both"/>
        <w:rPr>
          <w:rFonts w:ascii="Arial" w:hAnsi="Arial" w:cs="Arial"/>
          <w:sz w:val="24"/>
          <w:szCs w:val="24"/>
        </w:rPr>
      </w:pPr>
    </w:p>
    <w:p w:rsidR="008A46CA" w:rsidRPr="00050349" w:rsidRDefault="008A46CA" w:rsidP="008A46CA">
      <w:pPr>
        <w:pStyle w:val="Akapitzlist"/>
        <w:numPr>
          <w:ilvl w:val="0"/>
          <w:numId w:val="2"/>
        </w:numPr>
        <w:tabs>
          <w:tab w:val="left" w:pos="0"/>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1) Złożone oferty będą weryfikowane pod względem formalnym przez zespół </w:t>
      </w:r>
      <w:r w:rsidRPr="00050349">
        <w:rPr>
          <w:rFonts w:ascii="Arial" w:hAnsi="Arial" w:cs="Arial"/>
          <w:sz w:val="24"/>
          <w:szCs w:val="24"/>
        </w:rPr>
        <w:br/>
        <w:t>ds. weryfikacji formalnej ofert powołany przez Dyrektora Departamentu Kultury.</w:t>
      </w:r>
    </w:p>
    <w:p w:rsidR="008A46CA" w:rsidRPr="00050349" w:rsidRDefault="008A46CA" w:rsidP="008A46CA">
      <w:pPr>
        <w:tabs>
          <w:tab w:val="left" w:pos="284"/>
        </w:tabs>
        <w:autoSpaceDE w:val="0"/>
        <w:autoSpaceDN w:val="0"/>
        <w:adjustRightInd w:val="0"/>
        <w:spacing w:after="0"/>
        <w:jc w:val="both"/>
        <w:rPr>
          <w:rFonts w:ascii="Arial" w:hAnsi="Arial" w:cs="Arial"/>
          <w:sz w:val="24"/>
          <w:szCs w:val="24"/>
        </w:rPr>
      </w:pPr>
      <w:r w:rsidRPr="00050349">
        <w:rPr>
          <w:rFonts w:ascii="Arial" w:hAnsi="Arial" w:cs="Arial"/>
          <w:sz w:val="24"/>
          <w:szCs w:val="24"/>
        </w:rPr>
        <w:t>2) Wzór karty weryfikacji formalnej oferty stanowi zał</w:t>
      </w:r>
      <w:r w:rsidRPr="00050349">
        <w:rPr>
          <w:rFonts w:ascii="Arial" w:hAnsi="Arial" w:cs="Arial" w:hint="eastAsia"/>
          <w:sz w:val="24"/>
          <w:szCs w:val="24"/>
        </w:rPr>
        <w:t>ą</w:t>
      </w:r>
      <w:r w:rsidRPr="00050349">
        <w:rPr>
          <w:rFonts w:ascii="Arial" w:hAnsi="Arial" w:cs="Arial"/>
          <w:sz w:val="24"/>
          <w:szCs w:val="24"/>
        </w:rPr>
        <w:t>cznik nr 1 do niniejszego ogłoszenia.</w:t>
      </w:r>
    </w:p>
    <w:p w:rsidR="008A46CA" w:rsidRPr="00050349" w:rsidRDefault="008A46CA" w:rsidP="008A46CA">
      <w:pPr>
        <w:tabs>
          <w:tab w:val="left" w:pos="284"/>
        </w:tabs>
        <w:autoSpaceDE w:val="0"/>
        <w:autoSpaceDN w:val="0"/>
        <w:adjustRightInd w:val="0"/>
        <w:spacing w:after="0"/>
        <w:jc w:val="both"/>
        <w:rPr>
          <w:rFonts w:ascii="Arial" w:hAnsi="Arial" w:cs="Arial"/>
          <w:sz w:val="24"/>
          <w:szCs w:val="24"/>
        </w:rPr>
      </w:pPr>
    </w:p>
    <w:p w:rsidR="008A46CA" w:rsidRPr="00050349" w:rsidRDefault="008A46CA" w:rsidP="008A46CA">
      <w:pPr>
        <w:pStyle w:val="Akapitzlist"/>
        <w:numPr>
          <w:ilvl w:val="0"/>
          <w:numId w:val="2"/>
        </w:numPr>
        <w:tabs>
          <w:tab w:val="left" w:pos="0"/>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Odrzuceniu podlegają oferty:</w:t>
      </w:r>
    </w:p>
    <w:p w:rsidR="008A46CA" w:rsidRPr="00050349" w:rsidRDefault="008A46CA" w:rsidP="008A46CA">
      <w:pPr>
        <w:numPr>
          <w:ilvl w:val="0"/>
          <w:numId w:val="7"/>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których potwierdzenie złożenia oferty zostało złożone po terminie wskazanym </w:t>
      </w:r>
      <w:r w:rsidRPr="00050349">
        <w:rPr>
          <w:rFonts w:ascii="Arial" w:hAnsi="Arial" w:cs="Arial"/>
          <w:sz w:val="24"/>
          <w:szCs w:val="24"/>
        </w:rPr>
        <w:br/>
        <w:t>w niniejszym ogłoszeniu,</w:t>
      </w:r>
    </w:p>
    <w:p w:rsidR="008A46CA" w:rsidRPr="00050349" w:rsidRDefault="008A46CA" w:rsidP="008A46CA">
      <w:pPr>
        <w:numPr>
          <w:ilvl w:val="0"/>
          <w:numId w:val="7"/>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nieodpowiadające rodzajowi zadania wskazanemu w niniejszym ogłoszeniu,</w:t>
      </w:r>
    </w:p>
    <w:p w:rsidR="008A46CA" w:rsidRPr="00050349" w:rsidRDefault="008A46CA" w:rsidP="008A46CA">
      <w:pPr>
        <w:numPr>
          <w:ilvl w:val="0"/>
          <w:numId w:val="7"/>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niespełniające warunku dotyczącego udziału środków własnych </w:t>
      </w:r>
      <w:r w:rsidRPr="00050349">
        <w:rPr>
          <w:rFonts w:ascii="Arial" w:hAnsi="Arial" w:cs="Arial"/>
          <w:sz w:val="24"/>
          <w:szCs w:val="24"/>
        </w:rPr>
        <w:br/>
        <w:t xml:space="preserve">oferenta/-ów określonego w ogłoszeniu, jeśli nie wynika on z błędów rachunkowych </w:t>
      </w:r>
      <w:r w:rsidRPr="00050349">
        <w:rPr>
          <w:rFonts w:ascii="Arial" w:hAnsi="Arial" w:cs="Arial"/>
          <w:sz w:val="24"/>
          <w:szCs w:val="24"/>
        </w:rPr>
        <w:br/>
        <w:t>w sekcji V. oferty „Kalkulacja przewidywanych kosztów realizacji zadania publicznego”,</w:t>
      </w:r>
    </w:p>
    <w:p w:rsidR="008A46CA" w:rsidRPr="00050349" w:rsidRDefault="008A46CA" w:rsidP="008A46CA">
      <w:pPr>
        <w:numPr>
          <w:ilvl w:val="0"/>
          <w:numId w:val="7"/>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zawierające braki i nieprawidłowości:</w:t>
      </w:r>
    </w:p>
    <w:p w:rsidR="008A46CA" w:rsidRPr="00050349" w:rsidRDefault="008A46CA" w:rsidP="008A46CA">
      <w:pPr>
        <w:pStyle w:val="Akapitzlist"/>
        <w:numPr>
          <w:ilvl w:val="0"/>
          <w:numId w:val="14"/>
        </w:numPr>
        <w:tabs>
          <w:tab w:val="left" w:pos="567"/>
        </w:tabs>
        <w:autoSpaceDE w:val="0"/>
        <w:autoSpaceDN w:val="0"/>
        <w:adjustRightInd w:val="0"/>
        <w:spacing w:after="0"/>
        <w:ind w:left="284" w:hanging="284"/>
        <w:jc w:val="both"/>
        <w:rPr>
          <w:rFonts w:ascii="Arial" w:hAnsi="Arial" w:cs="Arial"/>
          <w:sz w:val="24"/>
          <w:szCs w:val="24"/>
        </w:rPr>
      </w:pPr>
      <w:r w:rsidRPr="00050349">
        <w:rPr>
          <w:rFonts w:ascii="Arial" w:hAnsi="Arial" w:cs="Arial"/>
          <w:sz w:val="24"/>
          <w:szCs w:val="24"/>
        </w:rPr>
        <w:t>inne niż określone w pkt III.22 ogłoszenia lub</w:t>
      </w:r>
    </w:p>
    <w:p w:rsidR="008A46CA" w:rsidRPr="00050349" w:rsidRDefault="008A46CA" w:rsidP="008A46CA">
      <w:pPr>
        <w:pStyle w:val="Akapitzlist"/>
        <w:numPr>
          <w:ilvl w:val="0"/>
          <w:numId w:val="14"/>
        </w:numPr>
        <w:tabs>
          <w:tab w:val="left" w:pos="567"/>
        </w:tabs>
        <w:autoSpaceDE w:val="0"/>
        <w:autoSpaceDN w:val="0"/>
        <w:adjustRightInd w:val="0"/>
        <w:spacing w:after="0"/>
        <w:ind w:left="284" w:hanging="284"/>
        <w:jc w:val="both"/>
        <w:rPr>
          <w:rFonts w:ascii="Arial" w:hAnsi="Arial" w:cs="Arial"/>
          <w:sz w:val="24"/>
          <w:szCs w:val="24"/>
        </w:rPr>
      </w:pPr>
      <w:r w:rsidRPr="00050349">
        <w:rPr>
          <w:rFonts w:ascii="Arial" w:hAnsi="Arial" w:cs="Arial"/>
          <w:sz w:val="24"/>
          <w:szCs w:val="24"/>
        </w:rPr>
        <w:t xml:space="preserve">wskazane w karcie weryfikacji formalnej w punktach 1, 2, 3, 4 </w:t>
      </w:r>
    </w:p>
    <w:p w:rsidR="008A46CA" w:rsidRPr="00050349" w:rsidRDefault="008A46CA" w:rsidP="008A46CA">
      <w:pPr>
        <w:tabs>
          <w:tab w:val="left" w:pos="426"/>
        </w:tabs>
        <w:autoSpaceDE w:val="0"/>
        <w:autoSpaceDN w:val="0"/>
        <w:adjustRightInd w:val="0"/>
        <w:spacing w:after="0"/>
        <w:jc w:val="both"/>
        <w:rPr>
          <w:rFonts w:ascii="Arial" w:hAnsi="Arial" w:cs="Arial"/>
          <w:sz w:val="24"/>
          <w:szCs w:val="24"/>
        </w:rPr>
      </w:pPr>
      <w:r w:rsidRPr="00050349">
        <w:rPr>
          <w:rFonts w:ascii="Arial" w:hAnsi="Arial" w:cs="Arial"/>
          <w:sz w:val="24"/>
          <w:szCs w:val="24"/>
        </w:rPr>
        <w:t>(nie dotyczy oczywistych błędów i omyłek, w tym omyłek pisarskich),</w:t>
      </w:r>
    </w:p>
    <w:p w:rsidR="008A46CA" w:rsidRDefault="008A46CA" w:rsidP="008A46CA">
      <w:pPr>
        <w:numPr>
          <w:ilvl w:val="0"/>
          <w:numId w:val="7"/>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wszystkie oferty złożone przez oferenta/-ów, jeśli liczba złożonych</w:t>
      </w:r>
      <w:r w:rsidRPr="00050349">
        <w:rPr>
          <w:rFonts w:ascii="Arial" w:hAnsi="Arial" w:cs="Arial"/>
          <w:sz w:val="24"/>
          <w:szCs w:val="24"/>
        </w:rPr>
        <w:br/>
        <w:t xml:space="preserve">w konkursie ofert przekracza jedną. Za ofertę uznaje się ofertę złożoną </w:t>
      </w:r>
      <w:r w:rsidRPr="00050349">
        <w:rPr>
          <w:rFonts w:ascii="Arial" w:hAnsi="Arial" w:cs="Arial"/>
          <w:sz w:val="24"/>
          <w:szCs w:val="24"/>
        </w:rPr>
        <w:br/>
        <w:t>w elektronicznym generatorze wniosków https://witkac.pl/ wraz z potwierdzeniem jej złożenia</w:t>
      </w:r>
      <w:r>
        <w:rPr>
          <w:rFonts w:ascii="Arial" w:hAnsi="Arial" w:cs="Arial"/>
          <w:sz w:val="24"/>
          <w:szCs w:val="24"/>
        </w:rPr>
        <w:t>,</w:t>
      </w:r>
    </w:p>
    <w:p w:rsidR="008A46CA" w:rsidRPr="00AF3C03" w:rsidRDefault="008A46CA" w:rsidP="008A46CA">
      <w:pPr>
        <w:numPr>
          <w:ilvl w:val="0"/>
          <w:numId w:val="7"/>
        </w:numPr>
        <w:tabs>
          <w:tab w:val="left" w:pos="284"/>
        </w:tabs>
        <w:autoSpaceDE w:val="0"/>
        <w:autoSpaceDN w:val="0"/>
        <w:adjustRightInd w:val="0"/>
        <w:spacing w:after="0"/>
        <w:ind w:left="0" w:firstLine="0"/>
        <w:jc w:val="both"/>
        <w:rPr>
          <w:rFonts w:ascii="Arial" w:hAnsi="Arial" w:cs="Arial"/>
          <w:sz w:val="24"/>
          <w:szCs w:val="24"/>
        </w:rPr>
      </w:pPr>
      <w:r>
        <w:rPr>
          <w:rFonts w:ascii="Arial" w:hAnsi="Arial" w:cs="Arial"/>
          <w:sz w:val="24"/>
          <w:szCs w:val="24"/>
        </w:rPr>
        <w:t xml:space="preserve">przewidujące </w:t>
      </w:r>
      <w:r w:rsidRPr="00AF3C03">
        <w:rPr>
          <w:rFonts w:ascii="Arial" w:hAnsi="Arial" w:cs="Arial"/>
          <w:sz w:val="24"/>
          <w:szCs w:val="24"/>
        </w:rPr>
        <w:t>realizację działań</w:t>
      </w:r>
      <w:r>
        <w:rPr>
          <w:rFonts w:ascii="Arial" w:hAnsi="Arial" w:cs="Arial"/>
          <w:sz w:val="24"/>
          <w:szCs w:val="24"/>
        </w:rPr>
        <w:t>, które nie s</w:t>
      </w:r>
      <w:r w:rsidRPr="00AF3C03">
        <w:rPr>
          <w:rFonts w:ascii="Arial" w:hAnsi="Arial" w:cs="Arial"/>
          <w:sz w:val="24"/>
          <w:szCs w:val="24"/>
        </w:rPr>
        <w:t>tanowią zadań województwa</w:t>
      </w:r>
      <w:r>
        <w:rPr>
          <w:rFonts w:ascii="Arial" w:hAnsi="Arial" w:cs="Arial"/>
          <w:sz w:val="24"/>
          <w:szCs w:val="24"/>
        </w:rPr>
        <w:t>.</w:t>
      </w:r>
    </w:p>
    <w:p w:rsidR="008A46CA" w:rsidRPr="00050349" w:rsidRDefault="008A46CA" w:rsidP="008A46CA">
      <w:pPr>
        <w:pStyle w:val="Akapitzlist"/>
        <w:tabs>
          <w:tab w:val="left" w:pos="0"/>
          <w:tab w:val="left" w:pos="426"/>
        </w:tabs>
        <w:autoSpaceDE w:val="0"/>
        <w:autoSpaceDN w:val="0"/>
        <w:adjustRightInd w:val="0"/>
        <w:spacing w:after="0"/>
        <w:ind w:left="0"/>
        <w:jc w:val="both"/>
        <w:rPr>
          <w:rFonts w:ascii="Arial" w:hAnsi="Arial" w:cs="Arial"/>
          <w:sz w:val="24"/>
          <w:szCs w:val="24"/>
        </w:rPr>
      </w:pPr>
      <w:r w:rsidRPr="00050349">
        <w:rPr>
          <w:rFonts w:ascii="Arial" w:hAnsi="Arial" w:cs="Arial"/>
          <w:sz w:val="24"/>
          <w:szCs w:val="24"/>
        </w:rPr>
        <w:t>W przypadku jeśli oferta spełniać będzie przynajmniej jeden z opisanych powyżej warunków skutkujących odrzuceniem, oferta nie będzie podlegać dalszej weryfikacji formalnej, a oferent/-ci nie będą wezwani do jej uzupełnienia.</w:t>
      </w:r>
    </w:p>
    <w:p w:rsidR="008A46CA" w:rsidRPr="00050349" w:rsidRDefault="008A46CA" w:rsidP="008A46CA">
      <w:pPr>
        <w:pStyle w:val="Akapitzlist"/>
        <w:tabs>
          <w:tab w:val="left" w:pos="0"/>
          <w:tab w:val="left" w:pos="426"/>
        </w:tabs>
        <w:autoSpaceDE w:val="0"/>
        <w:autoSpaceDN w:val="0"/>
        <w:adjustRightInd w:val="0"/>
        <w:spacing w:after="0"/>
        <w:ind w:left="0"/>
        <w:jc w:val="both"/>
        <w:rPr>
          <w:rFonts w:ascii="Arial" w:hAnsi="Arial" w:cs="Arial"/>
          <w:sz w:val="24"/>
          <w:szCs w:val="24"/>
        </w:rPr>
      </w:pPr>
    </w:p>
    <w:p w:rsidR="008A46CA" w:rsidRPr="00050349" w:rsidRDefault="008A46CA" w:rsidP="008A46CA">
      <w:pPr>
        <w:pStyle w:val="Akapitzlist"/>
        <w:numPr>
          <w:ilvl w:val="0"/>
          <w:numId w:val="2"/>
        </w:numPr>
        <w:tabs>
          <w:tab w:val="left" w:pos="0"/>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Do ofert, które podlegają usunięciu braków i nieprawidłowości należą te, w których:</w:t>
      </w:r>
    </w:p>
    <w:p w:rsidR="008A46CA" w:rsidRPr="00050349" w:rsidRDefault="008A46CA" w:rsidP="008A46CA">
      <w:pPr>
        <w:numPr>
          <w:ilvl w:val="0"/>
          <w:numId w:val="1"/>
        </w:numPr>
        <w:tabs>
          <w:tab w:val="left" w:pos="284"/>
        </w:tabs>
        <w:spacing w:after="0"/>
        <w:ind w:left="0" w:firstLine="0"/>
        <w:jc w:val="both"/>
        <w:rPr>
          <w:rFonts w:ascii="Arial" w:hAnsi="Arial" w:cs="Arial"/>
          <w:sz w:val="24"/>
          <w:szCs w:val="24"/>
        </w:rPr>
      </w:pPr>
      <w:r w:rsidRPr="00050349">
        <w:rPr>
          <w:rFonts w:ascii="Arial" w:hAnsi="Arial" w:cs="Arial"/>
          <w:sz w:val="24"/>
          <w:szCs w:val="24"/>
        </w:rPr>
        <w:t>na podstawie informacji zawartych w ofercie nie można ostatecznie potwierdzić czy podmiot/-y, który/-e złożył/-y ofertę są uprawnione do wzięcia udziału w konkursie,</w:t>
      </w:r>
      <w:r w:rsidRPr="00050349">
        <w:t xml:space="preserve"> </w:t>
      </w:r>
      <w:r w:rsidRPr="00050349">
        <w:br/>
      </w:r>
      <w:r w:rsidRPr="00050349">
        <w:rPr>
          <w:rFonts w:ascii="Arial" w:hAnsi="Arial" w:cs="Arial"/>
          <w:sz w:val="24"/>
          <w:szCs w:val="24"/>
        </w:rPr>
        <w:t>w tym czy ich działalność statutowa, w tym w szczególności cele statutowe, są zgodne z obszarem, celami i założeniami otwartego konkursu ofert,</w:t>
      </w:r>
    </w:p>
    <w:p w:rsidR="008A46CA" w:rsidRPr="00050349" w:rsidRDefault="008A46CA" w:rsidP="008A46CA">
      <w:pPr>
        <w:numPr>
          <w:ilvl w:val="0"/>
          <w:numId w:val="1"/>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na potwierdzeniu złożenia oferty nie złożono podpisów przez osoby upoważnione w formie, o której mowa w pkt II.3.12 ogłoszenia,</w:t>
      </w:r>
    </w:p>
    <w:p w:rsidR="008A46CA" w:rsidRPr="00050349" w:rsidRDefault="008A46CA" w:rsidP="008A46CA">
      <w:pPr>
        <w:numPr>
          <w:ilvl w:val="0"/>
          <w:numId w:val="1"/>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nie wskazano wszystkich danych oferenta/-ów wymaganych zgodnie ze wzorem oferty, w tym danych osób upoważnionych do składania wyjaśnień dotyczących oferty,</w:t>
      </w:r>
    </w:p>
    <w:p w:rsidR="008A46CA" w:rsidRPr="00050349" w:rsidRDefault="008A46CA" w:rsidP="008A46CA">
      <w:pPr>
        <w:numPr>
          <w:ilvl w:val="0"/>
          <w:numId w:val="1"/>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lastRenderedPageBreak/>
        <w:t xml:space="preserve">nie wypełniono prawidłowo wszystkich sekcji oferty, w tym nie dokonano wszystkich niezbędnych skreśleń w wymaganych polach, </w:t>
      </w:r>
    </w:p>
    <w:p w:rsidR="008A46CA" w:rsidRPr="00050349" w:rsidRDefault="008A46CA" w:rsidP="008A46CA">
      <w:pPr>
        <w:numPr>
          <w:ilvl w:val="0"/>
          <w:numId w:val="1"/>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nie wskazano tytułu zadania publicznego lub wskazany tytuł zadania zawiera błędy,</w:t>
      </w:r>
    </w:p>
    <w:p w:rsidR="008A46CA" w:rsidRPr="00050349" w:rsidRDefault="008A46CA" w:rsidP="008A46CA">
      <w:pPr>
        <w:numPr>
          <w:ilvl w:val="0"/>
          <w:numId w:val="1"/>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w sekcji VI. oferty „Inne informacje” nie został wskazany sposób zapewnienia</w:t>
      </w:r>
      <w:r w:rsidRPr="00050349">
        <w:rPr>
          <w:rFonts w:ascii="Arial" w:hAnsi="Arial" w:cs="Arial"/>
          <w:sz w:val="24"/>
          <w:szCs w:val="24"/>
        </w:rPr>
        <w:br/>
        <w:t>w ramach realizacji zadania publicznego dostępności osobom ze szczególnymi potrzebami,</w:t>
      </w:r>
    </w:p>
    <w:p w:rsidR="008A46CA" w:rsidRPr="00050349" w:rsidRDefault="008A46CA" w:rsidP="008A46CA">
      <w:pPr>
        <w:numPr>
          <w:ilvl w:val="0"/>
          <w:numId w:val="1"/>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nie wskazano w sekcji </w:t>
      </w:r>
      <w:bookmarkStart w:id="4" w:name="_Hlk143676407"/>
      <w:r w:rsidRPr="00050349">
        <w:rPr>
          <w:rFonts w:ascii="Arial" w:hAnsi="Arial" w:cs="Arial"/>
          <w:sz w:val="24"/>
          <w:szCs w:val="24"/>
        </w:rPr>
        <w:t xml:space="preserve">III.5 oferty „Opis zakładanych rezultatów realizacji zadania publicznego” i III.6 oferty „Dodatkowe informacje dotyczące rezultatów realizacji zadania publicznego” </w:t>
      </w:r>
      <w:bookmarkEnd w:id="4"/>
      <w:r w:rsidRPr="00050349">
        <w:rPr>
          <w:rFonts w:ascii="Arial" w:hAnsi="Arial" w:cs="Arial"/>
          <w:sz w:val="24"/>
          <w:szCs w:val="24"/>
        </w:rPr>
        <w:t xml:space="preserve">rezultatów oraz ich minimalnej wartości, </w:t>
      </w:r>
    </w:p>
    <w:p w:rsidR="008A46CA" w:rsidRPr="00050349" w:rsidRDefault="008A46CA" w:rsidP="008A46CA">
      <w:pPr>
        <w:numPr>
          <w:ilvl w:val="0"/>
          <w:numId w:val="1"/>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nie zachowano spójności w opisie rezultatów pomiędzy sekcją III.5 oferty „Opis zakładanych rezultatów realizacji zadania publicznego” i III.6 oferty „Dodatkowe informacje dotyczące rezultatów realizacji zadania publicznego”,</w:t>
      </w:r>
    </w:p>
    <w:p w:rsidR="008A46CA" w:rsidRPr="00050349" w:rsidRDefault="008A46CA" w:rsidP="008A46CA">
      <w:pPr>
        <w:numPr>
          <w:ilvl w:val="0"/>
          <w:numId w:val="1"/>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sposób monitorowania rezultatów opisany w sekcji III.6 „Dodatkowe informacje dotyczące rezultatów realizacji zadania publicznego” nie jest adekwatny do rodzaju rezultatów określonych w ofercie oraz nie pozwala na weryfikację osiągnięcia zaplanowanych rezultatów,</w:t>
      </w:r>
    </w:p>
    <w:p w:rsidR="008A46CA" w:rsidRPr="00050349" w:rsidRDefault="008A46CA" w:rsidP="008A46CA">
      <w:pPr>
        <w:numPr>
          <w:ilvl w:val="0"/>
          <w:numId w:val="1"/>
        </w:numPr>
        <w:tabs>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w przypadku wskazania w sekcji V. oferty „Kalkulacja przewidywanych kosztów realizacji zadania publicznego” wydatków wymienionych w pkt II.4.19 ogłoszenia nie wskazano w sekcji VI. oferty „Inne informacje”, które z kosztów i w jakiej wysokości zostaną poniesione z wkładu własnego,</w:t>
      </w:r>
    </w:p>
    <w:p w:rsidR="008A46CA" w:rsidRPr="00050349" w:rsidRDefault="008A46CA" w:rsidP="008A46CA">
      <w:pPr>
        <w:numPr>
          <w:ilvl w:val="0"/>
          <w:numId w:val="1"/>
        </w:numPr>
        <w:tabs>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przekroczono limit kosztów administracyjnych określony w pkt II.4.19 </w:t>
      </w:r>
      <w:proofErr w:type="spellStart"/>
      <w:r w:rsidRPr="00050349">
        <w:rPr>
          <w:rFonts w:ascii="Arial" w:hAnsi="Arial" w:cs="Arial"/>
          <w:sz w:val="24"/>
          <w:szCs w:val="24"/>
        </w:rPr>
        <w:t>ppkt</w:t>
      </w:r>
      <w:proofErr w:type="spellEnd"/>
      <w:r w:rsidRPr="00050349">
        <w:rPr>
          <w:rFonts w:ascii="Arial" w:hAnsi="Arial" w:cs="Arial"/>
          <w:sz w:val="24"/>
          <w:szCs w:val="24"/>
        </w:rPr>
        <w:t xml:space="preserve"> 4 ogłoszenia w wyniku błędów rachunkowych lub innych błędów w sekcji oferty </w:t>
      </w:r>
      <w:r w:rsidRPr="00050349">
        <w:rPr>
          <w:rFonts w:ascii="Arial" w:hAnsi="Arial" w:cs="Arial"/>
          <w:sz w:val="24"/>
          <w:szCs w:val="24"/>
        </w:rPr>
        <w:br/>
        <w:t xml:space="preserve">V. „Kalkulacja  przewidywanych kosztów realizacji zadania publicznego” lub </w:t>
      </w:r>
      <w:r w:rsidRPr="00050349">
        <w:rPr>
          <w:rFonts w:ascii="Arial" w:hAnsi="Arial" w:cs="Arial"/>
          <w:sz w:val="24"/>
          <w:szCs w:val="24"/>
        </w:rPr>
        <w:br/>
        <w:t>w przypadku przekroczenia ww. limitu nie wskazano w sekcji VI. oferty „Inne informacje”, które z kosztów i w jakiej wysokości zostaną sfinansowane z wkładu własnego,</w:t>
      </w:r>
    </w:p>
    <w:p w:rsidR="008A46CA" w:rsidRPr="00050349" w:rsidRDefault="008A46CA" w:rsidP="008A46CA">
      <w:pPr>
        <w:pStyle w:val="Akapitzlist"/>
        <w:numPr>
          <w:ilvl w:val="0"/>
          <w:numId w:val="1"/>
        </w:numPr>
        <w:tabs>
          <w:tab w:val="left" w:pos="426"/>
        </w:tabs>
        <w:ind w:left="0" w:firstLine="0"/>
        <w:jc w:val="both"/>
        <w:rPr>
          <w:rFonts w:ascii="Arial" w:hAnsi="Arial" w:cs="Arial"/>
          <w:sz w:val="24"/>
          <w:szCs w:val="24"/>
        </w:rPr>
      </w:pPr>
      <w:r w:rsidRPr="00050349">
        <w:rPr>
          <w:rFonts w:ascii="Arial" w:hAnsi="Arial" w:cs="Arial"/>
          <w:sz w:val="24"/>
          <w:szCs w:val="24"/>
        </w:rPr>
        <w:t>nie załączono do potwierdzenia złożenia oferty dokumentu potwierdzającego upoważnienie do działania w imieniu oferenta/-ów podpisanego przez osoby upoważnione do reprezentacji oferenta/-ów w przypadku składania (podpisania) oferty przez pełnomocnika,</w:t>
      </w:r>
    </w:p>
    <w:p w:rsidR="008A46CA" w:rsidRPr="00050349" w:rsidRDefault="008A46CA" w:rsidP="008A46CA">
      <w:pPr>
        <w:pStyle w:val="Akapitzlist"/>
        <w:numPr>
          <w:ilvl w:val="0"/>
          <w:numId w:val="1"/>
        </w:numPr>
        <w:tabs>
          <w:tab w:val="left" w:pos="426"/>
        </w:tabs>
        <w:ind w:left="0" w:firstLine="0"/>
        <w:jc w:val="both"/>
        <w:rPr>
          <w:rFonts w:ascii="Arial" w:hAnsi="Arial" w:cs="Arial"/>
          <w:sz w:val="24"/>
          <w:szCs w:val="24"/>
        </w:rPr>
      </w:pPr>
      <w:r w:rsidRPr="00050349">
        <w:rPr>
          <w:rFonts w:ascii="Arial" w:hAnsi="Arial" w:cs="Arial"/>
          <w:sz w:val="24"/>
          <w:szCs w:val="24"/>
        </w:rPr>
        <w:t>wystąpiły błędy (rachunkowe, pisarskie, logiczne) w sekcji V. oferty „Kalkulacja przewidywanych kosztów realizacji zadania publicznego”,</w:t>
      </w:r>
    </w:p>
    <w:p w:rsidR="008A46CA" w:rsidRPr="00050349" w:rsidRDefault="008A46CA" w:rsidP="008A46CA">
      <w:pPr>
        <w:pStyle w:val="Akapitzlist"/>
        <w:numPr>
          <w:ilvl w:val="0"/>
          <w:numId w:val="1"/>
        </w:numPr>
        <w:tabs>
          <w:tab w:val="left" w:pos="426"/>
        </w:tabs>
        <w:ind w:left="0" w:firstLine="0"/>
        <w:jc w:val="both"/>
        <w:rPr>
          <w:rFonts w:ascii="Arial" w:hAnsi="Arial" w:cs="Arial"/>
          <w:sz w:val="24"/>
          <w:szCs w:val="24"/>
        </w:rPr>
      </w:pPr>
      <w:r w:rsidRPr="00050349">
        <w:rPr>
          <w:rFonts w:ascii="Arial" w:hAnsi="Arial" w:cs="Arial"/>
          <w:sz w:val="24"/>
          <w:szCs w:val="24"/>
        </w:rPr>
        <w:t>nie potwierdzono za zgodność z oryginałem wszystkich dokumentów przedstawionych w formie kserokopii przez co najmniej jedną z osób upoważnionych do reprezentowania oferenta/-ów,</w:t>
      </w:r>
    </w:p>
    <w:p w:rsidR="008A46CA" w:rsidRPr="00050349" w:rsidRDefault="008A46CA" w:rsidP="008A46CA">
      <w:pPr>
        <w:pStyle w:val="Akapitzlist"/>
        <w:numPr>
          <w:ilvl w:val="0"/>
          <w:numId w:val="1"/>
        </w:numPr>
        <w:tabs>
          <w:tab w:val="left" w:pos="426"/>
        </w:tabs>
        <w:ind w:left="0" w:firstLine="0"/>
        <w:jc w:val="both"/>
        <w:rPr>
          <w:rFonts w:ascii="Arial" w:hAnsi="Arial" w:cs="Arial"/>
          <w:sz w:val="24"/>
          <w:szCs w:val="24"/>
        </w:rPr>
      </w:pPr>
      <w:r w:rsidRPr="00050349">
        <w:rPr>
          <w:rFonts w:ascii="Arial" w:hAnsi="Arial" w:cs="Arial"/>
          <w:sz w:val="24"/>
          <w:szCs w:val="24"/>
        </w:rPr>
        <w:t xml:space="preserve"> nie wskazano w sekcji V.A oferty „Zestawienie kosztów realizacji zadania” kosztów wkładu własnego osobowego i rzeczowego, pomimo wskazania w sekcji V.B oferty „Źródła finansowania kosztów realizacji zadania” kosztów wkładu osobowego </w:t>
      </w:r>
      <w:r w:rsidRPr="00050349">
        <w:rPr>
          <w:rFonts w:ascii="Arial" w:hAnsi="Arial" w:cs="Arial"/>
          <w:sz w:val="24"/>
          <w:szCs w:val="24"/>
        </w:rPr>
        <w:br/>
        <w:t>i rzeczowego,</w:t>
      </w:r>
    </w:p>
    <w:p w:rsidR="008A46CA" w:rsidRPr="00050349" w:rsidRDefault="008A46CA" w:rsidP="008A46CA">
      <w:pPr>
        <w:pStyle w:val="Akapitzlist"/>
        <w:numPr>
          <w:ilvl w:val="0"/>
          <w:numId w:val="1"/>
        </w:numPr>
        <w:tabs>
          <w:tab w:val="left" w:pos="426"/>
        </w:tabs>
        <w:ind w:left="0" w:firstLine="0"/>
        <w:jc w:val="both"/>
        <w:rPr>
          <w:rFonts w:ascii="Arial" w:hAnsi="Arial" w:cs="Arial"/>
          <w:sz w:val="24"/>
          <w:szCs w:val="24"/>
        </w:rPr>
      </w:pPr>
      <w:r w:rsidRPr="00050349">
        <w:rPr>
          <w:rFonts w:ascii="Arial" w:hAnsi="Arial" w:cs="Arial"/>
          <w:sz w:val="24"/>
          <w:szCs w:val="24"/>
        </w:rPr>
        <w:t xml:space="preserve">przewidziano wykonanie części zadania przez podmiot, który nie będzie stroną umowy, zgodnie z art. 16 ust. 4 ustawy o działalności pożytku publicznego </w:t>
      </w:r>
      <w:r w:rsidRPr="00050349">
        <w:rPr>
          <w:rFonts w:ascii="Arial" w:hAnsi="Arial" w:cs="Arial"/>
          <w:sz w:val="24"/>
          <w:szCs w:val="24"/>
        </w:rPr>
        <w:br/>
        <w:t>i o wolontariacie.</w:t>
      </w:r>
    </w:p>
    <w:p w:rsidR="008A46CA" w:rsidRPr="00050349" w:rsidRDefault="008A46CA" w:rsidP="008A46CA">
      <w:pPr>
        <w:pStyle w:val="Akapitzlist"/>
        <w:tabs>
          <w:tab w:val="left" w:pos="426"/>
        </w:tabs>
        <w:ind w:left="0"/>
        <w:jc w:val="both"/>
        <w:rPr>
          <w:rFonts w:ascii="Arial" w:hAnsi="Arial" w:cs="Arial"/>
          <w:sz w:val="24"/>
          <w:szCs w:val="24"/>
        </w:rPr>
      </w:pPr>
    </w:p>
    <w:p w:rsidR="008A46CA" w:rsidRPr="00050349" w:rsidRDefault="008A46CA" w:rsidP="008A46CA">
      <w:pPr>
        <w:pStyle w:val="Akapitzlist"/>
        <w:numPr>
          <w:ilvl w:val="0"/>
          <w:numId w:val="2"/>
        </w:numPr>
        <w:tabs>
          <w:tab w:val="left" w:pos="426"/>
        </w:tabs>
        <w:autoSpaceDE w:val="0"/>
        <w:autoSpaceDN w:val="0"/>
        <w:adjustRightInd w:val="0"/>
        <w:spacing w:after="0"/>
        <w:ind w:left="0" w:firstLine="0"/>
        <w:jc w:val="both"/>
        <w:rPr>
          <w:rFonts w:ascii="Arial" w:hAnsi="Arial" w:cs="Arial"/>
          <w:sz w:val="24"/>
          <w:szCs w:val="24"/>
        </w:rPr>
      </w:pPr>
      <w:r w:rsidRPr="00050349">
        <w:lastRenderedPageBreak/>
        <w:t xml:space="preserve"> </w:t>
      </w:r>
      <w:r w:rsidRPr="00050349">
        <w:rPr>
          <w:rFonts w:ascii="Arial" w:hAnsi="Arial" w:cs="Arial"/>
          <w:sz w:val="24"/>
          <w:szCs w:val="24"/>
        </w:rPr>
        <w:t>W przypadku, jeżeli na podstawie informacji zawartych w ofercie nie będzie możliwa weryfikacja spełnienia przez oferenta/-ów kryteriów wskazanych w karcie weryfikacji formalnej, zespół ds. weryfikacji formalnej ofert może zwrócić się do oferenta/-ów z prośbą o udzielenie dodatkowych wyjaśnień.</w:t>
      </w:r>
    </w:p>
    <w:p w:rsidR="008A46CA" w:rsidRPr="00050349" w:rsidRDefault="008A46CA" w:rsidP="008A46CA">
      <w:pPr>
        <w:tabs>
          <w:tab w:val="left" w:pos="142"/>
          <w:tab w:val="left" w:pos="426"/>
        </w:tabs>
        <w:autoSpaceDE w:val="0"/>
        <w:autoSpaceDN w:val="0"/>
        <w:adjustRightInd w:val="0"/>
        <w:spacing w:after="0"/>
        <w:jc w:val="both"/>
        <w:rPr>
          <w:rFonts w:ascii="Arial" w:hAnsi="Arial" w:cs="Arial"/>
          <w:sz w:val="24"/>
          <w:szCs w:val="24"/>
        </w:rPr>
      </w:pPr>
    </w:p>
    <w:p w:rsidR="008A46CA" w:rsidRPr="00050349" w:rsidRDefault="008A46CA" w:rsidP="008A46CA">
      <w:pPr>
        <w:numPr>
          <w:ilvl w:val="0"/>
          <w:numId w:val="2"/>
        </w:numPr>
        <w:tabs>
          <w:tab w:val="num" w:pos="426"/>
        </w:tabs>
        <w:autoSpaceDE w:val="0"/>
        <w:autoSpaceDN w:val="0"/>
        <w:adjustRightInd w:val="0"/>
        <w:spacing w:after="0"/>
        <w:ind w:left="0" w:firstLine="0"/>
        <w:contextualSpacing/>
        <w:jc w:val="both"/>
        <w:rPr>
          <w:rFonts w:ascii="Arial" w:eastAsiaTheme="minorHAnsi" w:hAnsi="Arial" w:cs="Arial"/>
          <w:sz w:val="24"/>
          <w:szCs w:val="24"/>
        </w:rPr>
      </w:pPr>
      <w:r w:rsidRPr="00050349">
        <w:rPr>
          <w:rFonts w:ascii="Arial" w:eastAsiaTheme="minorHAnsi" w:hAnsi="Arial" w:cs="Arial"/>
          <w:sz w:val="24"/>
          <w:szCs w:val="24"/>
        </w:rPr>
        <w:t xml:space="preserve">Braki formalne i nieprawidłowości wskazane w pkt III.22 mogą zostać usunięte </w:t>
      </w:r>
      <w:r w:rsidRPr="00050349">
        <w:rPr>
          <w:rFonts w:ascii="Arial" w:eastAsiaTheme="minorHAnsi" w:hAnsi="Arial" w:cs="Arial"/>
          <w:sz w:val="24"/>
          <w:szCs w:val="24"/>
        </w:rPr>
        <w:br/>
        <w:t xml:space="preserve">w terminie 7 dni od daty opublikowania listy podmiotów wzywanych do ich uzupełnienia lub poprawy w Biuletynie Informacji Publicznej Województwa Łódzkiego, na stronie internetowej </w:t>
      </w:r>
      <w:hyperlink r:id="rId6" w:history="1">
        <w:r w:rsidRPr="00050349">
          <w:rPr>
            <w:rFonts w:ascii="Arial" w:eastAsiaTheme="minorHAnsi" w:hAnsi="Arial" w:cs="Arial"/>
            <w:sz w:val="24"/>
            <w:szCs w:val="24"/>
          </w:rPr>
          <w:t>www.ngo.lodzkie.pl</w:t>
        </w:r>
      </w:hyperlink>
      <w:r w:rsidRPr="00050349">
        <w:rPr>
          <w:rFonts w:ascii="Arial" w:eastAsiaTheme="minorHAnsi" w:hAnsi="Arial" w:cs="Arial"/>
          <w:sz w:val="24"/>
          <w:szCs w:val="24"/>
        </w:rPr>
        <w:t xml:space="preserve"> oraz tablicy ogłoszeń w siedzibie Zarządu Województwa Łódzkiego. </w:t>
      </w:r>
    </w:p>
    <w:p w:rsidR="008A46CA" w:rsidRPr="00050349" w:rsidRDefault="008A46CA" w:rsidP="008A46CA">
      <w:pPr>
        <w:autoSpaceDE w:val="0"/>
        <w:autoSpaceDN w:val="0"/>
        <w:adjustRightInd w:val="0"/>
        <w:spacing w:after="0"/>
        <w:jc w:val="both"/>
        <w:rPr>
          <w:rFonts w:ascii="Arial" w:hAnsi="Arial" w:cs="Arial"/>
          <w:sz w:val="24"/>
          <w:szCs w:val="24"/>
        </w:rPr>
      </w:pPr>
      <w:r w:rsidRPr="00050349">
        <w:rPr>
          <w:rFonts w:ascii="Arial" w:hAnsi="Arial" w:cs="Arial"/>
          <w:sz w:val="24"/>
          <w:szCs w:val="24"/>
        </w:rPr>
        <w:t xml:space="preserve">Lista podmiotów zawiera: wskazanie nazwy oferenta, którego oferty brak lub nieprawidłowość dotyczy oraz wskazanie braków i nieprawidłowości do usunięcia. Ogłoszenie listy podmiotów wzywanych do uzupełnienia braków lub nieprawidłowości nastąpi do dnia </w:t>
      </w:r>
      <w:r>
        <w:rPr>
          <w:rFonts w:ascii="Arial" w:hAnsi="Arial" w:cs="Arial"/>
          <w:sz w:val="24"/>
          <w:szCs w:val="24"/>
        </w:rPr>
        <w:t>27</w:t>
      </w:r>
      <w:r w:rsidRPr="00050349">
        <w:rPr>
          <w:rFonts w:ascii="Arial" w:hAnsi="Arial" w:cs="Arial"/>
          <w:sz w:val="24"/>
          <w:szCs w:val="24"/>
        </w:rPr>
        <w:t xml:space="preserve"> </w:t>
      </w:r>
      <w:r>
        <w:rPr>
          <w:rFonts w:ascii="Arial" w:hAnsi="Arial" w:cs="Arial"/>
          <w:sz w:val="24"/>
          <w:szCs w:val="24"/>
        </w:rPr>
        <w:t>lutego</w:t>
      </w:r>
      <w:r w:rsidRPr="00050349">
        <w:rPr>
          <w:rFonts w:ascii="Arial" w:hAnsi="Arial" w:cs="Arial"/>
          <w:sz w:val="24"/>
          <w:szCs w:val="24"/>
        </w:rPr>
        <w:t xml:space="preserve"> 202</w:t>
      </w:r>
      <w:r>
        <w:rPr>
          <w:rFonts w:ascii="Arial" w:hAnsi="Arial" w:cs="Arial"/>
          <w:sz w:val="24"/>
          <w:szCs w:val="24"/>
        </w:rPr>
        <w:t>6</w:t>
      </w:r>
      <w:r w:rsidRPr="00050349">
        <w:rPr>
          <w:rFonts w:ascii="Arial" w:hAnsi="Arial" w:cs="Arial"/>
          <w:sz w:val="24"/>
          <w:szCs w:val="24"/>
        </w:rPr>
        <w:t xml:space="preserve"> r.</w:t>
      </w:r>
    </w:p>
    <w:p w:rsidR="008A46CA" w:rsidRPr="00050349" w:rsidRDefault="008A46CA" w:rsidP="008A46CA">
      <w:pPr>
        <w:autoSpaceDE w:val="0"/>
        <w:autoSpaceDN w:val="0"/>
        <w:adjustRightInd w:val="0"/>
        <w:spacing w:after="0"/>
        <w:jc w:val="both"/>
        <w:rPr>
          <w:rFonts w:ascii="Arial" w:hAnsi="Arial" w:cs="Arial"/>
          <w:sz w:val="24"/>
          <w:szCs w:val="24"/>
        </w:rPr>
      </w:pPr>
      <w:r w:rsidRPr="00050349">
        <w:rPr>
          <w:rFonts w:ascii="Arial" w:hAnsi="Arial" w:cs="Arial"/>
          <w:sz w:val="24"/>
          <w:szCs w:val="24"/>
        </w:rPr>
        <w:t xml:space="preserve">Nieuzupełnienie wszystkich wskazanych braków i nieprawidłowości lub uzupełnienie ich po terminie skutkuje odrzuceniem oferty. </w:t>
      </w:r>
    </w:p>
    <w:p w:rsidR="008A46CA" w:rsidRPr="00050349" w:rsidRDefault="008A46CA" w:rsidP="008A46CA">
      <w:pPr>
        <w:autoSpaceDE w:val="0"/>
        <w:autoSpaceDN w:val="0"/>
        <w:adjustRightInd w:val="0"/>
        <w:spacing w:after="0"/>
        <w:jc w:val="both"/>
        <w:rPr>
          <w:rFonts w:ascii="Arial" w:hAnsi="Arial" w:cs="Arial"/>
          <w:sz w:val="24"/>
          <w:szCs w:val="24"/>
        </w:rPr>
      </w:pPr>
    </w:p>
    <w:p w:rsidR="008A46CA" w:rsidRPr="00050349" w:rsidRDefault="008A46CA" w:rsidP="008A46CA">
      <w:pPr>
        <w:pStyle w:val="Akapitzlist"/>
        <w:numPr>
          <w:ilvl w:val="0"/>
          <w:numId w:val="2"/>
        </w:numPr>
        <w:tabs>
          <w:tab w:val="clear" w:pos="4614"/>
          <w:tab w:val="left" w:pos="0"/>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1)</w:t>
      </w:r>
      <w:r w:rsidRPr="00050349">
        <w:rPr>
          <w:rFonts w:ascii="Arial" w:hAnsi="Arial" w:cs="Arial"/>
          <w:sz w:val="24"/>
          <w:szCs w:val="24"/>
        </w:rPr>
        <w:tab/>
        <w:t xml:space="preserve">Oferty nieodrzucone opiniowane będą pod względem merytorycznym </w:t>
      </w:r>
      <w:r w:rsidRPr="00050349">
        <w:rPr>
          <w:rFonts w:ascii="Arial" w:hAnsi="Arial" w:cs="Arial"/>
          <w:sz w:val="24"/>
          <w:szCs w:val="24"/>
        </w:rPr>
        <w:br/>
        <w:t>przez komisję konkursową powołaną przez Zarząd Województwa Łódzkiego.</w:t>
      </w:r>
    </w:p>
    <w:p w:rsidR="008A46CA" w:rsidRPr="00050349" w:rsidRDefault="008A46CA" w:rsidP="008A46CA">
      <w:pPr>
        <w:pStyle w:val="Akapitzlist"/>
        <w:numPr>
          <w:ilvl w:val="0"/>
          <w:numId w:val="19"/>
        </w:numPr>
        <w:tabs>
          <w:tab w:val="left" w:pos="284"/>
          <w:tab w:val="left" w:pos="567"/>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Wzór karty wstępnej oceny merytorycznej oferty zawierającej kryteria merytoryczne, według których zostaną ocenione oferty, stanowi Zał</w:t>
      </w:r>
      <w:r w:rsidRPr="00050349">
        <w:rPr>
          <w:rFonts w:ascii="Arial" w:hAnsi="Arial" w:cs="Arial" w:hint="eastAsia"/>
          <w:sz w:val="24"/>
          <w:szCs w:val="24"/>
        </w:rPr>
        <w:t>ą</w:t>
      </w:r>
      <w:r w:rsidRPr="00050349">
        <w:rPr>
          <w:rFonts w:ascii="Arial" w:hAnsi="Arial" w:cs="Arial"/>
          <w:sz w:val="24"/>
          <w:szCs w:val="24"/>
        </w:rPr>
        <w:t>cznik nr 2 do niniejszego ogłoszenia.</w:t>
      </w:r>
    </w:p>
    <w:p w:rsidR="008A46CA" w:rsidRPr="00050349" w:rsidRDefault="008A46CA" w:rsidP="008A46CA">
      <w:pPr>
        <w:pStyle w:val="Akapitzlist"/>
        <w:numPr>
          <w:ilvl w:val="0"/>
          <w:numId w:val="19"/>
        </w:numPr>
        <w:tabs>
          <w:tab w:val="left" w:pos="0"/>
          <w:tab w:val="left" w:pos="426"/>
        </w:tabs>
        <w:autoSpaceDE w:val="0"/>
        <w:autoSpaceDN w:val="0"/>
        <w:adjustRightInd w:val="0"/>
        <w:spacing w:after="0"/>
        <w:ind w:left="284" w:hanging="284"/>
        <w:jc w:val="both"/>
        <w:rPr>
          <w:rFonts w:ascii="Arial" w:hAnsi="Arial" w:cs="Arial"/>
          <w:sz w:val="24"/>
          <w:szCs w:val="24"/>
        </w:rPr>
      </w:pPr>
      <w:r w:rsidRPr="00050349">
        <w:rPr>
          <w:rFonts w:ascii="Arial" w:hAnsi="Arial" w:cs="Arial"/>
          <w:b/>
          <w:sz w:val="24"/>
          <w:szCs w:val="24"/>
        </w:rPr>
        <w:t>Maksymalna liczba punktów nie może wynosi</w:t>
      </w:r>
      <w:r w:rsidRPr="00050349">
        <w:rPr>
          <w:rFonts w:ascii="Arial" w:hAnsi="Arial" w:cs="Arial" w:hint="eastAsia"/>
          <w:b/>
          <w:sz w:val="24"/>
          <w:szCs w:val="24"/>
        </w:rPr>
        <w:t>ć</w:t>
      </w:r>
      <w:r w:rsidRPr="00050349">
        <w:rPr>
          <w:rFonts w:ascii="Arial" w:hAnsi="Arial" w:cs="Arial"/>
          <w:b/>
          <w:sz w:val="24"/>
          <w:szCs w:val="24"/>
        </w:rPr>
        <w:t xml:space="preserve"> wi</w:t>
      </w:r>
      <w:r w:rsidRPr="00050349">
        <w:rPr>
          <w:rFonts w:ascii="Arial" w:hAnsi="Arial" w:cs="Arial" w:hint="eastAsia"/>
          <w:b/>
          <w:sz w:val="24"/>
          <w:szCs w:val="24"/>
        </w:rPr>
        <w:t>ę</w:t>
      </w:r>
      <w:r w:rsidRPr="00050349">
        <w:rPr>
          <w:rFonts w:ascii="Arial" w:hAnsi="Arial" w:cs="Arial"/>
          <w:b/>
          <w:sz w:val="24"/>
          <w:szCs w:val="24"/>
        </w:rPr>
        <w:t>cej niż 100 pkt.</w:t>
      </w:r>
    </w:p>
    <w:p w:rsidR="008A46CA" w:rsidRPr="00050349" w:rsidRDefault="008A46CA" w:rsidP="008A46CA">
      <w:pPr>
        <w:pStyle w:val="Akapitzlist"/>
        <w:tabs>
          <w:tab w:val="left" w:pos="0"/>
          <w:tab w:val="left" w:pos="426"/>
        </w:tabs>
        <w:autoSpaceDE w:val="0"/>
        <w:autoSpaceDN w:val="0"/>
        <w:adjustRightInd w:val="0"/>
        <w:spacing w:after="0"/>
        <w:ind w:left="0"/>
        <w:jc w:val="both"/>
        <w:rPr>
          <w:rFonts w:ascii="Arial" w:hAnsi="Arial" w:cs="Arial"/>
          <w:sz w:val="24"/>
          <w:szCs w:val="24"/>
        </w:rPr>
      </w:pPr>
    </w:p>
    <w:p w:rsidR="008A46CA" w:rsidRPr="00050349" w:rsidRDefault="008A46CA" w:rsidP="008A46CA">
      <w:pPr>
        <w:pStyle w:val="Akapitzlist"/>
        <w:numPr>
          <w:ilvl w:val="0"/>
          <w:numId w:val="2"/>
        </w:numPr>
        <w:tabs>
          <w:tab w:val="left" w:pos="0"/>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Komisja konkursowa powołana przez Zarząd Województwa Łódzkiego sporządza opinię zawierającą listę ofert wraz z liczbą otrzymanych punktów oraz propozycją podziału środków. </w:t>
      </w:r>
    </w:p>
    <w:p w:rsidR="008A46CA" w:rsidRPr="00050349" w:rsidRDefault="008A46CA" w:rsidP="008A46CA">
      <w:pPr>
        <w:tabs>
          <w:tab w:val="left" w:pos="0"/>
          <w:tab w:val="left" w:pos="426"/>
        </w:tabs>
        <w:autoSpaceDE w:val="0"/>
        <w:autoSpaceDN w:val="0"/>
        <w:adjustRightInd w:val="0"/>
        <w:spacing w:after="0"/>
        <w:jc w:val="both"/>
        <w:rPr>
          <w:rFonts w:ascii="Arial" w:hAnsi="Arial" w:cs="Arial"/>
          <w:sz w:val="24"/>
          <w:szCs w:val="24"/>
        </w:rPr>
      </w:pPr>
    </w:p>
    <w:p w:rsidR="008A46CA" w:rsidRPr="00050349" w:rsidRDefault="008A46CA" w:rsidP="008A46CA">
      <w:pPr>
        <w:numPr>
          <w:ilvl w:val="0"/>
          <w:numId w:val="2"/>
        </w:numPr>
        <w:tabs>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Rekomendacje do dotacji otrzymają oferty z największą liczbą punktów ostatecznie przyznanych przez komisję konkursową. Oferenci, aby uzyskać dotację muszą otrzymać nie mniej niż 70 punktów. Liczba rekomendowanych ofert jest uzależniona od wysokości środków publicznych przeznaczonych na realizację konkursu, o których mowa w pkt I.3 ogłoszenia. Komisja konkursowa ma prawo nie rozdysponować całej kwoty przeznaczonej na realizację zadań w konkursie. </w:t>
      </w:r>
    </w:p>
    <w:p w:rsidR="008A46CA" w:rsidRPr="00050349" w:rsidRDefault="008A46CA" w:rsidP="008A46CA">
      <w:pPr>
        <w:tabs>
          <w:tab w:val="left" w:pos="426"/>
        </w:tabs>
        <w:autoSpaceDE w:val="0"/>
        <w:autoSpaceDN w:val="0"/>
        <w:adjustRightInd w:val="0"/>
        <w:spacing w:after="0"/>
        <w:jc w:val="both"/>
        <w:rPr>
          <w:rFonts w:ascii="Arial" w:hAnsi="Arial" w:cs="Arial"/>
          <w:sz w:val="24"/>
          <w:szCs w:val="24"/>
        </w:rPr>
      </w:pPr>
    </w:p>
    <w:p w:rsidR="008A46CA" w:rsidRPr="00050349" w:rsidRDefault="008A46CA" w:rsidP="008A46CA">
      <w:pPr>
        <w:numPr>
          <w:ilvl w:val="0"/>
          <w:numId w:val="2"/>
        </w:numPr>
        <w:tabs>
          <w:tab w:val="left" w:pos="0"/>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Zarząd Województwa Łódzkiego, biorąc pod uwagę opinię komisji konkursowej, podejmie w formie uchwały decyzję o przyznaniu dotacji. W uchwale zostaną wskazane wszystkie podmioty rekomendowane przez komisję konkursową</w:t>
      </w:r>
      <w:r w:rsidRPr="00050349">
        <w:rPr>
          <w:rFonts w:ascii="Arial" w:hAnsi="Arial" w:cs="Arial"/>
          <w:sz w:val="24"/>
          <w:szCs w:val="24"/>
        </w:rPr>
        <w:br/>
        <w:t xml:space="preserve">do przyznania dotacji, liczba punktów przyznana każdej z ofert, kwoty wnioskowanej </w:t>
      </w:r>
      <w:r w:rsidRPr="00050349">
        <w:rPr>
          <w:rFonts w:ascii="Arial" w:hAnsi="Arial" w:cs="Arial"/>
          <w:sz w:val="24"/>
          <w:szCs w:val="24"/>
        </w:rPr>
        <w:br/>
        <w:t xml:space="preserve">i przyznanej dotacji. </w:t>
      </w:r>
    </w:p>
    <w:p w:rsidR="008A46CA" w:rsidRPr="00050349" w:rsidRDefault="008A46CA" w:rsidP="008A46CA">
      <w:pPr>
        <w:pStyle w:val="Akapitzlist"/>
        <w:spacing w:after="0"/>
        <w:ind w:left="0"/>
        <w:rPr>
          <w:rFonts w:ascii="Arial" w:hAnsi="Arial" w:cs="Arial"/>
          <w:sz w:val="24"/>
          <w:szCs w:val="24"/>
        </w:rPr>
      </w:pPr>
    </w:p>
    <w:p w:rsidR="008A46CA" w:rsidRPr="00050349" w:rsidRDefault="008A46CA" w:rsidP="008A46CA">
      <w:pPr>
        <w:numPr>
          <w:ilvl w:val="0"/>
          <w:numId w:val="2"/>
        </w:numPr>
        <w:tabs>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O podjętych decyzjach składający ofertę powiadamiani są pisemnie lub za pomocą środków komunikacji elektronicznej.</w:t>
      </w:r>
    </w:p>
    <w:p w:rsidR="008A46CA" w:rsidRPr="00050349" w:rsidRDefault="008A46CA" w:rsidP="008A46CA">
      <w:pPr>
        <w:tabs>
          <w:tab w:val="left" w:pos="426"/>
        </w:tabs>
        <w:autoSpaceDE w:val="0"/>
        <w:autoSpaceDN w:val="0"/>
        <w:adjustRightInd w:val="0"/>
        <w:spacing w:after="0"/>
        <w:jc w:val="both"/>
        <w:rPr>
          <w:rFonts w:ascii="Arial" w:hAnsi="Arial" w:cs="Arial"/>
          <w:sz w:val="24"/>
          <w:szCs w:val="24"/>
        </w:rPr>
      </w:pPr>
    </w:p>
    <w:p w:rsidR="008A46CA" w:rsidRPr="00050349" w:rsidRDefault="008A46CA" w:rsidP="008A46CA">
      <w:pPr>
        <w:numPr>
          <w:ilvl w:val="0"/>
          <w:numId w:val="2"/>
        </w:numPr>
        <w:tabs>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lastRenderedPageBreak/>
        <w:t xml:space="preserve"> Zarząd Województwa Łódzkiego unieważni otwarty konkurs ofert, jeśli:</w:t>
      </w:r>
    </w:p>
    <w:p w:rsidR="008A46CA" w:rsidRPr="00050349" w:rsidRDefault="008A46CA" w:rsidP="008A46CA">
      <w:pPr>
        <w:pStyle w:val="Akapitzlist"/>
        <w:numPr>
          <w:ilvl w:val="0"/>
          <w:numId w:val="8"/>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nie złożono żadnej oferty,</w:t>
      </w:r>
    </w:p>
    <w:p w:rsidR="008A46CA" w:rsidRPr="00050349" w:rsidRDefault="008A46CA" w:rsidP="008A46CA">
      <w:pPr>
        <w:pStyle w:val="Akapitzlist"/>
        <w:numPr>
          <w:ilvl w:val="0"/>
          <w:numId w:val="8"/>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żadna ze złożonych ofert nie spełni wymogów zawartych w ogłoszeniu</w:t>
      </w:r>
      <w:r w:rsidRPr="00050349">
        <w:rPr>
          <w:rFonts w:ascii="Arial" w:hAnsi="Arial" w:cs="Arial"/>
          <w:sz w:val="24"/>
          <w:szCs w:val="24"/>
        </w:rPr>
        <w:br/>
        <w:t>o konkursie.</w:t>
      </w:r>
    </w:p>
    <w:p w:rsidR="008A46CA" w:rsidRPr="00050349" w:rsidRDefault="008A46CA" w:rsidP="008A46CA">
      <w:pPr>
        <w:tabs>
          <w:tab w:val="left" w:pos="426"/>
        </w:tabs>
        <w:autoSpaceDE w:val="0"/>
        <w:autoSpaceDN w:val="0"/>
        <w:adjustRightInd w:val="0"/>
        <w:spacing w:after="0"/>
        <w:jc w:val="both"/>
        <w:rPr>
          <w:rFonts w:ascii="Arial" w:hAnsi="Arial" w:cs="Arial"/>
          <w:sz w:val="24"/>
          <w:szCs w:val="24"/>
        </w:rPr>
      </w:pPr>
    </w:p>
    <w:p w:rsidR="008A46CA" w:rsidRPr="00050349" w:rsidRDefault="008A46CA" w:rsidP="008A46CA">
      <w:pPr>
        <w:numPr>
          <w:ilvl w:val="0"/>
          <w:numId w:val="2"/>
        </w:numPr>
        <w:tabs>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Informację o unieważnieniu otwartego konkursu ofert Zarząd Województwa Łódzkiego podaje do publicznej wiadomości poprzez zamieszczenie w Biuletynie Informacji Publicznej Województwa Łódzkiego, na stronie internetowej </w:t>
      </w:r>
      <w:hyperlink r:id="rId7" w:history="1">
        <w:r w:rsidRPr="00050349">
          <w:rPr>
            <w:rFonts w:ascii="Arial" w:hAnsi="Arial" w:cs="Arial"/>
            <w:sz w:val="24"/>
            <w:szCs w:val="24"/>
          </w:rPr>
          <w:t>www.ngo.lodzkie.pl</w:t>
        </w:r>
      </w:hyperlink>
      <w:r w:rsidRPr="00050349">
        <w:rPr>
          <w:rFonts w:ascii="Arial" w:hAnsi="Arial" w:cs="Arial"/>
          <w:sz w:val="24"/>
          <w:szCs w:val="24"/>
        </w:rPr>
        <w:t xml:space="preserve">, wywiesza na tablicach ogłoszeń w siedzibie Zarządu Województwa Łódzkiego oraz w elektronicznym generatorze wniosków </w:t>
      </w:r>
      <w:hyperlink r:id="rId8" w:history="1">
        <w:r w:rsidRPr="00050349">
          <w:rPr>
            <w:rFonts w:ascii="Arial" w:hAnsi="Arial" w:cs="Arial"/>
            <w:sz w:val="24"/>
            <w:szCs w:val="24"/>
          </w:rPr>
          <w:t>https://witkac.pl/</w:t>
        </w:r>
      </w:hyperlink>
      <w:r w:rsidRPr="00050349">
        <w:rPr>
          <w:rFonts w:ascii="Arial" w:hAnsi="Arial" w:cs="Arial"/>
          <w:sz w:val="24"/>
          <w:szCs w:val="24"/>
        </w:rPr>
        <w:t>.</w:t>
      </w:r>
    </w:p>
    <w:p w:rsidR="008A46CA" w:rsidRPr="00050349" w:rsidRDefault="008A46CA" w:rsidP="008A46CA">
      <w:pPr>
        <w:tabs>
          <w:tab w:val="left" w:pos="426"/>
        </w:tabs>
        <w:autoSpaceDE w:val="0"/>
        <w:autoSpaceDN w:val="0"/>
        <w:adjustRightInd w:val="0"/>
        <w:spacing w:after="0"/>
        <w:jc w:val="both"/>
        <w:rPr>
          <w:rFonts w:ascii="Arial" w:hAnsi="Arial" w:cs="Arial"/>
          <w:sz w:val="24"/>
          <w:szCs w:val="24"/>
        </w:rPr>
      </w:pPr>
    </w:p>
    <w:p w:rsidR="008A46CA" w:rsidRPr="00050349" w:rsidRDefault="008A46CA" w:rsidP="008A46CA">
      <w:pPr>
        <w:numPr>
          <w:ilvl w:val="0"/>
          <w:numId w:val="2"/>
        </w:numPr>
        <w:tabs>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Wyniki konkursu podaje się do publicznej wiadomości w Biuletynie Informacji Publicznej Województwa Łódzkiego, na stronie internetowej www.ngo.lodzkie.pl</w:t>
      </w:r>
      <w:r w:rsidRPr="00050349">
        <w:rPr>
          <w:rFonts w:ascii="Arial" w:hAnsi="Arial" w:cs="Arial"/>
          <w:sz w:val="24"/>
          <w:szCs w:val="24"/>
        </w:rPr>
        <w:br/>
        <w:t xml:space="preserve">oraz zamieszcza na tablicach ogłoszeń w siedzibie Zarządu Województwa Łódzkiego oraz w elektronicznym generatorze wniosków </w:t>
      </w:r>
      <w:hyperlink r:id="rId9" w:history="1">
        <w:r w:rsidRPr="00050349">
          <w:rPr>
            <w:rFonts w:ascii="Arial" w:hAnsi="Arial" w:cs="Arial"/>
            <w:sz w:val="24"/>
            <w:szCs w:val="24"/>
          </w:rPr>
          <w:t>https://witkac.pl/</w:t>
        </w:r>
      </w:hyperlink>
      <w:r w:rsidRPr="00050349">
        <w:rPr>
          <w:rFonts w:ascii="Arial" w:hAnsi="Arial" w:cs="Arial"/>
          <w:sz w:val="24"/>
          <w:szCs w:val="24"/>
        </w:rPr>
        <w:t>.</w:t>
      </w:r>
    </w:p>
    <w:p w:rsidR="008A46CA" w:rsidRPr="00050349" w:rsidRDefault="008A46CA" w:rsidP="008A46CA">
      <w:pPr>
        <w:tabs>
          <w:tab w:val="left" w:pos="426"/>
        </w:tabs>
        <w:autoSpaceDE w:val="0"/>
        <w:autoSpaceDN w:val="0"/>
        <w:adjustRightInd w:val="0"/>
        <w:spacing w:after="0"/>
        <w:jc w:val="both"/>
        <w:rPr>
          <w:rFonts w:ascii="Arial" w:hAnsi="Arial" w:cs="Arial"/>
          <w:sz w:val="24"/>
          <w:szCs w:val="24"/>
        </w:rPr>
      </w:pPr>
    </w:p>
    <w:p w:rsidR="008A46CA" w:rsidRPr="00050349" w:rsidRDefault="008A46CA" w:rsidP="008A46CA">
      <w:pPr>
        <w:numPr>
          <w:ilvl w:val="0"/>
          <w:numId w:val="2"/>
        </w:numPr>
        <w:tabs>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Dokonanie wyboru ofert nastąpi nie później niż w terminie </w:t>
      </w:r>
      <w:r w:rsidRPr="00050349">
        <w:rPr>
          <w:rFonts w:ascii="Arial" w:hAnsi="Arial" w:cs="Arial"/>
          <w:b/>
          <w:sz w:val="24"/>
          <w:szCs w:val="24"/>
        </w:rPr>
        <w:t xml:space="preserve">do dnia </w:t>
      </w:r>
      <w:r>
        <w:rPr>
          <w:rFonts w:ascii="Arial" w:hAnsi="Arial" w:cs="Arial"/>
          <w:b/>
          <w:sz w:val="24"/>
          <w:szCs w:val="24"/>
        </w:rPr>
        <w:t>31</w:t>
      </w:r>
      <w:r w:rsidRPr="00050349">
        <w:rPr>
          <w:rFonts w:ascii="Arial" w:hAnsi="Arial" w:cs="Arial"/>
          <w:b/>
          <w:sz w:val="24"/>
          <w:szCs w:val="24"/>
        </w:rPr>
        <w:t xml:space="preserve"> </w:t>
      </w:r>
      <w:r>
        <w:rPr>
          <w:rFonts w:ascii="Arial" w:hAnsi="Arial" w:cs="Arial"/>
          <w:b/>
          <w:sz w:val="24"/>
          <w:szCs w:val="24"/>
        </w:rPr>
        <w:t>marc</w:t>
      </w:r>
      <w:r w:rsidRPr="00050349">
        <w:rPr>
          <w:rFonts w:ascii="Arial" w:hAnsi="Arial" w:cs="Arial"/>
          <w:b/>
          <w:sz w:val="24"/>
          <w:szCs w:val="24"/>
        </w:rPr>
        <w:t xml:space="preserve">a </w:t>
      </w:r>
      <w:r w:rsidRPr="00050349">
        <w:rPr>
          <w:rFonts w:ascii="Arial" w:hAnsi="Arial" w:cs="Arial"/>
          <w:b/>
          <w:sz w:val="24"/>
          <w:szCs w:val="24"/>
        </w:rPr>
        <w:br/>
        <w:t>202</w:t>
      </w:r>
      <w:r>
        <w:rPr>
          <w:rFonts w:ascii="Arial" w:hAnsi="Arial" w:cs="Arial"/>
          <w:b/>
          <w:sz w:val="24"/>
          <w:szCs w:val="24"/>
        </w:rPr>
        <w:t>6</w:t>
      </w:r>
      <w:r w:rsidRPr="00050349">
        <w:rPr>
          <w:rFonts w:ascii="Arial" w:hAnsi="Arial" w:cs="Arial"/>
          <w:b/>
          <w:sz w:val="24"/>
          <w:szCs w:val="24"/>
        </w:rPr>
        <w:t xml:space="preserve"> r</w:t>
      </w:r>
      <w:r w:rsidRPr="00050349">
        <w:rPr>
          <w:rFonts w:ascii="Arial" w:hAnsi="Arial" w:cs="Arial"/>
          <w:sz w:val="24"/>
          <w:szCs w:val="24"/>
        </w:rPr>
        <w:t>.</w:t>
      </w:r>
    </w:p>
    <w:p w:rsidR="008A46CA" w:rsidRPr="00050349" w:rsidRDefault="008A46CA" w:rsidP="008A46CA">
      <w:pPr>
        <w:pStyle w:val="Akapitzlist"/>
        <w:spacing w:after="0"/>
        <w:rPr>
          <w:rFonts w:ascii="Arial" w:hAnsi="Arial" w:cs="Arial"/>
          <w:sz w:val="24"/>
          <w:szCs w:val="24"/>
        </w:rPr>
      </w:pPr>
    </w:p>
    <w:p w:rsidR="008A46CA" w:rsidRPr="00050349" w:rsidRDefault="008A46CA" w:rsidP="008A46CA">
      <w:pPr>
        <w:pStyle w:val="Nagwek1"/>
        <w:numPr>
          <w:ilvl w:val="0"/>
          <w:numId w:val="15"/>
        </w:numPr>
        <w:spacing w:before="0"/>
      </w:pPr>
      <w:r w:rsidRPr="00B8297A">
        <w:rPr>
          <w:rFonts w:ascii="Arial" w:hAnsi="Arial" w:cs="Arial"/>
          <w:b/>
          <w:color w:val="auto"/>
          <w:sz w:val="24"/>
          <w:szCs w:val="24"/>
        </w:rPr>
        <w:t>Przyznanie dotacji i</w:t>
      </w:r>
      <w:r w:rsidRPr="00050349">
        <w:rPr>
          <w:rFonts w:ascii="Arial" w:hAnsi="Arial" w:cs="Arial"/>
          <w:b/>
          <w:color w:val="auto"/>
          <w:sz w:val="24"/>
          <w:szCs w:val="24"/>
        </w:rPr>
        <w:t xml:space="preserve"> podpisanie umowy</w:t>
      </w:r>
    </w:p>
    <w:p w:rsidR="008A46CA" w:rsidRPr="00050349" w:rsidRDefault="008A46CA" w:rsidP="008A46CA">
      <w:pPr>
        <w:pStyle w:val="Akapitzlist"/>
        <w:spacing w:after="0"/>
        <w:rPr>
          <w:rFonts w:ascii="Arial" w:hAnsi="Arial" w:cs="Arial"/>
          <w:sz w:val="24"/>
          <w:szCs w:val="24"/>
        </w:rPr>
      </w:pPr>
    </w:p>
    <w:p w:rsidR="008A46CA" w:rsidRPr="00050349" w:rsidRDefault="008A46CA" w:rsidP="008A46CA">
      <w:pPr>
        <w:numPr>
          <w:ilvl w:val="0"/>
          <w:numId w:val="2"/>
        </w:numPr>
        <w:tabs>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W przypadku otrzymania wnioskowanej dotacji, oferent/-ci zobowiązany/-i jest/są do przedłożenia dokumentów, w tym dokumentów stanowiących załączniki do umowy tj. kopii aktualnego wyciągu z właściwego rejestru lub ewidencji (dotyczy podmiotów niewpisanych do Krajowego Rejestru Sądowego i wezwanych do złożenia takiej dokumentacji), wypełnionego i podpisanego oświadczenia dotyczącego wymagań służących zapewnieniu dostępności osobom ze szczególnymi potrzebami (brzmienie załącznika znajduje się do pobrania na stronie www.ngo.lodzkie.pl, zaleca się zapoznanie z treścią załącznika już na etapie przygotowania oferty w celu uwzględnienia w ofercie właściwego opisu sposobu zapewnienia dostępności), kopii aktualnego statutu oraz uchwały o powołaniu władz w przypadku stowarzyszeń zwykłych oraz Kół Gospodyń Wiejskich zarejestrowanych w Krajowym Rejestrze Kół Gospodyń Wiejskich, a także, jeśli na etapie weryfikacji formalnej oferent/-ci został/-li wezwany/ni i dokonał/-li uzupełnienia nieprawidłowości i braków formalnych, do przedłożenia potwierdzenia złożenia poprawionej oferty wydrukowanego </w:t>
      </w:r>
      <w:r w:rsidRPr="00050349">
        <w:rPr>
          <w:rFonts w:ascii="Arial" w:hAnsi="Arial" w:cs="Arial"/>
          <w:sz w:val="24"/>
          <w:szCs w:val="24"/>
        </w:rPr>
        <w:br/>
        <w:t xml:space="preserve">z elektronicznego generatora wniosków </w:t>
      </w:r>
      <w:hyperlink r:id="rId10" w:history="1">
        <w:r w:rsidRPr="00050349">
          <w:rPr>
            <w:rFonts w:ascii="Arial" w:hAnsi="Arial" w:cs="Arial"/>
            <w:sz w:val="24"/>
            <w:szCs w:val="24"/>
          </w:rPr>
          <w:t>https://witkac.pl/</w:t>
        </w:r>
      </w:hyperlink>
      <w:r w:rsidRPr="00050349">
        <w:rPr>
          <w:rFonts w:ascii="Arial" w:hAnsi="Arial" w:cs="Arial"/>
          <w:sz w:val="24"/>
          <w:szCs w:val="24"/>
        </w:rPr>
        <w:t>.</w:t>
      </w:r>
    </w:p>
    <w:p w:rsidR="008A46CA" w:rsidRPr="00050349" w:rsidRDefault="008A46CA" w:rsidP="008A46CA">
      <w:pPr>
        <w:tabs>
          <w:tab w:val="left" w:pos="0"/>
        </w:tabs>
        <w:spacing w:after="0"/>
        <w:jc w:val="both"/>
        <w:rPr>
          <w:rFonts w:ascii="Arial" w:hAnsi="Arial" w:cs="Arial"/>
          <w:sz w:val="24"/>
          <w:szCs w:val="24"/>
        </w:rPr>
      </w:pPr>
      <w:r w:rsidRPr="00050349">
        <w:rPr>
          <w:rFonts w:ascii="Arial" w:hAnsi="Arial" w:cs="Arial"/>
          <w:sz w:val="24"/>
          <w:szCs w:val="24"/>
        </w:rPr>
        <w:t>Potwierdzenie złożenia poprawionej oferty (jeśli dotyczy) oraz dokumenty, o których mowa powyżej, w tym dokumenty stanowiące załączniki do umowy, powinny zostać dostarczone w terminie 1</w:t>
      </w:r>
      <w:r>
        <w:rPr>
          <w:rFonts w:ascii="Arial" w:hAnsi="Arial" w:cs="Arial"/>
          <w:sz w:val="24"/>
          <w:szCs w:val="24"/>
        </w:rPr>
        <w:t>4</w:t>
      </w:r>
      <w:r w:rsidRPr="00050349">
        <w:rPr>
          <w:rFonts w:ascii="Arial" w:hAnsi="Arial" w:cs="Arial"/>
          <w:sz w:val="24"/>
          <w:szCs w:val="24"/>
        </w:rPr>
        <w:t xml:space="preserve"> dni od daty ukazania się ogłoszenia o wynikach konkursu w Biuletynie Informacji Publicznej Województwa Łódzkiego, na stronie internetowej www.ngo.lodzkie.pl, tablicy ogłoszeń w siedzibie Zarządu Województwa Łódzkiego oraz w elektronicznym generatorze wniosków </w:t>
      </w:r>
      <w:hyperlink r:id="rId11" w:history="1">
        <w:r w:rsidRPr="00050349">
          <w:rPr>
            <w:rFonts w:ascii="Arial" w:hAnsi="Arial" w:cs="Arial"/>
            <w:sz w:val="24"/>
            <w:szCs w:val="24"/>
          </w:rPr>
          <w:t>https://witkac.pl/</w:t>
        </w:r>
      </w:hyperlink>
      <w:r w:rsidRPr="00050349">
        <w:rPr>
          <w:rFonts w:ascii="Arial" w:hAnsi="Arial" w:cs="Arial"/>
          <w:sz w:val="24"/>
          <w:szCs w:val="24"/>
        </w:rPr>
        <w:t xml:space="preserve"> (liczy się data umieszczenia ostatniego ogłoszenia).</w:t>
      </w:r>
    </w:p>
    <w:p w:rsidR="008A46CA" w:rsidRPr="00050349" w:rsidRDefault="008A46CA" w:rsidP="008A46CA">
      <w:pPr>
        <w:tabs>
          <w:tab w:val="left" w:pos="0"/>
        </w:tabs>
        <w:spacing w:after="0"/>
        <w:jc w:val="both"/>
        <w:rPr>
          <w:rFonts w:ascii="Arial" w:hAnsi="Arial" w:cs="Arial"/>
          <w:sz w:val="24"/>
          <w:szCs w:val="24"/>
        </w:rPr>
      </w:pPr>
      <w:r w:rsidRPr="00050349">
        <w:rPr>
          <w:rFonts w:ascii="Arial" w:hAnsi="Arial" w:cs="Arial"/>
          <w:sz w:val="24"/>
          <w:szCs w:val="24"/>
        </w:rPr>
        <w:lastRenderedPageBreak/>
        <w:t>W przypadku braku złożenia dokumentacji, o której mowa powyżej w ww. terminie, oferent/-ci zostanie/-</w:t>
      </w:r>
      <w:proofErr w:type="spellStart"/>
      <w:r w:rsidRPr="00050349">
        <w:rPr>
          <w:rFonts w:ascii="Arial" w:hAnsi="Arial" w:cs="Arial"/>
          <w:sz w:val="24"/>
          <w:szCs w:val="24"/>
        </w:rPr>
        <w:t>ną</w:t>
      </w:r>
      <w:proofErr w:type="spellEnd"/>
      <w:r w:rsidRPr="00050349">
        <w:rPr>
          <w:rFonts w:ascii="Arial" w:hAnsi="Arial" w:cs="Arial"/>
          <w:sz w:val="24"/>
          <w:szCs w:val="24"/>
        </w:rPr>
        <w:t xml:space="preserve"> wezwany/-ni jednokrotnie do uzupełnienia powyższego </w:t>
      </w:r>
      <w:r w:rsidRPr="00050349">
        <w:rPr>
          <w:rFonts w:ascii="Arial" w:hAnsi="Arial" w:cs="Arial"/>
          <w:sz w:val="24"/>
          <w:szCs w:val="24"/>
        </w:rPr>
        <w:br/>
        <w:t>w terminie 5 dni roboczych. Brak dostarczenia dokumentacji, do której złożenia oferent/-ci został/zostali zobligowany/-ni, będzie równoznaczny z rezygnacją z dotacji, co będzie skutkować niepodpisaniem umowy. O terminie złożenia dokumentacji decyduje data wpływu do Urzędu Marszałkowskiego Województwa Łódzkiego (niezależnie od daty stempla pocztowego).</w:t>
      </w:r>
    </w:p>
    <w:p w:rsidR="008A46CA" w:rsidRPr="00050349" w:rsidRDefault="008A46CA" w:rsidP="008A46CA">
      <w:pPr>
        <w:tabs>
          <w:tab w:val="left" w:pos="426"/>
        </w:tabs>
        <w:autoSpaceDE w:val="0"/>
        <w:autoSpaceDN w:val="0"/>
        <w:adjustRightInd w:val="0"/>
        <w:spacing w:after="0"/>
        <w:jc w:val="both"/>
        <w:rPr>
          <w:rFonts w:ascii="Arial" w:hAnsi="Arial" w:cs="Arial"/>
          <w:sz w:val="24"/>
          <w:szCs w:val="24"/>
        </w:rPr>
      </w:pPr>
    </w:p>
    <w:p w:rsidR="008A46CA" w:rsidRPr="00050349" w:rsidRDefault="008A46CA" w:rsidP="008A46CA">
      <w:pPr>
        <w:numPr>
          <w:ilvl w:val="0"/>
          <w:numId w:val="2"/>
        </w:numPr>
        <w:tabs>
          <w:tab w:val="clear" w:pos="4614"/>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1)</w:t>
      </w:r>
      <w:r w:rsidRPr="00050349">
        <w:rPr>
          <w:rFonts w:ascii="Arial" w:hAnsi="Arial" w:cs="Arial"/>
          <w:sz w:val="24"/>
          <w:szCs w:val="24"/>
        </w:rPr>
        <w:tab/>
        <w:t>W przypadku otrzymania niższej niż wnioskowana kwota dotacji, oferent/-ci zobowiązany/-i jest/są do przedłożenia:</w:t>
      </w:r>
    </w:p>
    <w:p w:rsidR="008A46CA" w:rsidRPr="00050349" w:rsidRDefault="008A46CA" w:rsidP="008A46CA">
      <w:pPr>
        <w:pStyle w:val="Akapitzlist"/>
        <w:numPr>
          <w:ilvl w:val="0"/>
          <w:numId w:val="9"/>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kopii aktualnego wyciągu z właściwego rejestru lub ewidencji (dotyczy podmiotów niewpisanych do Krajowego Rejestru Sądowego i wezwanych do złożenia takiej dokumentacji), wypełnionego i podpisanego oświadczenia dotyczącego wymagań służących zapewnieniu dostępności osobom ze szczególnymi potrzebami (brzmienie załącznika znajduje się do pobrania na stronie www.ngo.lodzkie.pl, zaleca się zapoznanie z treścią załącznika już na etapie przygotowania oferty w celu uwzględnienia w ofercie właściwego opisu sposobu zapewnienia dostępności), a także kopii aktualnego statutu oraz uchwały o powołaniu władz w przypadku stowarzyszeń zwykłych oraz Kół Gospodyń Wiejskich zarejestrowanych w Krajowym Rejestrze </w:t>
      </w:r>
      <w:r w:rsidRPr="00050349">
        <w:rPr>
          <w:rFonts w:ascii="Arial" w:hAnsi="Arial" w:cs="Arial"/>
          <w:sz w:val="24"/>
          <w:szCs w:val="24"/>
        </w:rPr>
        <w:br/>
        <w:t>Kół Gospodyń Wiejskich.</w:t>
      </w:r>
    </w:p>
    <w:p w:rsidR="008A46CA" w:rsidRPr="00050349" w:rsidRDefault="008A46CA" w:rsidP="008A46CA">
      <w:pPr>
        <w:pStyle w:val="Akapitzlist"/>
        <w:numPr>
          <w:ilvl w:val="0"/>
          <w:numId w:val="9"/>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aktualizacji sekcji V. oferty „Kalkulacja przewidywanych kosztów realizacji zadania publicznego”. Aktualizację należy złożyć w elektronicznym generatorze wniosków </w:t>
      </w:r>
      <w:hyperlink r:id="rId12" w:history="1">
        <w:r w:rsidRPr="00050349">
          <w:rPr>
            <w:rFonts w:ascii="Arial" w:hAnsi="Arial" w:cs="Arial"/>
            <w:sz w:val="24"/>
            <w:szCs w:val="24"/>
          </w:rPr>
          <w:t>https://witkac.pl/</w:t>
        </w:r>
      </w:hyperlink>
      <w:r w:rsidRPr="00050349">
        <w:rPr>
          <w:rFonts w:ascii="Arial" w:hAnsi="Arial" w:cs="Arial"/>
          <w:sz w:val="24"/>
          <w:szCs w:val="24"/>
        </w:rPr>
        <w:t xml:space="preserve"> w terminie 10 dni od daty ukazania się ogłoszenia o wynikach konkursu w Biuletynie Informacji Publicznej Województwa Łódzkiego, na stronie internetowej www.ngo.lodzkie.pl, tablicy ogłoszeń w siedzibie Zarządu Województwa Łódzkiego oraz w elektronicznym generatorze wniosków </w:t>
      </w:r>
      <w:hyperlink r:id="rId13" w:history="1">
        <w:r w:rsidRPr="00050349">
          <w:rPr>
            <w:rFonts w:ascii="Arial" w:hAnsi="Arial" w:cs="Arial"/>
            <w:sz w:val="24"/>
            <w:szCs w:val="24"/>
          </w:rPr>
          <w:t>https://witkac.pl/</w:t>
        </w:r>
      </w:hyperlink>
      <w:r w:rsidRPr="00050349">
        <w:rPr>
          <w:rFonts w:ascii="Arial" w:hAnsi="Arial" w:cs="Arial"/>
          <w:sz w:val="24"/>
          <w:szCs w:val="24"/>
        </w:rPr>
        <w:t xml:space="preserve"> (liczy się data umieszczenia ostatniego ogłoszenia). </w:t>
      </w:r>
    </w:p>
    <w:p w:rsidR="008A46CA" w:rsidRPr="00050349" w:rsidRDefault="008A46CA" w:rsidP="008A46CA">
      <w:pPr>
        <w:pStyle w:val="Akapitzlist"/>
        <w:tabs>
          <w:tab w:val="left" w:pos="284"/>
        </w:tabs>
        <w:autoSpaceDE w:val="0"/>
        <w:autoSpaceDN w:val="0"/>
        <w:adjustRightInd w:val="0"/>
        <w:spacing w:after="0"/>
        <w:ind w:left="0"/>
        <w:jc w:val="both"/>
        <w:rPr>
          <w:rFonts w:ascii="Arial" w:hAnsi="Arial" w:cs="Arial"/>
          <w:sz w:val="24"/>
          <w:szCs w:val="24"/>
        </w:rPr>
      </w:pPr>
      <w:r w:rsidRPr="00050349">
        <w:rPr>
          <w:rFonts w:ascii="Arial" w:hAnsi="Arial" w:cs="Arial"/>
          <w:sz w:val="24"/>
          <w:szCs w:val="24"/>
        </w:rPr>
        <w:t>Wraz z aktualizacją sekcji V. oferty „Kalkulacja przewidywanych kosztów realizacji zadania publicznego” należy (jeśli dotyczy) odpowiednio skorygować sekcję III.3 oferty  „Syntetyczny opis zadania”, sekcję III.4 oferty „Plan i harmonogram działań na rok 202</w:t>
      </w:r>
      <w:r>
        <w:rPr>
          <w:rFonts w:ascii="Arial" w:hAnsi="Arial" w:cs="Arial"/>
          <w:sz w:val="24"/>
          <w:szCs w:val="24"/>
        </w:rPr>
        <w:t>6</w:t>
      </w:r>
      <w:r w:rsidRPr="00050349">
        <w:rPr>
          <w:rFonts w:ascii="Arial" w:hAnsi="Arial" w:cs="Arial"/>
          <w:sz w:val="24"/>
          <w:szCs w:val="24"/>
        </w:rPr>
        <w:t>”, sekcję III.5 oferty „Opis zakładanych rezultatów realizacji zadania”, sekcję III.6 oferty „Dodatkowe informacje dotyczące rezultatów realizacji zadania publicznego” oraz sekcję IV.2 oferty „Zasoby kadrowe, rzeczowe i finansowe oferenta, które będą wykorzystane do realizacji zadania”.</w:t>
      </w:r>
    </w:p>
    <w:p w:rsidR="008A46CA" w:rsidRPr="00050349" w:rsidRDefault="008A46CA" w:rsidP="008A46CA">
      <w:pPr>
        <w:autoSpaceDE w:val="0"/>
        <w:autoSpaceDN w:val="0"/>
        <w:adjustRightInd w:val="0"/>
        <w:spacing w:after="0"/>
        <w:jc w:val="both"/>
        <w:rPr>
          <w:rFonts w:ascii="Arial" w:hAnsi="Arial" w:cs="Arial"/>
          <w:sz w:val="24"/>
          <w:szCs w:val="24"/>
        </w:rPr>
      </w:pPr>
      <w:r w:rsidRPr="00050349">
        <w:rPr>
          <w:rFonts w:ascii="Arial" w:hAnsi="Arial" w:cs="Arial"/>
          <w:sz w:val="24"/>
          <w:szCs w:val="24"/>
        </w:rPr>
        <w:t>Województwo Łódzkie zastrzega sobie możliwość niezaakceptowania zaproponowanych zmian rezultatów realizacji zadania.</w:t>
      </w:r>
    </w:p>
    <w:p w:rsidR="008A46CA" w:rsidRPr="00050349" w:rsidRDefault="008A46CA" w:rsidP="008A46CA">
      <w:pPr>
        <w:pStyle w:val="Akapitzlist"/>
        <w:numPr>
          <w:ilvl w:val="0"/>
          <w:numId w:val="9"/>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W terminie 7 dni od złożenia aktualizacji, o której mowa w </w:t>
      </w:r>
      <w:bookmarkStart w:id="5" w:name="_Hlk150259495"/>
      <w:r w:rsidRPr="00050349">
        <w:rPr>
          <w:rFonts w:ascii="Arial" w:hAnsi="Arial" w:cs="Arial"/>
          <w:sz w:val="24"/>
          <w:szCs w:val="24"/>
        </w:rPr>
        <w:t>pkt IV.3</w:t>
      </w:r>
      <w:bookmarkEnd w:id="5"/>
      <w:r w:rsidRPr="00050349">
        <w:rPr>
          <w:rFonts w:ascii="Arial" w:hAnsi="Arial" w:cs="Arial"/>
          <w:sz w:val="24"/>
          <w:szCs w:val="24"/>
        </w:rPr>
        <w:t xml:space="preserve">5 </w:t>
      </w:r>
      <w:proofErr w:type="spellStart"/>
      <w:r w:rsidRPr="00050349">
        <w:rPr>
          <w:rFonts w:ascii="Arial" w:hAnsi="Arial" w:cs="Arial"/>
          <w:sz w:val="24"/>
          <w:szCs w:val="24"/>
        </w:rPr>
        <w:t>ppkt</w:t>
      </w:r>
      <w:proofErr w:type="spellEnd"/>
      <w:r w:rsidRPr="00050349">
        <w:rPr>
          <w:rFonts w:ascii="Arial" w:hAnsi="Arial" w:cs="Arial"/>
          <w:sz w:val="24"/>
          <w:szCs w:val="24"/>
        </w:rPr>
        <w:t xml:space="preserve"> 1 b) należy złożyć w Biurze Podawczym Urzędu Marszałkowskiego Województwa Łódzkiego </w:t>
      </w:r>
      <w:r w:rsidRPr="00050349">
        <w:rPr>
          <w:rFonts w:ascii="Arial" w:hAnsi="Arial" w:cs="Arial"/>
          <w:sz w:val="24"/>
          <w:szCs w:val="24"/>
        </w:rPr>
        <w:br/>
        <w:t xml:space="preserve">przy al. Piłsudskiego 8 potwierdzenie złożenia aktualizacji, o której mowa w pkt IV.35 </w:t>
      </w:r>
      <w:proofErr w:type="spellStart"/>
      <w:r w:rsidRPr="00050349">
        <w:rPr>
          <w:rFonts w:ascii="Arial" w:hAnsi="Arial" w:cs="Arial"/>
          <w:sz w:val="24"/>
          <w:szCs w:val="24"/>
        </w:rPr>
        <w:t>ppkt</w:t>
      </w:r>
      <w:proofErr w:type="spellEnd"/>
      <w:r w:rsidRPr="00050349">
        <w:rPr>
          <w:rFonts w:ascii="Arial" w:hAnsi="Arial" w:cs="Arial"/>
          <w:sz w:val="24"/>
          <w:szCs w:val="24"/>
        </w:rPr>
        <w:t xml:space="preserve"> 1 b) ogłoszenia, wydrukowane z elektronicznego generatora wniosków </w:t>
      </w:r>
      <w:hyperlink r:id="rId14" w:history="1">
        <w:r w:rsidRPr="00050349">
          <w:rPr>
            <w:rFonts w:ascii="Arial" w:hAnsi="Arial" w:cs="Arial"/>
            <w:sz w:val="24"/>
            <w:szCs w:val="24"/>
          </w:rPr>
          <w:t>https://witkac.pl/</w:t>
        </w:r>
      </w:hyperlink>
      <w:r w:rsidRPr="00050349">
        <w:rPr>
          <w:rFonts w:ascii="Arial" w:hAnsi="Arial" w:cs="Arial"/>
          <w:sz w:val="24"/>
          <w:szCs w:val="24"/>
        </w:rPr>
        <w:t xml:space="preserve"> oraz dokumenty, o których mowa w pkt IV.35 </w:t>
      </w:r>
      <w:proofErr w:type="spellStart"/>
      <w:r w:rsidRPr="00050349">
        <w:rPr>
          <w:rFonts w:ascii="Arial" w:hAnsi="Arial" w:cs="Arial"/>
          <w:sz w:val="24"/>
          <w:szCs w:val="24"/>
        </w:rPr>
        <w:t>ppkt</w:t>
      </w:r>
      <w:proofErr w:type="spellEnd"/>
      <w:r w:rsidRPr="00050349">
        <w:rPr>
          <w:rFonts w:ascii="Arial" w:hAnsi="Arial" w:cs="Arial"/>
          <w:sz w:val="24"/>
          <w:szCs w:val="24"/>
        </w:rPr>
        <w:t xml:space="preserve"> 1 a). </w:t>
      </w:r>
      <w:bookmarkStart w:id="6" w:name="_Hlk143520797"/>
      <w:r w:rsidRPr="00050349">
        <w:rPr>
          <w:rFonts w:ascii="Arial" w:hAnsi="Arial" w:cs="Arial"/>
          <w:sz w:val="24"/>
          <w:szCs w:val="24"/>
        </w:rPr>
        <w:t>O terminie złożenia dokumentacji, o której mowa powyżej, decyduje data wpływu do Urzędu Marszałkowskiego Województwa Łódzkiego (niezależnie od daty stempla pocztowego).</w:t>
      </w:r>
    </w:p>
    <w:bookmarkEnd w:id="6"/>
    <w:p w:rsidR="008A46CA" w:rsidRPr="00050349" w:rsidRDefault="008A46CA" w:rsidP="008A46CA">
      <w:pPr>
        <w:pStyle w:val="Akapitzlist"/>
        <w:numPr>
          <w:ilvl w:val="0"/>
          <w:numId w:val="20"/>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lastRenderedPageBreak/>
        <w:t xml:space="preserve">W ramach aktualizacji, o której mowa w pkt IV.35 </w:t>
      </w:r>
      <w:proofErr w:type="spellStart"/>
      <w:r w:rsidRPr="00050349">
        <w:rPr>
          <w:rFonts w:ascii="Arial" w:hAnsi="Arial" w:cs="Arial"/>
          <w:sz w:val="24"/>
          <w:szCs w:val="24"/>
        </w:rPr>
        <w:t>ppkt</w:t>
      </w:r>
      <w:proofErr w:type="spellEnd"/>
      <w:r w:rsidRPr="00050349">
        <w:rPr>
          <w:rFonts w:ascii="Arial" w:hAnsi="Arial" w:cs="Arial"/>
          <w:sz w:val="24"/>
          <w:szCs w:val="24"/>
        </w:rPr>
        <w:t xml:space="preserve"> 1 b) oferent/-ci może/-</w:t>
      </w:r>
      <w:proofErr w:type="spellStart"/>
      <w:r w:rsidRPr="00050349">
        <w:rPr>
          <w:rFonts w:ascii="Arial" w:hAnsi="Arial" w:cs="Arial"/>
          <w:sz w:val="24"/>
          <w:szCs w:val="24"/>
        </w:rPr>
        <w:t>gą</w:t>
      </w:r>
      <w:proofErr w:type="spellEnd"/>
      <w:r w:rsidRPr="00050349">
        <w:rPr>
          <w:rFonts w:ascii="Arial" w:hAnsi="Arial" w:cs="Arial"/>
          <w:sz w:val="24"/>
          <w:szCs w:val="24"/>
        </w:rPr>
        <w:t xml:space="preserve"> zmniejszyć:</w:t>
      </w:r>
    </w:p>
    <w:p w:rsidR="008A46CA" w:rsidRPr="00050349" w:rsidRDefault="008A46CA" w:rsidP="008A46CA">
      <w:pPr>
        <w:numPr>
          <w:ilvl w:val="0"/>
          <w:numId w:val="21"/>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wysokość zaoferowanego wkładu finansowego ogółem z innych źródeł niż budżet samorządu województwa, o których mowa w ofercie w sekcji V.B „Źródła finansowania kosztów realizacji zadania” wiersz 3.1 oraz 4, przy czym udział tych środków finansowych w stosunku do kosztów całości zadania nie może być mniejszy niż ten zawarty w ofercie,</w:t>
      </w:r>
    </w:p>
    <w:p w:rsidR="008A46CA" w:rsidRPr="00050349" w:rsidRDefault="008A46CA" w:rsidP="008A46CA">
      <w:pPr>
        <w:numPr>
          <w:ilvl w:val="0"/>
          <w:numId w:val="21"/>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wartość zadeklarowanego w ofercie wkładu własnego niefinansowego</w:t>
      </w:r>
      <w:r w:rsidRPr="00050349">
        <w:rPr>
          <w:rFonts w:ascii="Arial" w:hAnsi="Arial" w:cs="Arial"/>
          <w:sz w:val="24"/>
          <w:szCs w:val="24"/>
        </w:rPr>
        <w:br/>
        <w:t>w postaci wkładu osobowego oraz wkładu rzeczowego, o których mowa</w:t>
      </w:r>
      <w:r w:rsidRPr="00050349">
        <w:rPr>
          <w:rFonts w:ascii="Arial" w:hAnsi="Arial" w:cs="Arial"/>
          <w:sz w:val="24"/>
          <w:szCs w:val="24"/>
        </w:rPr>
        <w:br/>
        <w:t xml:space="preserve">w ofercie w sekcji V.B. „Źródła finansowania kosztów realizacji zadania” wiersz 3.2 </w:t>
      </w:r>
      <w:r w:rsidRPr="00050349">
        <w:rPr>
          <w:rFonts w:ascii="Arial" w:hAnsi="Arial" w:cs="Arial"/>
          <w:sz w:val="24"/>
          <w:szCs w:val="24"/>
        </w:rPr>
        <w:br/>
        <w:t>w zakresie adekwatnym do zmniejszenia zakresu rzeczowego zadania spowodowanego przyznaniem dotacji w kwocie niższej niż wnioskowana (jeśli dotyczy).</w:t>
      </w:r>
    </w:p>
    <w:p w:rsidR="008A46CA" w:rsidRPr="00050349" w:rsidRDefault="008A46CA" w:rsidP="008A46CA">
      <w:pPr>
        <w:pStyle w:val="Akapitzlist"/>
        <w:numPr>
          <w:ilvl w:val="0"/>
          <w:numId w:val="20"/>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W przypadku niezłożenia aktualizacji, o której mowa w pkt IV.35 </w:t>
      </w:r>
      <w:proofErr w:type="spellStart"/>
      <w:r w:rsidRPr="00050349">
        <w:rPr>
          <w:rFonts w:ascii="Arial" w:hAnsi="Arial" w:cs="Arial"/>
          <w:sz w:val="24"/>
          <w:szCs w:val="24"/>
        </w:rPr>
        <w:t>ppkt</w:t>
      </w:r>
      <w:proofErr w:type="spellEnd"/>
      <w:r w:rsidRPr="00050349">
        <w:rPr>
          <w:rFonts w:ascii="Arial" w:hAnsi="Arial" w:cs="Arial"/>
          <w:sz w:val="24"/>
          <w:szCs w:val="24"/>
        </w:rPr>
        <w:t xml:space="preserve"> 1 b) lub potwierdzenia złożenia aktualizacji, o którym mowa w pkt IV.35 </w:t>
      </w:r>
      <w:proofErr w:type="spellStart"/>
      <w:r w:rsidRPr="00050349">
        <w:rPr>
          <w:rFonts w:ascii="Arial" w:hAnsi="Arial" w:cs="Arial"/>
          <w:sz w:val="24"/>
          <w:szCs w:val="24"/>
        </w:rPr>
        <w:t>ppkt</w:t>
      </w:r>
      <w:proofErr w:type="spellEnd"/>
      <w:r w:rsidRPr="00050349">
        <w:rPr>
          <w:rFonts w:ascii="Arial" w:hAnsi="Arial" w:cs="Arial"/>
          <w:sz w:val="24"/>
          <w:szCs w:val="24"/>
        </w:rPr>
        <w:t xml:space="preserve"> 1 c) lub dokumentów, o których mowa w pkt IV.35 </w:t>
      </w:r>
      <w:proofErr w:type="spellStart"/>
      <w:r w:rsidRPr="00050349">
        <w:rPr>
          <w:rFonts w:ascii="Arial" w:hAnsi="Arial" w:cs="Arial"/>
          <w:sz w:val="24"/>
          <w:szCs w:val="24"/>
        </w:rPr>
        <w:t>ppkt</w:t>
      </w:r>
      <w:proofErr w:type="spellEnd"/>
      <w:r w:rsidRPr="00050349">
        <w:rPr>
          <w:rFonts w:ascii="Arial" w:hAnsi="Arial" w:cs="Arial"/>
          <w:sz w:val="24"/>
          <w:szCs w:val="24"/>
        </w:rPr>
        <w:t xml:space="preserve"> 1 a) w wymaganym terminie, oferent/-ci zostanie/-</w:t>
      </w:r>
      <w:proofErr w:type="spellStart"/>
      <w:r w:rsidRPr="00050349">
        <w:rPr>
          <w:rFonts w:ascii="Arial" w:hAnsi="Arial" w:cs="Arial"/>
          <w:sz w:val="24"/>
          <w:szCs w:val="24"/>
        </w:rPr>
        <w:t>ną</w:t>
      </w:r>
      <w:proofErr w:type="spellEnd"/>
      <w:r w:rsidRPr="00050349">
        <w:rPr>
          <w:rFonts w:ascii="Arial" w:hAnsi="Arial" w:cs="Arial"/>
          <w:sz w:val="24"/>
          <w:szCs w:val="24"/>
        </w:rPr>
        <w:t xml:space="preserve"> wezwany/-i jednokrotnie do uzupełnienia powyższych w terminie 5 dni roboczych. Brak złożenia aktualizacji, o której mowa w pkt IV.35 </w:t>
      </w:r>
      <w:proofErr w:type="spellStart"/>
      <w:r w:rsidRPr="00050349">
        <w:rPr>
          <w:rFonts w:ascii="Arial" w:hAnsi="Arial" w:cs="Arial"/>
          <w:sz w:val="24"/>
          <w:szCs w:val="24"/>
        </w:rPr>
        <w:t>ppkt</w:t>
      </w:r>
      <w:proofErr w:type="spellEnd"/>
      <w:r w:rsidRPr="00050349">
        <w:rPr>
          <w:rFonts w:ascii="Arial" w:hAnsi="Arial" w:cs="Arial"/>
          <w:sz w:val="24"/>
          <w:szCs w:val="24"/>
        </w:rPr>
        <w:t xml:space="preserve"> 1 b) lub potwierdzenia złożenia aktualizacji, o którym mowa w pkt IV.35 </w:t>
      </w:r>
      <w:proofErr w:type="spellStart"/>
      <w:r w:rsidRPr="00050349">
        <w:rPr>
          <w:rFonts w:ascii="Arial" w:hAnsi="Arial" w:cs="Arial"/>
          <w:sz w:val="24"/>
          <w:szCs w:val="24"/>
        </w:rPr>
        <w:t>ppkt</w:t>
      </w:r>
      <w:proofErr w:type="spellEnd"/>
      <w:r w:rsidRPr="00050349">
        <w:rPr>
          <w:rFonts w:ascii="Arial" w:hAnsi="Arial" w:cs="Arial"/>
          <w:sz w:val="24"/>
          <w:szCs w:val="24"/>
        </w:rPr>
        <w:t xml:space="preserve"> 1 c) lub dokumentów, o których mowa w pkt IV.35 </w:t>
      </w:r>
      <w:proofErr w:type="spellStart"/>
      <w:r w:rsidRPr="00050349">
        <w:rPr>
          <w:rFonts w:ascii="Arial" w:hAnsi="Arial" w:cs="Arial"/>
          <w:sz w:val="24"/>
          <w:szCs w:val="24"/>
        </w:rPr>
        <w:t>ppkt</w:t>
      </w:r>
      <w:proofErr w:type="spellEnd"/>
      <w:r w:rsidRPr="00050349">
        <w:rPr>
          <w:rFonts w:ascii="Arial" w:hAnsi="Arial" w:cs="Arial"/>
          <w:sz w:val="24"/>
          <w:szCs w:val="24"/>
        </w:rPr>
        <w:t xml:space="preserve"> 1 a) pomimo ponownego wezwania będzie równoznaczny z rezygnacją z dotacji, co będzie skutkować niepodpisaniem umowy. O terminie złożenia dokumentacji, o której mowa powyżej tj. potwierdzenie złożenia aktualizacji, o którym mowa w pkt IV.35 </w:t>
      </w:r>
      <w:proofErr w:type="spellStart"/>
      <w:r w:rsidRPr="00050349">
        <w:rPr>
          <w:rFonts w:ascii="Arial" w:hAnsi="Arial" w:cs="Arial"/>
          <w:sz w:val="24"/>
          <w:szCs w:val="24"/>
        </w:rPr>
        <w:t>ppkt</w:t>
      </w:r>
      <w:proofErr w:type="spellEnd"/>
      <w:r w:rsidRPr="00050349">
        <w:rPr>
          <w:rFonts w:ascii="Arial" w:hAnsi="Arial" w:cs="Arial"/>
          <w:sz w:val="24"/>
          <w:szCs w:val="24"/>
        </w:rPr>
        <w:t xml:space="preserve"> 1 c) lub dokumentów, o których mowa w pkt IV.35 </w:t>
      </w:r>
      <w:proofErr w:type="spellStart"/>
      <w:r w:rsidRPr="00050349">
        <w:rPr>
          <w:rFonts w:ascii="Arial" w:hAnsi="Arial" w:cs="Arial"/>
          <w:sz w:val="24"/>
          <w:szCs w:val="24"/>
        </w:rPr>
        <w:t>ppkt</w:t>
      </w:r>
      <w:proofErr w:type="spellEnd"/>
      <w:r w:rsidRPr="00050349">
        <w:rPr>
          <w:rFonts w:ascii="Arial" w:hAnsi="Arial" w:cs="Arial"/>
          <w:sz w:val="24"/>
          <w:szCs w:val="24"/>
        </w:rPr>
        <w:t xml:space="preserve"> 1 a) decyduje data wpływu do Urzędu Marszałkowskiego Województwa Łódzkiego (niezależnie od daty stempla pocztowego).</w:t>
      </w:r>
    </w:p>
    <w:p w:rsidR="008A46CA" w:rsidRPr="00050349" w:rsidRDefault="008A46CA" w:rsidP="008A46CA">
      <w:pPr>
        <w:pStyle w:val="Akapitzlist"/>
        <w:numPr>
          <w:ilvl w:val="0"/>
          <w:numId w:val="20"/>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W przypadku złożenia aktualizacji, o której mowa w pkt IV.35 </w:t>
      </w:r>
      <w:proofErr w:type="spellStart"/>
      <w:r w:rsidRPr="00050349">
        <w:rPr>
          <w:rFonts w:ascii="Arial" w:hAnsi="Arial" w:cs="Arial"/>
          <w:sz w:val="24"/>
          <w:szCs w:val="24"/>
        </w:rPr>
        <w:t>ppkt</w:t>
      </w:r>
      <w:proofErr w:type="spellEnd"/>
      <w:r w:rsidRPr="00050349">
        <w:rPr>
          <w:rFonts w:ascii="Arial" w:hAnsi="Arial" w:cs="Arial"/>
          <w:sz w:val="24"/>
          <w:szCs w:val="24"/>
        </w:rPr>
        <w:t xml:space="preserve"> 1 b) (jeśli dotyczy), zawierającej błędy, braki lub propozycje zmiany rezultatów realizacji zadania, których województwo nie akceptuje, oferent/-ci wzywany/-i jest/są do jej poprawy lub uzupełnienia w części zawierającej ww. braki, błędy lub niezaakceptowane zmiany rezultatów realizacji zadania. </w:t>
      </w:r>
    </w:p>
    <w:p w:rsidR="008A46CA" w:rsidRPr="00050349" w:rsidRDefault="008A46CA" w:rsidP="008A46CA">
      <w:pPr>
        <w:pStyle w:val="Akapitzlist"/>
        <w:numPr>
          <w:ilvl w:val="0"/>
          <w:numId w:val="20"/>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Poprawioną lub uzupełnioną aktualizację należy złożyć w elektronicznym generatorze wniosków </w:t>
      </w:r>
      <w:hyperlink r:id="rId15" w:history="1">
        <w:r w:rsidRPr="00050349">
          <w:rPr>
            <w:rFonts w:ascii="Arial" w:hAnsi="Arial" w:cs="Arial"/>
            <w:sz w:val="24"/>
            <w:szCs w:val="24"/>
          </w:rPr>
          <w:t>https://witkac.pl/</w:t>
        </w:r>
      </w:hyperlink>
      <w:r w:rsidRPr="00050349">
        <w:rPr>
          <w:rFonts w:ascii="Arial" w:hAnsi="Arial" w:cs="Arial"/>
          <w:sz w:val="24"/>
          <w:szCs w:val="24"/>
        </w:rPr>
        <w:t xml:space="preserve"> w terminie 7 dni od daty powiadomienia </w:t>
      </w:r>
      <w:r w:rsidRPr="00050349">
        <w:rPr>
          <w:rFonts w:ascii="Arial" w:hAnsi="Arial" w:cs="Arial"/>
          <w:sz w:val="24"/>
          <w:szCs w:val="24"/>
        </w:rPr>
        <w:br/>
        <w:t>o konieczności jej uzupełnienia lub poprawy. Powiadomienie może nastąpić w formie elektronicznej.</w:t>
      </w:r>
    </w:p>
    <w:p w:rsidR="008A46CA" w:rsidRPr="00050349" w:rsidRDefault="008A46CA" w:rsidP="008A46CA">
      <w:pPr>
        <w:pStyle w:val="Akapitzlist"/>
        <w:numPr>
          <w:ilvl w:val="0"/>
          <w:numId w:val="20"/>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W terminie 7 dni od złożenia poprawionej lub uzupełnionej aktualizacji należy złożyć w Biurze Podawczym Urzędu Marszałkowskiego Województwa Łódzkiego przy </w:t>
      </w:r>
      <w:r w:rsidRPr="00050349">
        <w:rPr>
          <w:rFonts w:ascii="Arial" w:hAnsi="Arial" w:cs="Arial"/>
          <w:sz w:val="24"/>
          <w:szCs w:val="24"/>
        </w:rPr>
        <w:br/>
        <w:t xml:space="preserve">al. Piłsudskiego 8 potwierdzenie złożenia  uzupełnionej/poprawionej aktualizacji wydrukowane z elektronicznego generatora  wniosków </w:t>
      </w:r>
      <w:hyperlink r:id="rId16" w:history="1">
        <w:r w:rsidRPr="00050349">
          <w:rPr>
            <w:rFonts w:ascii="Arial" w:hAnsi="Arial" w:cs="Arial"/>
            <w:sz w:val="24"/>
            <w:szCs w:val="24"/>
          </w:rPr>
          <w:t>https://witkac.pl/</w:t>
        </w:r>
      </w:hyperlink>
      <w:r w:rsidRPr="00050349">
        <w:rPr>
          <w:rFonts w:ascii="Arial" w:hAnsi="Arial" w:cs="Arial"/>
          <w:sz w:val="24"/>
          <w:szCs w:val="24"/>
        </w:rPr>
        <w:t xml:space="preserve">. O terminie złożenia potwierdzenia złożenia  </w:t>
      </w:r>
      <w:bookmarkStart w:id="7" w:name="_Hlk143685782"/>
      <w:r w:rsidRPr="00050349">
        <w:rPr>
          <w:rFonts w:ascii="Arial" w:hAnsi="Arial" w:cs="Arial"/>
          <w:sz w:val="24"/>
          <w:szCs w:val="24"/>
        </w:rPr>
        <w:t xml:space="preserve">uzupełnionej/poprawionej </w:t>
      </w:r>
      <w:bookmarkEnd w:id="7"/>
      <w:r w:rsidRPr="00050349">
        <w:rPr>
          <w:rFonts w:ascii="Arial" w:hAnsi="Arial" w:cs="Arial"/>
          <w:sz w:val="24"/>
          <w:szCs w:val="24"/>
        </w:rPr>
        <w:t xml:space="preserve">aktualizacji decyduje data wpływu do Urzędu Marszałkowskiego Województwa Łódzkiego (niezależnie od daty stempla pocztowego). </w:t>
      </w:r>
    </w:p>
    <w:p w:rsidR="008A46CA" w:rsidRPr="00050349" w:rsidRDefault="008A46CA" w:rsidP="008A46CA">
      <w:pPr>
        <w:autoSpaceDE w:val="0"/>
        <w:autoSpaceDN w:val="0"/>
        <w:adjustRightInd w:val="0"/>
        <w:spacing w:after="0"/>
        <w:jc w:val="both"/>
        <w:rPr>
          <w:rFonts w:ascii="Arial" w:hAnsi="Arial" w:cs="Arial"/>
          <w:sz w:val="24"/>
          <w:szCs w:val="24"/>
        </w:rPr>
      </w:pPr>
      <w:r w:rsidRPr="00050349">
        <w:rPr>
          <w:rFonts w:ascii="Arial" w:hAnsi="Arial" w:cs="Arial"/>
          <w:sz w:val="24"/>
          <w:szCs w:val="24"/>
        </w:rPr>
        <w:t>W przypadku niezłożenia poprawionej lub uzupełnionej aktualizacji, o której mowa</w:t>
      </w:r>
      <w:r w:rsidRPr="00050349">
        <w:rPr>
          <w:rFonts w:ascii="Arial" w:hAnsi="Arial" w:cs="Arial"/>
          <w:sz w:val="24"/>
          <w:szCs w:val="24"/>
        </w:rPr>
        <w:br/>
        <w:t xml:space="preserve">w pkt IV.35 </w:t>
      </w:r>
      <w:proofErr w:type="spellStart"/>
      <w:r w:rsidRPr="00050349">
        <w:rPr>
          <w:rFonts w:ascii="Arial" w:hAnsi="Arial" w:cs="Arial"/>
          <w:sz w:val="24"/>
          <w:szCs w:val="24"/>
        </w:rPr>
        <w:t>ppkt</w:t>
      </w:r>
      <w:proofErr w:type="spellEnd"/>
      <w:r w:rsidRPr="00050349">
        <w:rPr>
          <w:rFonts w:ascii="Arial" w:hAnsi="Arial" w:cs="Arial"/>
          <w:sz w:val="24"/>
          <w:szCs w:val="24"/>
        </w:rPr>
        <w:t xml:space="preserve"> 5 lub </w:t>
      </w:r>
      <w:bookmarkStart w:id="8" w:name="_Hlk143521360"/>
      <w:r w:rsidRPr="00050349">
        <w:rPr>
          <w:rFonts w:ascii="Arial" w:hAnsi="Arial" w:cs="Arial"/>
          <w:sz w:val="24"/>
          <w:szCs w:val="24"/>
        </w:rPr>
        <w:t>potwierdzenia złożenia poprawionej lub uzupełnionej aktualizacji</w:t>
      </w:r>
      <w:bookmarkEnd w:id="8"/>
      <w:r w:rsidRPr="00050349">
        <w:rPr>
          <w:rFonts w:ascii="Arial" w:hAnsi="Arial" w:cs="Arial"/>
          <w:sz w:val="24"/>
          <w:szCs w:val="24"/>
        </w:rPr>
        <w:t xml:space="preserve">, o którym mowa w pkt IV.35 </w:t>
      </w:r>
      <w:proofErr w:type="spellStart"/>
      <w:r w:rsidRPr="00050349">
        <w:rPr>
          <w:rFonts w:ascii="Arial" w:hAnsi="Arial" w:cs="Arial"/>
          <w:sz w:val="24"/>
          <w:szCs w:val="24"/>
        </w:rPr>
        <w:t>ppkt</w:t>
      </w:r>
      <w:proofErr w:type="spellEnd"/>
      <w:r w:rsidRPr="00050349">
        <w:rPr>
          <w:rFonts w:ascii="Arial" w:hAnsi="Arial" w:cs="Arial"/>
          <w:sz w:val="24"/>
          <w:szCs w:val="24"/>
        </w:rPr>
        <w:t xml:space="preserve"> 6 (jeśli dotyczy) w wymaganym terminie </w:t>
      </w:r>
      <w:r w:rsidRPr="00050349">
        <w:rPr>
          <w:rFonts w:ascii="Arial" w:hAnsi="Arial" w:cs="Arial"/>
          <w:sz w:val="24"/>
          <w:szCs w:val="24"/>
        </w:rPr>
        <w:lastRenderedPageBreak/>
        <w:t>oferent/-ci zostanie/-</w:t>
      </w:r>
      <w:proofErr w:type="spellStart"/>
      <w:r w:rsidRPr="00050349">
        <w:rPr>
          <w:rFonts w:ascii="Arial" w:hAnsi="Arial" w:cs="Arial"/>
          <w:sz w:val="24"/>
          <w:szCs w:val="24"/>
        </w:rPr>
        <w:t>ną</w:t>
      </w:r>
      <w:proofErr w:type="spellEnd"/>
      <w:r w:rsidRPr="00050349">
        <w:rPr>
          <w:rFonts w:ascii="Arial" w:hAnsi="Arial" w:cs="Arial"/>
          <w:sz w:val="24"/>
          <w:szCs w:val="24"/>
        </w:rPr>
        <w:t xml:space="preserve"> wezwany/-i jednokrotnie do uzupełnienia powyższego </w:t>
      </w:r>
      <w:r w:rsidRPr="00050349">
        <w:rPr>
          <w:rFonts w:ascii="Arial" w:hAnsi="Arial" w:cs="Arial"/>
          <w:sz w:val="24"/>
          <w:szCs w:val="24"/>
        </w:rPr>
        <w:br/>
        <w:t xml:space="preserve">w terminie 5 dni roboczych. Brak złożenia poprawionej lub uzupełnionej aktualizacji, </w:t>
      </w:r>
      <w:r w:rsidRPr="00050349">
        <w:rPr>
          <w:rFonts w:ascii="Arial" w:hAnsi="Arial" w:cs="Arial"/>
          <w:sz w:val="24"/>
          <w:szCs w:val="24"/>
        </w:rPr>
        <w:br/>
        <w:t xml:space="preserve">o której mowa w pkt IV.35 </w:t>
      </w:r>
      <w:proofErr w:type="spellStart"/>
      <w:r w:rsidRPr="00050349">
        <w:rPr>
          <w:rFonts w:ascii="Arial" w:hAnsi="Arial" w:cs="Arial"/>
          <w:sz w:val="24"/>
          <w:szCs w:val="24"/>
        </w:rPr>
        <w:t>ppkt</w:t>
      </w:r>
      <w:proofErr w:type="spellEnd"/>
      <w:r w:rsidRPr="00050349">
        <w:rPr>
          <w:rFonts w:ascii="Arial" w:hAnsi="Arial" w:cs="Arial"/>
          <w:sz w:val="24"/>
          <w:szCs w:val="24"/>
        </w:rPr>
        <w:t xml:space="preserve"> 5 lub potwierdzenia złożenia ww. aktualizacji, o którym mowa w pkt IV.35 </w:t>
      </w:r>
      <w:proofErr w:type="spellStart"/>
      <w:r w:rsidRPr="00050349">
        <w:rPr>
          <w:rFonts w:ascii="Arial" w:hAnsi="Arial" w:cs="Arial"/>
          <w:sz w:val="24"/>
          <w:szCs w:val="24"/>
        </w:rPr>
        <w:t>ppkt</w:t>
      </w:r>
      <w:proofErr w:type="spellEnd"/>
      <w:r w:rsidRPr="00050349">
        <w:rPr>
          <w:rFonts w:ascii="Arial" w:hAnsi="Arial" w:cs="Arial"/>
          <w:sz w:val="24"/>
          <w:szCs w:val="24"/>
        </w:rPr>
        <w:t xml:space="preserve"> 6 (jeśli dotyczy) pomimo ponownego wezwania będzie równoznaczny z rezygnacją z dotacji, co będzie skutkować niepodpisaniem umowy.</w:t>
      </w:r>
    </w:p>
    <w:p w:rsidR="008A46CA" w:rsidRPr="00050349" w:rsidRDefault="008A46CA" w:rsidP="008A46CA">
      <w:pPr>
        <w:tabs>
          <w:tab w:val="left" w:pos="426"/>
        </w:tabs>
        <w:autoSpaceDE w:val="0"/>
        <w:autoSpaceDN w:val="0"/>
        <w:adjustRightInd w:val="0"/>
        <w:spacing w:after="0"/>
        <w:jc w:val="both"/>
        <w:rPr>
          <w:rFonts w:ascii="Arial" w:hAnsi="Arial" w:cs="Arial"/>
          <w:sz w:val="24"/>
          <w:szCs w:val="24"/>
        </w:rPr>
      </w:pPr>
      <w:r w:rsidRPr="00050349">
        <w:rPr>
          <w:rFonts w:ascii="Arial" w:hAnsi="Arial" w:cs="Arial"/>
          <w:sz w:val="24"/>
          <w:szCs w:val="24"/>
        </w:rPr>
        <w:t>O terminie złożenia potwierdzenia złożenia uzupełnionej/poprawionej aktualizacji,</w:t>
      </w:r>
      <w:r w:rsidRPr="00050349">
        <w:rPr>
          <w:rFonts w:ascii="Arial" w:hAnsi="Arial" w:cs="Arial"/>
          <w:sz w:val="24"/>
          <w:szCs w:val="24"/>
        </w:rPr>
        <w:br/>
        <w:t xml:space="preserve">o którym mowa w pkt IV.35 </w:t>
      </w:r>
      <w:proofErr w:type="spellStart"/>
      <w:r w:rsidRPr="00050349">
        <w:rPr>
          <w:rFonts w:ascii="Arial" w:hAnsi="Arial" w:cs="Arial"/>
          <w:sz w:val="24"/>
          <w:szCs w:val="24"/>
        </w:rPr>
        <w:t>ppkt</w:t>
      </w:r>
      <w:proofErr w:type="spellEnd"/>
      <w:r w:rsidRPr="00050349">
        <w:rPr>
          <w:rFonts w:ascii="Arial" w:hAnsi="Arial" w:cs="Arial"/>
          <w:sz w:val="24"/>
          <w:szCs w:val="24"/>
        </w:rPr>
        <w:t xml:space="preserve"> 6  decyduje data wpływu do Urzędu Marszałkowskiego Województwa Łódzkiego (niezależnie od daty stempla pocztowego).</w:t>
      </w:r>
    </w:p>
    <w:p w:rsidR="008A46CA" w:rsidRPr="00050349" w:rsidRDefault="008A46CA" w:rsidP="008A46CA">
      <w:pPr>
        <w:tabs>
          <w:tab w:val="left" w:pos="426"/>
        </w:tabs>
        <w:autoSpaceDE w:val="0"/>
        <w:autoSpaceDN w:val="0"/>
        <w:adjustRightInd w:val="0"/>
        <w:spacing w:after="0"/>
        <w:jc w:val="both"/>
        <w:rPr>
          <w:rFonts w:ascii="Arial" w:hAnsi="Arial" w:cs="Arial"/>
          <w:sz w:val="24"/>
          <w:szCs w:val="24"/>
        </w:rPr>
      </w:pPr>
    </w:p>
    <w:p w:rsidR="008A46CA" w:rsidRPr="00050349" w:rsidRDefault="008A46CA" w:rsidP="008A46CA">
      <w:pPr>
        <w:numPr>
          <w:ilvl w:val="0"/>
          <w:numId w:val="2"/>
        </w:numPr>
        <w:tabs>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W przypadku otrzymania niższej niż wnioskowana kwota dotacji, oferent/-ci może/-</w:t>
      </w:r>
      <w:proofErr w:type="spellStart"/>
      <w:r w:rsidRPr="00050349">
        <w:rPr>
          <w:rFonts w:ascii="Arial" w:hAnsi="Arial" w:cs="Arial"/>
          <w:sz w:val="24"/>
          <w:szCs w:val="24"/>
        </w:rPr>
        <w:t>gą</w:t>
      </w:r>
      <w:proofErr w:type="spellEnd"/>
      <w:r w:rsidRPr="00050349">
        <w:rPr>
          <w:rFonts w:ascii="Arial" w:hAnsi="Arial" w:cs="Arial"/>
          <w:sz w:val="24"/>
          <w:szCs w:val="24"/>
        </w:rPr>
        <w:t xml:space="preserve"> zrezygnować z realizacji zadania.</w:t>
      </w:r>
    </w:p>
    <w:p w:rsidR="008A46CA" w:rsidRPr="00050349" w:rsidRDefault="008A46CA" w:rsidP="008A46CA">
      <w:pPr>
        <w:tabs>
          <w:tab w:val="left" w:pos="426"/>
        </w:tabs>
        <w:autoSpaceDE w:val="0"/>
        <w:autoSpaceDN w:val="0"/>
        <w:adjustRightInd w:val="0"/>
        <w:spacing w:after="0"/>
        <w:jc w:val="both"/>
        <w:rPr>
          <w:rFonts w:ascii="Arial" w:hAnsi="Arial" w:cs="Arial"/>
          <w:sz w:val="24"/>
          <w:szCs w:val="24"/>
        </w:rPr>
      </w:pPr>
    </w:p>
    <w:p w:rsidR="008A46CA" w:rsidRDefault="008A46CA" w:rsidP="008A46CA">
      <w:pPr>
        <w:numPr>
          <w:ilvl w:val="0"/>
          <w:numId w:val="2"/>
        </w:numPr>
        <w:tabs>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Przekazanie dotacji następuje na podstawie umowy zawartej pomiędzy Województwem Łódzkim a podmiotem wskazanym w uchwale Zarządu Województwa Łódzkiego, do której załącznik stanowi oferta w ustalonym końcowym brzmieniu</w:t>
      </w:r>
      <w:r w:rsidRPr="00050349">
        <w:rPr>
          <w:rFonts w:ascii="Arial" w:hAnsi="Arial" w:cs="Arial"/>
          <w:sz w:val="24"/>
          <w:szCs w:val="24"/>
        </w:rPr>
        <w:br/>
        <w:t xml:space="preserve">[tj. oferta uwzględniająca wszystkie ewentualne poprawki i aktualizacje]. W przypadku jeśli na etapie przygotowania umowy i analizy dokumentów, o których mowa w pkt IV.34 i pkt IV.35 </w:t>
      </w:r>
      <w:proofErr w:type="spellStart"/>
      <w:r w:rsidRPr="00050349">
        <w:rPr>
          <w:rFonts w:ascii="Arial" w:hAnsi="Arial" w:cs="Arial"/>
          <w:sz w:val="24"/>
          <w:szCs w:val="24"/>
        </w:rPr>
        <w:t>ppkt</w:t>
      </w:r>
      <w:proofErr w:type="spellEnd"/>
      <w:r w:rsidRPr="00050349">
        <w:rPr>
          <w:rFonts w:ascii="Arial" w:hAnsi="Arial" w:cs="Arial"/>
          <w:sz w:val="24"/>
          <w:szCs w:val="24"/>
        </w:rPr>
        <w:t xml:space="preserve"> 1 a) ogłoszenia, stwierdzon</w:t>
      </w:r>
      <w:r>
        <w:rPr>
          <w:rFonts w:ascii="Arial" w:hAnsi="Arial" w:cs="Arial"/>
          <w:sz w:val="24"/>
          <w:szCs w:val="24"/>
        </w:rPr>
        <w:t xml:space="preserve">o niezgodność zawartych w ofercie oświadczeń ze stanem faktycznym lub prawnym, umowa z wybranym oferentem nie będzie mogła być zawarta. </w:t>
      </w:r>
    </w:p>
    <w:p w:rsidR="008A46CA" w:rsidRPr="00050349" w:rsidRDefault="008A46CA" w:rsidP="008A46CA">
      <w:pPr>
        <w:pStyle w:val="Akapitzlist"/>
        <w:spacing w:after="0"/>
        <w:rPr>
          <w:rFonts w:ascii="Arial" w:hAnsi="Arial" w:cs="Arial"/>
          <w:sz w:val="24"/>
          <w:szCs w:val="24"/>
        </w:rPr>
      </w:pPr>
    </w:p>
    <w:p w:rsidR="008A46CA" w:rsidRDefault="008A46CA" w:rsidP="008A46CA">
      <w:pPr>
        <w:numPr>
          <w:ilvl w:val="0"/>
          <w:numId w:val="2"/>
        </w:numPr>
        <w:tabs>
          <w:tab w:val="left" w:pos="426"/>
        </w:tabs>
        <w:autoSpaceDE w:val="0"/>
        <w:autoSpaceDN w:val="0"/>
        <w:adjustRightInd w:val="0"/>
        <w:spacing w:after="0"/>
        <w:ind w:left="0" w:firstLine="0"/>
        <w:jc w:val="both"/>
        <w:rPr>
          <w:rFonts w:ascii="Arial" w:hAnsi="Arial" w:cs="Arial"/>
          <w:sz w:val="24"/>
          <w:szCs w:val="24"/>
        </w:rPr>
      </w:pPr>
      <w:r w:rsidRPr="00C970E0">
        <w:rPr>
          <w:rFonts w:ascii="Arial" w:hAnsi="Arial" w:cs="Arial"/>
          <w:sz w:val="24"/>
          <w:szCs w:val="24"/>
        </w:rPr>
        <w:t>W przypadku niepodpisania przez oferenta/-ów umowy z Województwem Łódzkim w terminie 30 dni od dnia wezwania do jej podpisania, uznaje się,</w:t>
      </w:r>
      <w:r w:rsidRPr="00C970E0">
        <w:rPr>
          <w:rFonts w:ascii="Arial" w:hAnsi="Arial" w:cs="Arial"/>
          <w:sz w:val="24"/>
          <w:szCs w:val="24"/>
        </w:rPr>
        <w:br/>
        <w:t>że oferent/-ci zrezygnował/-li z realizacji zadania. Wezwanie do podpisania umowy może być przekazane drogą pisemną lub za pomocą środków komunikacji elektronicznej.</w:t>
      </w:r>
    </w:p>
    <w:p w:rsidR="008A46CA" w:rsidRPr="00C970E0" w:rsidRDefault="008A46CA" w:rsidP="008A46CA">
      <w:pPr>
        <w:tabs>
          <w:tab w:val="left" w:pos="426"/>
        </w:tabs>
        <w:autoSpaceDE w:val="0"/>
        <w:autoSpaceDN w:val="0"/>
        <w:adjustRightInd w:val="0"/>
        <w:spacing w:after="0"/>
        <w:jc w:val="both"/>
        <w:rPr>
          <w:rFonts w:ascii="Arial" w:hAnsi="Arial" w:cs="Arial"/>
          <w:sz w:val="24"/>
          <w:szCs w:val="24"/>
        </w:rPr>
      </w:pPr>
    </w:p>
    <w:p w:rsidR="008A46CA" w:rsidRPr="00050349" w:rsidRDefault="008A46CA" w:rsidP="008A46CA">
      <w:pPr>
        <w:pStyle w:val="Nagwek1"/>
        <w:numPr>
          <w:ilvl w:val="0"/>
          <w:numId w:val="15"/>
        </w:numPr>
        <w:spacing w:before="0"/>
        <w:rPr>
          <w:rFonts w:ascii="Arial" w:hAnsi="Arial" w:cs="Arial"/>
          <w:b/>
          <w:color w:val="auto"/>
          <w:sz w:val="24"/>
          <w:szCs w:val="24"/>
        </w:rPr>
      </w:pPr>
      <w:r w:rsidRPr="00050349">
        <w:rPr>
          <w:rFonts w:ascii="Arial" w:hAnsi="Arial" w:cs="Arial"/>
          <w:b/>
          <w:color w:val="auto"/>
          <w:sz w:val="24"/>
          <w:szCs w:val="24"/>
        </w:rPr>
        <w:t>Zasady realizacji i rozliczenia zadania publicznego</w:t>
      </w:r>
    </w:p>
    <w:p w:rsidR="008A46CA" w:rsidRPr="00050349" w:rsidRDefault="008A46CA" w:rsidP="008A46CA">
      <w:pPr>
        <w:pStyle w:val="Akapitzlist"/>
        <w:spacing w:after="0"/>
        <w:rPr>
          <w:rFonts w:ascii="Arial" w:hAnsi="Arial" w:cs="Arial"/>
          <w:sz w:val="24"/>
          <w:szCs w:val="24"/>
        </w:rPr>
      </w:pPr>
    </w:p>
    <w:p w:rsidR="008A46CA" w:rsidRPr="00050349" w:rsidRDefault="008A46CA" w:rsidP="008A46CA">
      <w:pPr>
        <w:numPr>
          <w:ilvl w:val="0"/>
          <w:numId w:val="2"/>
        </w:numPr>
        <w:tabs>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Zadania, które zostaną wsparte powinny być realizowane zgodnie z postanowieniami umowy, przy czym przy ocenie prawidłowości ich realizacji zwraca się szczególną uwagę na: </w:t>
      </w:r>
    </w:p>
    <w:p w:rsidR="008A46CA" w:rsidRPr="00050349" w:rsidRDefault="008A46CA" w:rsidP="008A46CA">
      <w:pPr>
        <w:numPr>
          <w:ilvl w:val="0"/>
          <w:numId w:val="22"/>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prawidłowe, rzetelne oraz terminowe sporządzanie sprawozdań z wykonania zadania,</w:t>
      </w:r>
    </w:p>
    <w:p w:rsidR="008A46CA" w:rsidRPr="00050349" w:rsidRDefault="008A46CA" w:rsidP="008A46CA">
      <w:pPr>
        <w:numPr>
          <w:ilvl w:val="0"/>
          <w:numId w:val="22"/>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osiągnięcie rezultatów realizacji zadania publicznego wskazanych w ofercie,</w:t>
      </w:r>
    </w:p>
    <w:p w:rsidR="008A46CA" w:rsidRDefault="008A46CA" w:rsidP="008A46CA">
      <w:pPr>
        <w:numPr>
          <w:ilvl w:val="0"/>
          <w:numId w:val="22"/>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oszczędne i celowe wydatkowanie przyznanych środków finansowych,</w:t>
      </w:r>
    </w:p>
    <w:p w:rsidR="008A46CA" w:rsidRPr="00050349" w:rsidRDefault="008A46CA" w:rsidP="008A46CA">
      <w:pPr>
        <w:tabs>
          <w:tab w:val="left" w:pos="284"/>
        </w:tabs>
        <w:autoSpaceDE w:val="0"/>
        <w:autoSpaceDN w:val="0"/>
        <w:adjustRightInd w:val="0"/>
        <w:spacing w:after="0"/>
        <w:jc w:val="both"/>
        <w:rPr>
          <w:rFonts w:ascii="Arial" w:hAnsi="Arial" w:cs="Arial"/>
          <w:sz w:val="24"/>
          <w:szCs w:val="24"/>
        </w:rPr>
      </w:pPr>
    </w:p>
    <w:p w:rsidR="008A46CA" w:rsidRPr="00050349" w:rsidRDefault="008A46CA" w:rsidP="008A46CA">
      <w:pPr>
        <w:pStyle w:val="Akapitzlist"/>
        <w:numPr>
          <w:ilvl w:val="0"/>
          <w:numId w:val="22"/>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zgodność realizowanego zadania publicznego z działalnością statutową organizacji, której zlecono realizację zadania (brak zgodności skutkować może uznaniem dotacji za pobraną nienależnie, zgodnie z art. 252 ust. 1 pkt 2 ustawy o finansach publicznych).</w:t>
      </w:r>
    </w:p>
    <w:p w:rsidR="008A46CA" w:rsidRPr="00050349" w:rsidRDefault="008A46CA" w:rsidP="008A46CA">
      <w:pPr>
        <w:pStyle w:val="Akapitzlist"/>
        <w:tabs>
          <w:tab w:val="left" w:pos="284"/>
        </w:tabs>
        <w:autoSpaceDE w:val="0"/>
        <w:autoSpaceDN w:val="0"/>
        <w:adjustRightInd w:val="0"/>
        <w:spacing w:after="0"/>
        <w:ind w:left="0"/>
        <w:jc w:val="both"/>
        <w:rPr>
          <w:rFonts w:ascii="Arial" w:hAnsi="Arial" w:cs="Arial"/>
          <w:sz w:val="24"/>
          <w:szCs w:val="24"/>
        </w:rPr>
      </w:pPr>
    </w:p>
    <w:p w:rsidR="008A46CA" w:rsidRPr="00050349" w:rsidRDefault="008A46CA" w:rsidP="008A46CA">
      <w:pPr>
        <w:numPr>
          <w:ilvl w:val="0"/>
          <w:numId w:val="2"/>
        </w:numPr>
        <w:tabs>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Środki z przyznanej dotacji mogą być wydatkowane wyłącznie na pokrycie wydatków, które:</w:t>
      </w:r>
    </w:p>
    <w:p w:rsidR="008A46CA" w:rsidRPr="00050349" w:rsidRDefault="008A46CA" w:rsidP="008A46CA">
      <w:pPr>
        <w:pStyle w:val="Akapitzlist"/>
        <w:numPr>
          <w:ilvl w:val="0"/>
          <w:numId w:val="23"/>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lastRenderedPageBreak/>
        <w:t>są niezbędne do realizacji zadania,</w:t>
      </w:r>
    </w:p>
    <w:p w:rsidR="008A46CA" w:rsidRPr="00050349" w:rsidRDefault="008A46CA" w:rsidP="008A46CA">
      <w:pPr>
        <w:pStyle w:val="Akapitzlist"/>
        <w:numPr>
          <w:ilvl w:val="0"/>
          <w:numId w:val="23"/>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zostaną przewidziane w ofercie, tj. uwzględnione w sekcji V.A „Zestawienie kosztów realizacji zadania”, sekcji V.B „Źródła finansowania kosztów realizacji zadania” oraz sekcji IV.2 „Zasoby kadrowe, rzeczowe i finansowe oferenta, które będą wykorzystane do realizacji zadania” (jeżeli oferent/-ci przewiduje/-ą wykorzystanie wkładu osobowego i/lub wykorzystanie wkładu rzeczowego) oraz w umowie zawartej pomiędzy oferentem/-</w:t>
      </w:r>
      <w:proofErr w:type="spellStart"/>
      <w:r w:rsidRPr="00050349">
        <w:rPr>
          <w:rFonts w:ascii="Arial" w:hAnsi="Arial" w:cs="Arial"/>
          <w:sz w:val="24"/>
          <w:szCs w:val="24"/>
        </w:rPr>
        <w:t>ami</w:t>
      </w:r>
      <w:proofErr w:type="spellEnd"/>
      <w:r w:rsidRPr="00050349">
        <w:rPr>
          <w:rFonts w:ascii="Arial" w:hAnsi="Arial" w:cs="Arial"/>
          <w:sz w:val="24"/>
          <w:szCs w:val="24"/>
        </w:rPr>
        <w:t xml:space="preserve"> a Województwem Łódzkim,</w:t>
      </w:r>
    </w:p>
    <w:p w:rsidR="008A46CA" w:rsidRPr="00050349" w:rsidRDefault="008A46CA" w:rsidP="008A46CA">
      <w:pPr>
        <w:pStyle w:val="Akapitzlist"/>
        <w:numPr>
          <w:ilvl w:val="0"/>
          <w:numId w:val="23"/>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spełniają wymogi racjonalnego i oszczędnego gospodarowania środkami publicznymi z zachowaniem zasady uzyskiwania najlepszych efektów z danych nakładów,</w:t>
      </w:r>
    </w:p>
    <w:p w:rsidR="008A46CA" w:rsidRPr="00050349" w:rsidRDefault="008A46CA" w:rsidP="008A46CA">
      <w:pPr>
        <w:pStyle w:val="Akapitzlist"/>
        <w:numPr>
          <w:ilvl w:val="0"/>
          <w:numId w:val="23"/>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zostały faktycznie poniesione w terminie określonym w umowie,</w:t>
      </w:r>
    </w:p>
    <w:p w:rsidR="008A46CA" w:rsidRPr="00050349" w:rsidRDefault="008A46CA" w:rsidP="008A46CA">
      <w:pPr>
        <w:pStyle w:val="Akapitzlist"/>
        <w:numPr>
          <w:ilvl w:val="0"/>
          <w:numId w:val="23"/>
        </w:numPr>
        <w:tabs>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są poparte stosownymi dokumentami, w szczególności zostały wykazane</w:t>
      </w:r>
      <w:r w:rsidRPr="00050349">
        <w:rPr>
          <w:rFonts w:ascii="Arial" w:hAnsi="Arial" w:cs="Arial"/>
          <w:sz w:val="24"/>
          <w:szCs w:val="24"/>
        </w:rPr>
        <w:br/>
        <w:t>w dokumentacji finansowej oferenta/-ów.</w:t>
      </w:r>
    </w:p>
    <w:p w:rsidR="008A46CA" w:rsidRPr="00050349" w:rsidRDefault="008A46CA" w:rsidP="008A46CA">
      <w:pPr>
        <w:tabs>
          <w:tab w:val="left" w:pos="426"/>
        </w:tabs>
        <w:autoSpaceDE w:val="0"/>
        <w:autoSpaceDN w:val="0"/>
        <w:adjustRightInd w:val="0"/>
        <w:spacing w:after="0"/>
        <w:jc w:val="both"/>
        <w:rPr>
          <w:rFonts w:ascii="Arial" w:hAnsi="Arial" w:cs="Arial"/>
          <w:sz w:val="24"/>
          <w:szCs w:val="24"/>
        </w:rPr>
      </w:pPr>
    </w:p>
    <w:p w:rsidR="008A46CA" w:rsidRPr="00050349" w:rsidRDefault="008A46CA" w:rsidP="008A46CA">
      <w:pPr>
        <w:numPr>
          <w:ilvl w:val="0"/>
          <w:numId w:val="2"/>
        </w:numPr>
        <w:tabs>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Za wydatki, których nie można sfinansować z</w:t>
      </w:r>
      <w:r w:rsidRPr="00050349">
        <w:rPr>
          <w:sz w:val="24"/>
          <w:szCs w:val="24"/>
        </w:rPr>
        <w:t> </w:t>
      </w:r>
      <w:r w:rsidRPr="00050349">
        <w:rPr>
          <w:rFonts w:ascii="Arial" w:hAnsi="Arial" w:cs="Arial"/>
          <w:sz w:val="24"/>
          <w:szCs w:val="24"/>
        </w:rPr>
        <w:t xml:space="preserve">przyznanej dotacji, uznaje się </w:t>
      </w:r>
      <w:r w:rsidRPr="00050349">
        <w:rPr>
          <w:rFonts w:ascii="Arial" w:hAnsi="Arial" w:cs="Arial"/>
          <w:sz w:val="24"/>
          <w:szCs w:val="24"/>
        </w:rPr>
        <w:br/>
        <w:t>w szczególności:</w:t>
      </w:r>
    </w:p>
    <w:p w:rsidR="008A46CA" w:rsidRPr="00050349" w:rsidRDefault="008A46CA" w:rsidP="008A46CA">
      <w:pPr>
        <w:pStyle w:val="Akapitzlist"/>
        <w:numPr>
          <w:ilvl w:val="1"/>
          <w:numId w:val="24"/>
        </w:numPr>
        <w:tabs>
          <w:tab w:val="clear" w:pos="1440"/>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wydatki zrealizowane przed datą zawarcia umowy,</w:t>
      </w:r>
    </w:p>
    <w:p w:rsidR="008A46CA" w:rsidRPr="00050349" w:rsidRDefault="008A46CA" w:rsidP="008A46CA">
      <w:pPr>
        <w:pStyle w:val="Akapitzlist"/>
        <w:numPr>
          <w:ilvl w:val="1"/>
          <w:numId w:val="24"/>
        </w:numPr>
        <w:tabs>
          <w:tab w:val="clear" w:pos="1440"/>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wydatki związane z budową, zakupem budynków lub lokali, zakupem gruntów,</w:t>
      </w:r>
    </w:p>
    <w:p w:rsidR="008A46CA" w:rsidRPr="00050349" w:rsidRDefault="008A46CA" w:rsidP="008A46CA">
      <w:pPr>
        <w:pStyle w:val="Akapitzlist"/>
        <w:numPr>
          <w:ilvl w:val="1"/>
          <w:numId w:val="24"/>
        </w:numPr>
        <w:tabs>
          <w:tab w:val="clear" w:pos="1440"/>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wydatki związane z działalnością gospodarczą,</w:t>
      </w:r>
    </w:p>
    <w:p w:rsidR="008A46CA" w:rsidRPr="00050349" w:rsidRDefault="008A46CA" w:rsidP="008A46CA">
      <w:pPr>
        <w:pStyle w:val="Akapitzlist"/>
        <w:numPr>
          <w:ilvl w:val="1"/>
          <w:numId w:val="24"/>
        </w:numPr>
        <w:tabs>
          <w:tab w:val="clear" w:pos="1440"/>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zakupu środków trwałych, których jednostkowy koszt przekracza 10 000 zł lub zakup rzeczy ruchomych, których jednostkowy koszt przekracza 5 000 zł,</w:t>
      </w:r>
    </w:p>
    <w:p w:rsidR="008A46CA" w:rsidRPr="00050349" w:rsidRDefault="008A46CA" w:rsidP="008A46CA">
      <w:pPr>
        <w:pStyle w:val="Akapitzlist"/>
        <w:numPr>
          <w:ilvl w:val="1"/>
          <w:numId w:val="24"/>
        </w:numPr>
        <w:tabs>
          <w:tab w:val="clear" w:pos="1440"/>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koszty administracyjne przekraczające 10 % wydatkowanej kwoty dotacji (koszty obsługi zadania publicznego, w tym koszty o charakterze finansowym, nadzorczym </w:t>
      </w:r>
      <w:r w:rsidRPr="00050349">
        <w:rPr>
          <w:rFonts w:ascii="Arial" w:hAnsi="Arial" w:cs="Arial"/>
          <w:sz w:val="24"/>
          <w:szCs w:val="24"/>
        </w:rPr>
        <w:br/>
        <w:t>i kontrolnym m.in.: koszty związane z koordynacją projektu, obsługą administracyjną, prawną i finansową zadania) – koszty administracyjne powyżej 10 % wydatkowanej kwoty dotacji mogą być natomiast poniesione w ramach wkładu własnego finansowego, wkładu osobowego lub rzeczowego.</w:t>
      </w:r>
    </w:p>
    <w:p w:rsidR="008A46CA" w:rsidRPr="00050349" w:rsidRDefault="008A46CA" w:rsidP="008A46CA">
      <w:pPr>
        <w:pStyle w:val="Akapitzlist"/>
        <w:tabs>
          <w:tab w:val="left" w:pos="284"/>
        </w:tabs>
        <w:autoSpaceDE w:val="0"/>
        <w:autoSpaceDN w:val="0"/>
        <w:adjustRightInd w:val="0"/>
        <w:spacing w:after="0"/>
        <w:ind w:left="0"/>
        <w:jc w:val="both"/>
        <w:rPr>
          <w:rFonts w:ascii="Arial" w:hAnsi="Arial" w:cs="Arial"/>
          <w:sz w:val="24"/>
          <w:szCs w:val="24"/>
        </w:rPr>
      </w:pPr>
    </w:p>
    <w:p w:rsidR="008A46CA" w:rsidRPr="00050349" w:rsidRDefault="008A46CA" w:rsidP="008A46CA">
      <w:pPr>
        <w:numPr>
          <w:ilvl w:val="0"/>
          <w:numId w:val="2"/>
        </w:numPr>
        <w:tabs>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W przypadku udzielenia dotacji na wsparcie realizacji zadania publicznego wkładem własnym finansowym podmiotu/-ów realizującego/-</w:t>
      </w:r>
      <w:proofErr w:type="spellStart"/>
      <w:r w:rsidRPr="00050349">
        <w:rPr>
          <w:rFonts w:ascii="Arial" w:hAnsi="Arial" w:cs="Arial"/>
          <w:sz w:val="24"/>
          <w:szCs w:val="24"/>
        </w:rPr>
        <w:t>ych</w:t>
      </w:r>
      <w:proofErr w:type="spellEnd"/>
      <w:r w:rsidRPr="00050349">
        <w:rPr>
          <w:rFonts w:ascii="Arial" w:hAnsi="Arial" w:cs="Arial"/>
          <w:sz w:val="24"/>
          <w:szCs w:val="24"/>
        </w:rPr>
        <w:t xml:space="preserve"> zadanie nie mogą być:</w:t>
      </w:r>
    </w:p>
    <w:p w:rsidR="008A46CA" w:rsidRPr="00050349" w:rsidRDefault="008A46CA" w:rsidP="008A46CA">
      <w:pPr>
        <w:numPr>
          <w:ilvl w:val="0"/>
          <w:numId w:val="25"/>
        </w:numPr>
        <w:tabs>
          <w:tab w:val="left" w:pos="284"/>
          <w:tab w:val="left" w:pos="709"/>
        </w:tabs>
        <w:autoSpaceDE w:val="0"/>
        <w:autoSpaceDN w:val="0"/>
        <w:adjustRightInd w:val="0"/>
        <w:spacing w:after="0"/>
        <w:ind w:hanging="4614"/>
        <w:jc w:val="both"/>
        <w:rPr>
          <w:rFonts w:ascii="Arial" w:hAnsi="Arial" w:cs="Arial"/>
          <w:sz w:val="24"/>
          <w:szCs w:val="24"/>
        </w:rPr>
      </w:pPr>
      <w:r w:rsidRPr="00050349">
        <w:rPr>
          <w:rFonts w:ascii="Arial" w:hAnsi="Arial" w:cs="Arial"/>
          <w:sz w:val="24"/>
          <w:szCs w:val="24"/>
        </w:rPr>
        <w:t>środki finansowe pochodzące z budżetu Województwa Łódzkiego,</w:t>
      </w:r>
    </w:p>
    <w:p w:rsidR="008A46CA" w:rsidRPr="00050349" w:rsidRDefault="008A46CA" w:rsidP="008A46CA">
      <w:pPr>
        <w:numPr>
          <w:ilvl w:val="0"/>
          <w:numId w:val="25"/>
        </w:numPr>
        <w:tabs>
          <w:tab w:val="left" w:pos="284"/>
        </w:tabs>
        <w:autoSpaceDE w:val="0"/>
        <w:autoSpaceDN w:val="0"/>
        <w:adjustRightInd w:val="0"/>
        <w:spacing w:after="0"/>
        <w:ind w:hanging="4614"/>
        <w:jc w:val="both"/>
        <w:rPr>
          <w:rFonts w:ascii="Arial" w:hAnsi="Arial" w:cs="Arial"/>
          <w:sz w:val="24"/>
          <w:szCs w:val="24"/>
        </w:rPr>
      </w:pPr>
      <w:r w:rsidRPr="00050349">
        <w:rPr>
          <w:rFonts w:ascii="Arial" w:hAnsi="Arial" w:cs="Arial"/>
          <w:sz w:val="24"/>
          <w:szCs w:val="24"/>
        </w:rPr>
        <w:t>świadczenia pieniężne od odbiorców zadania.</w:t>
      </w:r>
    </w:p>
    <w:p w:rsidR="008A46CA" w:rsidRPr="00050349" w:rsidRDefault="008A46CA" w:rsidP="008A46CA">
      <w:pPr>
        <w:tabs>
          <w:tab w:val="left" w:pos="426"/>
        </w:tabs>
        <w:autoSpaceDE w:val="0"/>
        <w:autoSpaceDN w:val="0"/>
        <w:adjustRightInd w:val="0"/>
        <w:spacing w:after="0"/>
        <w:jc w:val="both"/>
        <w:rPr>
          <w:rFonts w:ascii="Arial" w:hAnsi="Arial" w:cs="Arial"/>
          <w:sz w:val="24"/>
          <w:szCs w:val="24"/>
        </w:rPr>
      </w:pPr>
    </w:p>
    <w:p w:rsidR="008A46CA" w:rsidRPr="00050349" w:rsidRDefault="008A46CA" w:rsidP="008A46CA">
      <w:pPr>
        <w:numPr>
          <w:ilvl w:val="0"/>
          <w:numId w:val="2"/>
        </w:numPr>
        <w:tabs>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1) W trakcie realizacji zadania przesunięcia pomiędzy poszczególnymi pozycjami kosztów określonymi w kalkulacji przewidywanych kosztów uznaje się za zgodne</w:t>
      </w:r>
      <w:r w:rsidRPr="00050349">
        <w:rPr>
          <w:rFonts w:ascii="Arial" w:hAnsi="Arial" w:cs="Arial"/>
          <w:sz w:val="24"/>
          <w:szCs w:val="24"/>
        </w:rPr>
        <w:br/>
        <w:t xml:space="preserve">z umową, gdy nie nastąpiło zwiększenie danej pozycji o więcej niż 15% lub gdy nastąpiło zmniejszenie danej pozycji w dowolnej wysokości, pod warunkiem zrealizowania założonych w ofercie rezultatów i działań na wymaganym poziomie. Zwiększenie powyżej 15% zostanie uznane za zgodne z umową jeśli zostanie pokryte z dotacji do wysokości 115% kosztu określonego w ofercie, zaś wzrost powyżej 115% kosztu określonego w ofercie zostanie pokryty przez oferenta w ramach wkładu własnego. Do sprawozdania z wykonania zadania Podmiot realizujący zadanie </w:t>
      </w:r>
      <w:r w:rsidRPr="00050349">
        <w:rPr>
          <w:rFonts w:ascii="Arial" w:hAnsi="Arial" w:cs="Arial"/>
          <w:sz w:val="24"/>
          <w:szCs w:val="24"/>
        </w:rPr>
        <w:lastRenderedPageBreak/>
        <w:t>zobowiązany będzie do przedstawienia dodatkowej informacji dotyczącej kwoty dotacji wydatkowanej w ramach poszczególnych pozycji.</w:t>
      </w:r>
    </w:p>
    <w:p w:rsidR="008A46CA" w:rsidRPr="00050349" w:rsidRDefault="008A46CA" w:rsidP="008A46CA">
      <w:pPr>
        <w:pStyle w:val="Akapitzlist"/>
        <w:numPr>
          <w:ilvl w:val="0"/>
          <w:numId w:val="10"/>
        </w:numPr>
        <w:tabs>
          <w:tab w:val="left" w:pos="0"/>
          <w:tab w:val="left" w:pos="426"/>
        </w:tabs>
        <w:spacing w:after="0"/>
        <w:ind w:left="0" w:firstLine="0"/>
        <w:jc w:val="both"/>
        <w:rPr>
          <w:rFonts w:ascii="Arial" w:hAnsi="Arial" w:cs="Arial"/>
          <w:sz w:val="24"/>
          <w:szCs w:val="24"/>
        </w:rPr>
      </w:pPr>
      <w:r w:rsidRPr="00050349">
        <w:rPr>
          <w:rFonts w:ascii="Arial" w:hAnsi="Arial" w:cs="Arial"/>
          <w:sz w:val="24"/>
          <w:szCs w:val="24"/>
        </w:rPr>
        <w:t>Przesunięcia pomiędzy poszczególnymi pozycjami kosztów określonymi</w:t>
      </w:r>
      <w:r w:rsidRPr="00050349">
        <w:rPr>
          <w:rFonts w:ascii="Arial" w:hAnsi="Arial" w:cs="Arial"/>
          <w:sz w:val="24"/>
          <w:szCs w:val="24"/>
        </w:rPr>
        <w:br/>
        <w:t>w kalkulacji przewidywanych kosztów powodujące wzrost danej pozycji powyżej 15% (dotyczy przesunięć, w których planowane zwiększenie pozycji będzie miało być pokryte z dotacji w kwocie przewyższającej 115% kosztu określonego w ofercie),</w:t>
      </w:r>
      <w:r w:rsidRPr="00050349">
        <w:rPr>
          <w:rFonts w:ascii="Arial" w:hAnsi="Arial" w:cs="Arial"/>
          <w:sz w:val="24"/>
          <w:szCs w:val="24"/>
        </w:rPr>
        <w:br/>
        <w:t xml:space="preserve">a także inne zmiany w kalkulacji kosztów niż określone w </w:t>
      </w:r>
      <w:proofErr w:type="spellStart"/>
      <w:r w:rsidRPr="00050349">
        <w:rPr>
          <w:rFonts w:ascii="Arial" w:hAnsi="Arial" w:cs="Arial"/>
          <w:sz w:val="24"/>
          <w:szCs w:val="24"/>
        </w:rPr>
        <w:t>ppkt</w:t>
      </w:r>
      <w:proofErr w:type="spellEnd"/>
      <w:r w:rsidRPr="00050349">
        <w:rPr>
          <w:rFonts w:ascii="Arial" w:hAnsi="Arial" w:cs="Arial"/>
          <w:sz w:val="24"/>
          <w:szCs w:val="24"/>
        </w:rPr>
        <w:t xml:space="preserve"> 1 możliwe są tylko</w:t>
      </w:r>
      <w:r w:rsidRPr="00050349">
        <w:rPr>
          <w:rFonts w:ascii="Arial" w:hAnsi="Arial" w:cs="Arial"/>
          <w:sz w:val="24"/>
          <w:szCs w:val="24"/>
        </w:rPr>
        <w:br/>
        <w:t xml:space="preserve">w uzasadnionych przypadkach, za pisemną zgodą Dyrektora Departamentu Kultury. </w:t>
      </w:r>
    </w:p>
    <w:p w:rsidR="008A46CA" w:rsidRPr="00050349" w:rsidRDefault="008A46CA" w:rsidP="008A46CA">
      <w:pPr>
        <w:pStyle w:val="Akapitzlist"/>
        <w:numPr>
          <w:ilvl w:val="0"/>
          <w:numId w:val="10"/>
        </w:numPr>
        <w:tabs>
          <w:tab w:val="left" w:pos="0"/>
          <w:tab w:val="left" w:pos="284"/>
        </w:tabs>
        <w:spacing w:after="0"/>
        <w:ind w:left="0" w:firstLine="0"/>
        <w:jc w:val="both"/>
        <w:rPr>
          <w:rFonts w:ascii="Arial" w:hAnsi="Arial" w:cs="Arial"/>
          <w:sz w:val="24"/>
          <w:szCs w:val="24"/>
        </w:rPr>
      </w:pPr>
      <w:r w:rsidRPr="00050349">
        <w:rPr>
          <w:rFonts w:ascii="Arial" w:hAnsi="Arial" w:cs="Arial"/>
          <w:sz w:val="24"/>
          <w:szCs w:val="24"/>
        </w:rPr>
        <w:t>Wniosek o akceptację zmiany podmiot realizujący zadanie jest zobowiązany złożyć do Urzędu Marszałkowskiego Województwa Łódzkiego przed upływem terminu zakończenia realizacji zadania (decyduje data wpływu).</w:t>
      </w:r>
    </w:p>
    <w:p w:rsidR="008A46CA" w:rsidRPr="00050349" w:rsidRDefault="008A46CA" w:rsidP="008A46CA">
      <w:pPr>
        <w:pStyle w:val="Akapitzlist"/>
        <w:numPr>
          <w:ilvl w:val="0"/>
          <w:numId w:val="10"/>
        </w:numPr>
        <w:tabs>
          <w:tab w:val="left" w:pos="0"/>
          <w:tab w:val="left" w:pos="284"/>
        </w:tabs>
        <w:spacing w:after="0"/>
        <w:ind w:left="0" w:firstLine="0"/>
        <w:jc w:val="both"/>
        <w:rPr>
          <w:rFonts w:ascii="Arial" w:hAnsi="Arial" w:cs="Arial"/>
          <w:sz w:val="24"/>
          <w:szCs w:val="24"/>
        </w:rPr>
      </w:pPr>
      <w:r w:rsidRPr="00050349">
        <w:rPr>
          <w:rFonts w:ascii="Arial" w:hAnsi="Arial" w:cs="Arial"/>
          <w:sz w:val="24"/>
          <w:szCs w:val="24"/>
        </w:rPr>
        <w:t xml:space="preserve">Zmiany, o których mowa w </w:t>
      </w:r>
      <w:proofErr w:type="spellStart"/>
      <w:r w:rsidRPr="00050349">
        <w:rPr>
          <w:rFonts w:ascii="Arial" w:hAnsi="Arial" w:cs="Arial"/>
          <w:sz w:val="24"/>
          <w:szCs w:val="24"/>
        </w:rPr>
        <w:t>ppkt</w:t>
      </w:r>
      <w:proofErr w:type="spellEnd"/>
      <w:r w:rsidRPr="00050349">
        <w:rPr>
          <w:rFonts w:ascii="Arial" w:hAnsi="Arial" w:cs="Arial"/>
          <w:sz w:val="24"/>
          <w:szCs w:val="24"/>
        </w:rPr>
        <w:t xml:space="preserve"> 1-2 mogą być dokonywane z zastrzeżeniem zapisów pkt V.41 ogłoszenia.</w:t>
      </w:r>
    </w:p>
    <w:p w:rsidR="008A46CA" w:rsidRPr="00050349" w:rsidRDefault="008A46CA" w:rsidP="008A46CA">
      <w:pPr>
        <w:pStyle w:val="Akapitzlist"/>
        <w:numPr>
          <w:ilvl w:val="0"/>
          <w:numId w:val="10"/>
        </w:numPr>
        <w:tabs>
          <w:tab w:val="left" w:pos="284"/>
        </w:tabs>
        <w:ind w:left="0" w:firstLine="0"/>
        <w:jc w:val="both"/>
        <w:rPr>
          <w:rFonts w:ascii="Arial" w:hAnsi="Arial" w:cs="Arial"/>
          <w:sz w:val="24"/>
          <w:szCs w:val="24"/>
        </w:rPr>
      </w:pPr>
      <w:r w:rsidRPr="00050349">
        <w:rPr>
          <w:rFonts w:ascii="Arial" w:hAnsi="Arial" w:cs="Arial"/>
          <w:sz w:val="24"/>
          <w:szCs w:val="24"/>
        </w:rPr>
        <w:t xml:space="preserve">Wysokość innych środków finansowych (tj. środków finansowych własnych, środków finansowych z innych źródeł publicznych, pozostałych i świadczeń pieniężnych od odbiorców zadania) oraz wartość wkładu osobowego oraz wkładu rzeczowego może się zmieniać, o ile nie zmniejszy się ich wartość w stosunku do wydatkowanej kwoty dotacji, pod warunkiem, że wysokość innych środków finansowych nie będzie mniejsza niż 8 % całkowitych kosztów realizacji zadania oraz będzie co najmniej mieścić się w zakresie procentowym udziału tych środków, za który oferta uzyskała punkty na etapie oceny merytorycznej (procent udziału tych środków zostanie wskazany w umowie o realizację zadania publicznego). </w:t>
      </w:r>
    </w:p>
    <w:p w:rsidR="008A46CA" w:rsidRPr="00050349" w:rsidRDefault="008A46CA" w:rsidP="008A46CA">
      <w:pPr>
        <w:pStyle w:val="Akapitzlist"/>
        <w:numPr>
          <w:ilvl w:val="0"/>
          <w:numId w:val="10"/>
        </w:numPr>
        <w:tabs>
          <w:tab w:val="left" w:pos="284"/>
        </w:tabs>
        <w:ind w:left="0" w:firstLine="0"/>
        <w:jc w:val="both"/>
        <w:rPr>
          <w:rFonts w:ascii="Arial" w:hAnsi="Arial" w:cs="Arial"/>
          <w:sz w:val="24"/>
          <w:szCs w:val="24"/>
        </w:rPr>
      </w:pPr>
      <w:r w:rsidRPr="00050349">
        <w:rPr>
          <w:rFonts w:ascii="Arial" w:hAnsi="Arial" w:cs="Arial"/>
          <w:sz w:val="24"/>
          <w:szCs w:val="24"/>
        </w:rPr>
        <w:t>Zgody nie wymaga zmiana kosztów (określonych w kalkulacji przewidywanych kosztów) polegająca na zwiększeniu kosztu całkowitego realizacji zadania wynikającego ze wzrostu wysokości wkładu własnego</w:t>
      </w:r>
    </w:p>
    <w:p w:rsidR="008A46CA" w:rsidRPr="00050349" w:rsidRDefault="008A46CA" w:rsidP="008A46CA">
      <w:pPr>
        <w:numPr>
          <w:ilvl w:val="0"/>
          <w:numId w:val="2"/>
        </w:numPr>
        <w:tabs>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Jeżeli zwiększeniu ulegnie całkowity koszt realizacji zadania, wysokość dotacji  nie ulegnie zwiększeniu.</w:t>
      </w:r>
    </w:p>
    <w:p w:rsidR="008A46CA" w:rsidRPr="00050349" w:rsidRDefault="008A46CA" w:rsidP="008A46CA">
      <w:pPr>
        <w:tabs>
          <w:tab w:val="left" w:pos="426"/>
        </w:tabs>
        <w:autoSpaceDE w:val="0"/>
        <w:autoSpaceDN w:val="0"/>
        <w:adjustRightInd w:val="0"/>
        <w:spacing w:after="0"/>
        <w:jc w:val="both"/>
        <w:rPr>
          <w:rFonts w:ascii="Arial" w:hAnsi="Arial" w:cs="Arial"/>
          <w:sz w:val="24"/>
          <w:szCs w:val="24"/>
        </w:rPr>
      </w:pPr>
    </w:p>
    <w:p w:rsidR="008A46CA" w:rsidRPr="00050349" w:rsidRDefault="008A46CA" w:rsidP="008A46CA">
      <w:pPr>
        <w:numPr>
          <w:ilvl w:val="0"/>
          <w:numId w:val="2"/>
        </w:numPr>
        <w:tabs>
          <w:tab w:val="clear" w:pos="4614"/>
          <w:tab w:val="left" w:pos="0"/>
          <w:tab w:val="left" w:pos="426"/>
        </w:tabs>
        <w:autoSpaceDE w:val="0"/>
        <w:autoSpaceDN w:val="0"/>
        <w:adjustRightInd w:val="0"/>
        <w:spacing w:after="0"/>
        <w:ind w:left="0" w:firstLine="0"/>
        <w:jc w:val="both"/>
        <w:rPr>
          <w:rFonts w:ascii="Arial" w:hAnsi="Arial" w:cs="Arial"/>
          <w:bCs/>
          <w:sz w:val="24"/>
          <w:szCs w:val="24"/>
        </w:rPr>
      </w:pPr>
      <w:r w:rsidRPr="00050349">
        <w:rPr>
          <w:rFonts w:ascii="Arial" w:hAnsi="Arial" w:cs="Arial"/>
          <w:sz w:val="24"/>
          <w:szCs w:val="24"/>
        </w:rPr>
        <w:t>1)</w:t>
      </w:r>
      <w:r w:rsidRPr="00050349">
        <w:rPr>
          <w:rFonts w:ascii="Arial" w:hAnsi="Arial" w:cs="Arial"/>
          <w:sz w:val="24"/>
          <w:szCs w:val="24"/>
        </w:rPr>
        <w:tab/>
        <w:t xml:space="preserve">Po zakończeniu realizacji zadania podmiot/-y realizujący/-e zlecone zadanie publiczne zobowiązany/-e jest/są do złożenia sprawozdania z wykonania zadania publicznego według wzoru określonego w załączniku nr 5 do </w:t>
      </w:r>
      <w:r w:rsidRPr="00050349">
        <w:rPr>
          <w:rFonts w:ascii="Arial" w:hAnsi="Arial" w:cs="Arial"/>
          <w:bCs/>
          <w:sz w:val="24"/>
          <w:szCs w:val="24"/>
        </w:rPr>
        <w:t>Rozporządzenia Przewodniczącego Komitetu do spraw Pożytku Publicznego z dnia 24 października 2018 r. w sprawie wzorów ofert i ramowych wzorów umów dotyczących realizacji zadań publicznych oraz wzorów sprawozdań z wykonania tych zadań.</w:t>
      </w:r>
    </w:p>
    <w:p w:rsidR="008A46CA" w:rsidRPr="00050349" w:rsidRDefault="008A46CA" w:rsidP="008A46CA">
      <w:pPr>
        <w:pStyle w:val="Akapitzlist"/>
        <w:numPr>
          <w:ilvl w:val="0"/>
          <w:numId w:val="11"/>
        </w:numPr>
        <w:tabs>
          <w:tab w:val="left" w:pos="0"/>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 xml:space="preserve">Akceptacja sprawozdania i rozliczenie dotacji polega na weryfikacji założonych </w:t>
      </w:r>
      <w:r w:rsidRPr="00050349">
        <w:rPr>
          <w:rFonts w:ascii="Arial" w:hAnsi="Arial" w:cs="Arial"/>
          <w:sz w:val="24"/>
          <w:szCs w:val="24"/>
        </w:rPr>
        <w:br/>
        <w:t xml:space="preserve">w ofercie rezultatów i działań. Zadanie uznaje się za zrealizowane, jeżeli oferent zrealizuje minimum 80 % każdego z założonych w ofercie rezultatów. </w:t>
      </w:r>
    </w:p>
    <w:p w:rsidR="008A46CA" w:rsidRPr="00050349" w:rsidRDefault="008A46CA" w:rsidP="008A46CA">
      <w:pPr>
        <w:pStyle w:val="Akapitzlist"/>
        <w:numPr>
          <w:ilvl w:val="0"/>
          <w:numId w:val="11"/>
        </w:numPr>
        <w:tabs>
          <w:tab w:val="left" w:pos="0"/>
          <w:tab w:val="left" w:pos="284"/>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Podmiot/y realizujący/-e zlecone zadanie publiczne może/-</w:t>
      </w:r>
      <w:proofErr w:type="spellStart"/>
      <w:r w:rsidRPr="00050349">
        <w:rPr>
          <w:rFonts w:ascii="Arial" w:hAnsi="Arial" w:cs="Arial"/>
          <w:sz w:val="24"/>
          <w:szCs w:val="24"/>
        </w:rPr>
        <w:t>gą</w:t>
      </w:r>
      <w:proofErr w:type="spellEnd"/>
      <w:r w:rsidRPr="00050349">
        <w:rPr>
          <w:rFonts w:ascii="Arial" w:hAnsi="Arial" w:cs="Arial"/>
          <w:sz w:val="24"/>
          <w:szCs w:val="24"/>
        </w:rPr>
        <w:t xml:space="preserve"> zostać wezwany/-e </w:t>
      </w:r>
      <w:r w:rsidRPr="00050349">
        <w:rPr>
          <w:rFonts w:ascii="Arial" w:hAnsi="Arial" w:cs="Arial"/>
          <w:sz w:val="24"/>
          <w:szCs w:val="24"/>
        </w:rPr>
        <w:br/>
        <w:t>w wyznaczonym terminie do przedstawienia dodatkowych informacji, wyjaśnień oraz dowodów do sprawozdania z wykonania zadania publicznego, w tym dokumentacji dot. wyceny wkładu rzeczowego.</w:t>
      </w:r>
    </w:p>
    <w:p w:rsidR="008A46CA" w:rsidRPr="00050349" w:rsidRDefault="008A46CA" w:rsidP="008A46CA">
      <w:pPr>
        <w:autoSpaceDE w:val="0"/>
        <w:autoSpaceDN w:val="0"/>
        <w:adjustRightInd w:val="0"/>
        <w:spacing w:after="0"/>
        <w:jc w:val="both"/>
        <w:rPr>
          <w:rFonts w:ascii="Arial" w:hAnsi="Arial" w:cs="Arial"/>
          <w:sz w:val="24"/>
          <w:szCs w:val="24"/>
        </w:rPr>
      </w:pPr>
    </w:p>
    <w:p w:rsidR="008A46CA" w:rsidRPr="00050349" w:rsidRDefault="008A46CA" w:rsidP="008A46CA">
      <w:pPr>
        <w:pStyle w:val="Nagwek1"/>
        <w:numPr>
          <w:ilvl w:val="0"/>
          <w:numId w:val="15"/>
        </w:numPr>
        <w:spacing w:before="0"/>
        <w:rPr>
          <w:rFonts w:ascii="Arial" w:hAnsi="Arial" w:cs="Arial"/>
          <w:b/>
          <w:color w:val="auto"/>
          <w:sz w:val="24"/>
          <w:szCs w:val="24"/>
        </w:rPr>
      </w:pPr>
      <w:r w:rsidRPr="00050349">
        <w:rPr>
          <w:rFonts w:ascii="Arial" w:hAnsi="Arial" w:cs="Arial"/>
          <w:b/>
          <w:color w:val="auto"/>
          <w:sz w:val="24"/>
          <w:szCs w:val="24"/>
        </w:rPr>
        <w:lastRenderedPageBreak/>
        <w:t>Ochrona danych osobowych</w:t>
      </w:r>
    </w:p>
    <w:p w:rsidR="008A46CA" w:rsidRPr="00050349" w:rsidRDefault="008A46CA" w:rsidP="008A46CA">
      <w:pPr>
        <w:spacing w:after="0"/>
      </w:pPr>
    </w:p>
    <w:p w:rsidR="008A46CA" w:rsidRPr="00050349" w:rsidRDefault="008A46CA" w:rsidP="008A46CA">
      <w:pPr>
        <w:pStyle w:val="Akapitzlist"/>
        <w:numPr>
          <w:ilvl w:val="0"/>
          <w:numId w:val="2"/>
        </w:numPr>
        <w:tabs>
          <w:tab w:val="clear" w:pos="4614"/>
          <w:tab w:val="left" w:pos="426"/>
        </w:tabs>
        <w:spacing w:after="0"/>
        <w:ind w:left="0" w:firstLine="0"/>
        <w:jc w:val="both"/>
        <w:rPr>
          <w:rFonts w:ascii="Arial" w:hAnsi="Arial" w:cs="Arial"/>
          <w:sz w:val="24"/>
          <w:szCs w:val="24"/>
        </w:rPr>
      </w:pPr>
      <w:r w:rsidRPr="00050349">
        <w:rPr>
          <w:rFonts w:ascii="Arial" w:hAnsi="Arial" w:cs="Arial"/>
          <w:sz w:val="24"/>
          <w:szCs w:val="24"/>
        </w:rPr>
        <w:t>Oferent/-ci zobowiązani są do przekazania poniższych informacji osobom, których dane osobowe zostaną zawarte w ofercie, tj. osobom reprezentującym Oferenta/-ów, upoważnionym przez Oferenta do kontaktu z Województwem Łódzkim, jak również osobom stanowiącym kadrę, która zostanie zaangażowana w realizację zadania.</w:t>
      </w:r>
    </w:p>
    <w:p w:rsidR="008A46CA" w:rsidRPr="00050349" w:rsidRDefault="008A46CA" w:rsidP="008A46CA">
      <w:pPr>
        <w:pStyle w:val="Tekstpodstawowy2"/>
        <w:tabs>
          <w:tab w:val="left" w:pos="426"/>
          <w:tab w:val="left" w:pos="851"/>
        </w:tabs>
        <w:spacing w:after="0" w:line="276" w:lineRule="auto"/>
        <w:jc w:val="both"/>
        <w:rPr>
          <w:rFonts w:cs="Arial"/>
        </w:rPr>
      </w:pPr>
      <w:r w:rsidRPr="00050349">
        <w:rPr>
          <w:rFonts w:cs="Arial"/>
        </w:rPr>
        <w:t xml:space="preserve">Zgodnie z art. 13 i art. 14 Rozporządzenia Parlamentu Europejskiego i Rady (UE) 2016/679 z dnia 27 kwietnia 2016 r. w sprawie ochrony osób fizycznych w związku </w:t>
      </w:r>
      <w:r w:rsidRPr="00050349">
        <w:rPr>
          <w:rFonts w:cs="Arial"/>
        </w:rPr>
        <w:br/>
        <w:t>z przetwarzaniem danych osobowych i w sprawie swobodnego przepływu takich danych oraz uchylenia dyrektywy 95/46/WE (dalej zwane „RODO”) uprzejmie informuję, iż:</w:t>
      </w:r>
    </w:p>
    <w:p w:rsidR="008A46CA" w:rsidRPr="00050349" w:rsidRDefault="008A46CA" w:rsidP="008A46CA">
      <w:pPr>
        <w:pStyle w:val="Tekstpodstawowy2"/>
        <w:numPr>
          <w:ilvl w:val="0"/>
          <w:numId w:val="13"/>
        </w:numPr>
        <w:tabs>
          <w:tab w:val="left" w:pos="284"/>
        </w:tabs>
        <w:spacing w:after="0" w:line="276" w:lineRule="auto"/>
        <w:ind w:left="0" w:firstLine="0"/>
        <w:jc w:val="both"/>
        <w:rPr>
          <w:rFonts w:cs="Arial"/>
        </w:rPr>
      </w:pPr>
      <w:r w:rsidRPr="00050349">
        <w:rPr>
          <w:rFonts w:cs="Arial"/>
        </w:rPr>
        <w:t xml:space="preserve">Administratorem Pani/Pana danych osobowych jest Zarząd Województwa Łódzkiego z siedzibą w Łodzi 90-051, al. Piłsudskiego 8, tel.: 42 663 30 00, </w:t>
      </w:r>
      <w:r w:rsidRPr="00050349">
        <w:rPr>
          <w:rFonts w:cs="Arial"/>
        </w:rPr>
        <w:br/>
        <w:t xml:space="preserve">e-mail: </w:t>
      </w:r>
      <w:hyperlink r:id="rId17" w:history="1">
        <w:r w:rsidRPr="00050349">
          <w:t>info@lodzkie.pl</w:t>
        </w:r>
      </w:hyperlink>
      <w:r w:rsidRPr="00050349">
        <w:rPr>
          <w:rFonts w:cs="Arial"/>
        </w:rPr>
        <w:t xml:space="preserve"> </w:t>
      </w:r>
    </w:p>
    <w:p w:rsidR="008A46CA" w:rsidRPr="00050349" w:rsidRDefault="008A46CA" w:rsidP="008A46CA">
      <w:pPr>
        <w:pStyle w:val="Tekstpodstawowy2"/>
        <w:numPr>
          <w:ilvl w:val="0"/>
          <w:numId w:val="13"/>
        </w:numPr>
        <w:tabs>
          <w:tab w:val="left" w:pos="284"/>
        </w:tabs>
        <w:spacing w:after="0" w:line="276" w:lineRule="auto"/>
        <w:ind w:left="0" w:firstLine="0"/>
        <w:jc w:val="both"/>
        <w:rPr>
          <w:rFonts w:cs="Arial"/>
        </w:rPr>
      </w:pPr>
      <w:r w:rsidRPr="00050349">
        <w:rPr>
          <w:rFonts w:cs="Arial"/>
        </w:rPr>
        <w:t xml:space="preserve">Administrator powołał Inspektora Ochrony Danych, z którym można się skontaktować w sprawie przetwarzania danych osobowych pisząc na adres </w:t>
      </w:r>
      <w:r w:rsidRPr="00050349">
        <w:rPr>
          <w:rFonts w:cs="Arial"/>
        </w:rPr>
        <w:br/>
        <w:t xml:space="preserve">e-mail: </w:t>
      </w:r>
      <w:hyperlink r:id="rId18" w:history="1">
        <w:r w:rsidRPr="00050349">
          <w:t>iod@lodzkie.pl</w:t>
        </w:r>
      </w:hyperlink>
      <w:r w:rsidRPr="00050349">
        <w:rPr>
          <w:rFonts w:cs="Arial"/>
        </w:rPr>
        <w:t xml:space="preserve"> lub na adres siedziby administratora.</w:t>
      </w:r>
    </w:p>
    <w:p w:rsidR="008A46CA" w:rsidRPr="00050349" w:rsidRDefault="008A46CA" w:rsidP="008A46CA">
      <w:pPr>
        <w:pStyle w:val="Tekstpodstawowy2"/>
        <w:numPr>
          <w:ilvl w:val="0"/>
          <w:numId w:val="13"/>
        </w:numPr>
        <w:tabs>
          <w:tab w:val="left" w:pos="284"/>
        </w:tabs>
        <w:spacing w:after="0" w:line="276" w:lineRule="auto"/>
        <w:ind w:left="0" w:firstLine="0"/>
        <w:jc w:val="both"/>
        <w:rPr>
          <w:rFonts w:cs="Arial"/>
        </w:rPr>
      </w:pPr>
      <w:r w:rsidRPr="00050349">
        <w:rPr>
          <w:rFonts w:cs="Arial"/>
        </w:rPr>
        <w:t xml:space="preserve">Pani/Pana dane osobowe będą przetwarzane w celu przeprowadzenia i rozstrzygnięcia otwartego konkursu ofert, podpisania umowy z wybranymi Oferentami (dotyczy reprezentantów Oferenta), realizacji umowy (dotyczy osób wskazanych przez Oferenta do kontaktu, osób zaangażowanych w realizację umowy </w:t>
      </w:r>
      <w:r w:rsidRPr="00050349">
        <w:rPr>
          <w:rFonts w:cs="Arial"/>
        </w:rPr>
        <w:br/>
        <w:t>i uczestniczących w zadaniu, wskazanych przez Oferenta) oraz w celach finansowo-księgowych i archiwizacji.</w:t>
      </w:r>
    </w:p>
    <w:p w:rsidR="008A46CA" w:rsidRPr="00050349" w:rsidRDefault="008A46CA" w:rsidP="008A46CA">
      <w:pPr>
        <w:pStyle w:val="Tekstpodstawowy2"/>
        <w:numPr>
          <w:ilvl w:val="0"/>
          <w:numId w:val="13"/>
        </w:numPr>
        <w:tabs>
          <w:tab w:val="left" w:pos="284"/>
        </w:tabs>
        <w:spacing w:after="0" w:line="276" w:lineRule="auto"/>
        <w:ind w:left="0" w:firstLine="0"/>
        <w:jc w:val="both"/>
        <w:rPr>
          <w:rFonts w:cs="Arial"/>
        </w:rPr>
      </w:pPr>
      <w:r w:rsidRPr="00050349">
        <w:rPr>
          <w:rFonts w:cs="Arial"/>
        </w:rPr>
        <w:t xml:space="preserve">Podstawą przetwarzania Pani/Pana danych osobowych jest art. 6 ust. 1 lit. c) i e) RODO w związku z art. 11 ustawy z dnia z dnia 24 kwietnia 2003 r. o działalności pożytku publicznego i wolontariacie oraz ustawą z dnia 27 sierpnia 2009 r. </w:t>
      </w:r>
      <w:r w:rsidRPr="00050349">
        <w:rPr>
          <w:rFonts w:cs="Arial"/>
        </w:rPr>
        <w:br/>
        <w:t>o finansach publicznych.</w:t>
      </w:r>
      <w:r w:rsidRPr="00050349">
        <w:rPr>
          <w:rFonts w:cs="Arial"/>
          <w:i/>
          <w:color w:val="A6A6A6"/>
        </w:rPr>
        <w:t xml:space="preserve"> </w:t>
      </w:r>
    </w:p>
    <w:p w:rsidR="008A46CA" w:rsidRPr="00050349" w:rsidRDefault="008A46CA" w:rsidP="008A46CA">
      <w:pPr>
        <w:pStyle w:val="Tekstpodstawowy2"/>
        <w:numPr>
          <w:ilvl w:val="0"/>
          <w:numId w:val="13"/>
        </w:numPr>
        <w:tabs>
          <w:tab w:val="left" w:pos="284"/>
        </w:tabs>
        <w:spacing w:after="0" w:line="276" w:lineRule="auto"/>
        <w:ind w:left="0" w:firstLine="0"/>
        <w:jc w:val="both"/>
        <w:rPr>
          <w:rFonts w:cs="Arial"/>
          <w:i/>
        </w:rPr>
      </w:pPr>
      <w:r w:rsidRPr="00050349">
        <w:rPr>
          <w:rFonts w:cs="Arial"/>
        </w:rPr>
        <w:t>W przypadku otrzymania danych reprezentantów, osób do kontaktu oraz kadry realizującej zadanie, źródłem ich danych jest Oferent. Przetwarzane dane osobowe to: imię, nazwisko, e-mail, numer telefonu, zawód, stanowisko.</w:t>
      </w:r>
    </w:p>
    <w:p w:rsidR="008A46CA" w:rsidRPr="00050349" w:rsidRDefault="008A46CA" w:rsidP="008A46CA">
      <w:pPr>
        <w:pStyle w:val="Tekstpodstawowy2"/>
        <w:numPr>
          <w:ilvl w:val="0"/>
          <w:numId w:val="13"/>
        </w:numPr>
        <w:tabs>
          <w:tab w:val="left" w:pos="142"/>
          <w:tab w:val="left" w:pos="284"/>
        </w:tabs>
        <w:spacing w:after="0" w:line="276" w:lineRule="auto"/>
        <w:ind w:left="0" w:firstLine="0"/>
        <w:jc w:val="both"/>
        <w:rPr>
          <w:rFonts w:cs="Arial"/>
        </w:rPr>
      </w:pPr>
      <w:r w:rsidRPr="00050349">
        <w:rPr>
          <w:rFonts w:cs="Arial"/>
        </w:rPr>
        <w:t>Odbiorcami/kategoriami odbiorców Pani/Pana danych osobowych będą: podmioty zapewniające obsługę IT, operatorzy pocztowi i kurierscy oraz podmioty uprawnione na podstawie przepisów prawa.</w:t>
      </w:r>
    </w:p>
    <w:p w:rsidR="008A46CA" w:rsidRPr="00050349" w:rsidRDefault="008A46CA" w:rsidP="008A46CA">
      <w:pPr>
        <w:pStyle w:val="Tekstpodstawowy2"/>
        <w:numPr>
          <w:ilvl w:val="0"/>
          <w:numId w:val="13"/>
        </w:numPr>
        <w:tabs>
          <w:tab w:val="left" w:pos="284"/>
        </w:tabs>
        <w:spacing w:after="0" w:line="276" w:lineRule="auto"/>
        <w:ind w:left="0" w:firstLine="0"/>
        <w:jc w:val="both"/>
        <w:rPr>
          <w:rFonts w:cs="Arial"/>
          <w:i/>
        </w:rPr>
      </w:pPr>
      <w:r w:rsidRPr="00050349">
        <w:rPr>
          <w:rFonts w:cs="Arial"/>
        </w:rPr>
        <w:t>Dane będą przechowywane nie dłużej, niż to wynika z przepisów o archiwizacji tj. 5 lat od zakończenia realizacji zadania.</w:t>
      </w:r>
    </w:p>
    <w:p w:rsidR="008A46CA" w:rsidRPr="00050349" w:rsidRDefault="008A46CA" w:rsidP="008A46CA">
      <w:pPr>
        <w:pStyle w:val="Tekstpodstawowy2"/>
        <w:numPr>
          <w:ilvl w:val="0"/>
          <w:numId w:val="13"/>
        </w:numPr>
        <w:tabs>
          <w:tab w:val="left" w:pos="284"/>
        </w:tabs>
        <w:spacing w:after="0" w:line="276" w:lineRule="auto"/>
        <w:ind w:left="0" w:firstLine="0"/>
        <w:jc w:val="both"/>
        <w:rPr>
          <w:rFonts w:cs="Arial"/>
        </w:rPr>
      </w:pPr>
      <w:r w:rsidRPr="00050349">
        <w:rPr>
          <w:rFonts w:cs="Arial"/>
        </w:rPr>
        <w:t>Posiada Pani/Pan prawo do:</w:t>
      </w:r>
    </w:p>
    <w:p w:rsidR="008A46CA" w:rsidRPr="00050349" w:rsidRDefault="008A46CA" w:rsidP="008A46CA">
      <w:pPr>
        <w:numPr>
          <w:ilvl w:val="0"/>
          <w:numId w:val="12"/>
        </w:numPr>
        <w:tabs>
          <w:tab w:val="left" w:pos="284"/>
        </w:tabs>
        <w:spacing w:after="0"/>
        <w:ind w:left="0" w:firstLine="0"/>
        <w:jc w:val="both"/>
        <w:rPr>
          <w:rFonts w:ascii="Arial" w:hAnsi="Arial" w:cs="Arial"/>
          <w:sz w:val="24"/>
          <w:szCs w:val="24"/>
        </w:rPr>
      </w:pPr>
      <w:r w:rsidRPr="00050349">
        <w:rPr>
          <w:rFonts w:ascii="Arial" w:hAnsi="Arial" w:cs="Arial"/>
          <w:sz w:val="24"/>
          <w:szCs w:val="24"/>
        </w:rPr>
        <w:t>dostępu do swoich danych oraz otrzymania ich kopii;</w:t>
      </w:r>
    </w:p>
    <w:p w:rsidR="008A46CA" w:rsidRPr="00050349" w:rsidRDefault="008A46CA" w:rsidP="008A46CA">
      <w:pPr>
        <w:numPr>
          <w:ilvl w:val="0"/>
          <w:numId w:val="12"/>
        </w:numPr>
        <w:tabs>
          <w:tab w:val="left" w:pos="284"/>
        </w:tabs>
        <w:spacing w:after="0"/>
        <w:ind w:left="0" w:firstLine="0"/>
        <w:jc w:val="both"/>
        <w:rPr>
          <w:rFonts w:ascii="Arial" w:hAnsi="Arial" w:cs="Arial"/>
          <w:sz w:val="24"/>
          <w:szCs w:val="24"/>
        </w:rPr>
      </w:pPr>
      <w:r w:rsidRPr="00050349">
        <w:rPr>
          <w:rFonts w:ascii="Arial" w:hAnsi="Arial" w:cs="Arial"/>
          <w:sz w:val="24"/>
          <w:szCs w:val="24"/>
        </w:rPr>
        <w:t>sprostowania (poprawiania) swoich danych, jeśli są błędne lub nieaktualne;</w:t>
      </w:r>
    </w:p>
    <w:p w:rsidR="008A46CA" w:rsidRPr="00050349" w:rsidRDefault="008A46CA" w:rsidP="008A46CA">
      <w:pPr>
        <w:numPr>
          <w:ilvl w:val="0"/>
          <w:numId w:val="12"/>
        </w:numPr>
        <w:tabs>
          <w:tab w:val="left" w:pos="284"/>
        </w:tabs>
        <w:spacing w:after="0"/>
        <w:ind w:left="0" w:firstLine="0"/>
        <w:jc w:val="both"/>
        <w:rPr>
          <w:rFonts w:ascii="Arial" w:hAnsi="Arial" w:cs="Arial"/>
          <w:sz w:val="24"/>
          <w:szCs w:val="24"/>
        </w:rPr>
      </w:pPr>
      <w:r w:rsidRPr="00050349">
        <w:rPr>
          <w:rFonts w:ascii="Arial" w:hAnsi="Arial" w:cs="Arial"/>
          <w:sz w:val="24"/>
          <w:szCs w:val="24"/>
        </w:rPr>
        <w:t>usunięcia lub ograniczenia przetwarzania danych osobowych w przypadku wystąpienia przesłanek określonych w art. 17 i 18 RODO;</w:t>
      </w:r>
    </w:p>
    <w:p w:rsidR="008A46CA" w:rsidRPr="00050349" w:rsidRDefault="008A46CA" w:rsidP="008A46CA">
      <w:pPr>
        <w:numPr>
          <w:ilvl w:val="0"/>
          <w:numId w:val="12"/>
        </w:numPr>
        <w:tabs>
          <w:tab w:val="left" w:pos="284"/>
        </w:tabs>
        <w:spacing w:after="0"/>
        <w:ind w:left="0" w:firstLine="0"/>
        <w:jc w:val="both"/>
        <w:rPr>
          <w:rFonts w:ascii="Arial" w:hAnsi="Arial" w:cs="Arial"/>
          <w:sz w:val="24"/>
          <w:szCs w:val="24"/>
        </w:rPr>
      </w:pPr>
      <w:r w:rsidRPr="00050349">
        <w:rPr>
          <w:rFonts w:ascii="Arial" w:hAnsi="Arial" w:cs="Arial"/>
          <w:sz w:val="24"/>
          <w:szCs w:val="24"/>
        </w:rPr>
        <w:t xml:space="preserve">wniesienia sprzeciwu wobec przetwarzania danych; </w:t>
      </w:r>
    </w:p>
    <w:p w:rsidR="008A46CA" w:rsidRPr="00311785" w:rsidRDefault="008A46CA" w:rsidP="008A46CA">
      <w:pPr>
        <w:numPr>
          <w:ilvl w:val="0"/>
          <w:numId w:val="12"/>
        </w:numPr>
        <w:tabs>
          <w:tab w:val="left" w:pos="284"/>
        </w:tabs>
        <w:spacing w:after="0"/>
        <w:ind w:left="0" w:firstLine="0"/>
        <w:jc w:val="both"/>
        <w:rPr>
          <w:rFonts w:cs="Arial"/>
        </w:rPr>
      </w:pPr>
      <w:r w:rsidRPr="00311785">
        <w:rPr>
          <w:rFonts w:ascii="Arial" w:hAnsi="Arial" w:cs="Arial"/>
          <w:sz w:val="24"/>
          <w:szCs w:val="24"/>
        </w:rPr>
        <w:t>wniesienia skargi do Prezesa Urzędu Ochrony Danych Osobowych</w:t>
      </w:r>
    </w:p>
    <w:p w:rsidR="008A46CA" w:rsidRPr="00050349" w:rsidRDefault="008A46CA" w:rsidP="008A46CA">
      <w:pPr>
        <w:pStyle w:val="Tekstpodstawowy2"/>
        <w:numPr>
          <w:ilvl w:val="0"/>
          <w:numId w:val="13"/>
        </w:numPr>
        <w:tabs>
          <w:tab w:val="left" w:pos="284"/>
        </w:tabs>
        <w:spacing w:after="0" w:line="276" w:lineRule="auto"/>
        <w:ind w:left="0" w:firstLine="0"/>
        <w:jc w:val="both"/>
        <w:rPr>
          <w:rFonts w:cs="Arial"/>
        </w:rPr>
      </w:pPr>
      <w:r w:rsidRPr="00050349">
        <w:rPr>
          <w:rFonts w:cs="Arial"/>
        </w:rPr>
        <w:t>Udział w konkursie jest dobrowolny, natomiast niepodanie danych osobowych skutkuje brakiem możliwości udziału w niniejszym otwartym konkursie ofert.</w:t>
      </w:r>
    </w:p>
    <w:p w:rsidR="008A46CA" w:rsidRPr="00050349" w:rsidRDefault="008A46CA" w:rsidP="008A46CA">
      <w:pPr>
        <w:pStyle w:val="Tekstpodstawowy2"/>
        <w:spacing w:after="0" w:line="276" w:lineRule="auto"/>
        <w:ind w:left="426"/>
        <w:jc w:val="both"/>
        <w:rPr>
          <w:rFonts w:cs="Arial"/>
        </w:rPr>
      </w:pPr>
    </w:p>
    <w:p w:rsidR="008A46CA" w:rsidRPr="00050349" w:rsidRDefault="008A46CA" w:rsidP="008A46CA">
      <w:pPr>
        <w:pStyle w:val="Tekstpodstawowy2"/>
        <w:spacing w:after="0" w:line="276" w:lineRule="auto"/>
        <w:jc w:val="both"/>
        <w:rPr>
          <w:rFonts w:cs="Arial"/>
        </w:rPr>
      </w:pPr>
      <w:bookmarkStart w:id="9" w:name="_Hlk150344504"/>
      <w:r w:rsidRPr="00050349">
        <w:rPr>
          <w:rFonts w:cs="Arial"/>
        </w:rPr>
        <w:t xml:space="preserve">Oferent/-ci zobowiązani są do poinformowania osób, których dane osobowe zostaną zawarte w ofercie, tj. osób reprezentujących Oferenta/-ów oraz osoby, które zostały </w:t>
      </w:r>
      <w:r w:rsidRPr="00050349">
        <w:rPr>
          <w:rFonts w:cs="Arial"/>
        </w:rPr>
        <w:br/>
        <w:t xml:space="preserve">w ofercie upoważnione przez Oferenta do kontaktu z Województwem Łódzkim, jak również osób, które zostały zaangażowane w realizację zadania lub uczestniczą </w:t>
      </w:r>
      <w:r w:rsidRPr="00050349">
        <w:rPr>
          <w:rFonts w:cs="Arial"/>
        </w:rPr>
        <w:br/>
        <w:t xml:space="preserve">w zadaniu, zgodnie z zakresem rzeczowym zadania opisanego w ofercie, </w:t>
      </w:r>
      <w:r w:rsidRPr="00050349">
        <w:rPr>
          <w:rFonts w:cs="Arial"/>
        </w:rPr>
        <w:br/>
        <w:t>o powyższych kwestiach.</w:t>
      </w:r>
      <w:bookmarkEnd w:id="9"/>
    </w:p>
    <w:p w:rsidR="006E5660" w:rsidRDefault="006E5660"/>
    <w:sectPr w:rsidR="006E56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86F24"/>
    <w:multiLevelType w:val="hybridMultilevel"/>
    <w:tmpl w:val="016244E2"/>
    <w:lvl w:ilvl="0" w:tplc="04150017">
      <w:start w:val="1"/>
      <w:numFmt w:val="lowerLetter"/>
      <w:lvlText w:val="%1)"/>
      <w:lvlJc w:val="left"/>
      <w:pPr>
        <w:ind w:left="928" w:hanging="360"/>
      </w:pPr>
    </w:lvl>
    <w:lvl w:ilvl="1" w:tplc="04150017">
      <w:start w:val="1"/>
      <w:numFmt w:val="lowerLetter"/>
      <w:lvlText w:val="%2)"/>
      <w:lvlJc w:val="left"/>
      <w:pPr>
        <w:ind w:left="1648" w:hanging="360"/>
      </w:pPr>
    </w:lvl>
    <w:lvl w:ilvl="2" w:tplc="17C42B66">
      <w:start w:val="2"/>
      <w:numFmt w:val="decimal"/>
      <w:lvlText w:val="%3)"/>
      <w:lvlJc w:val="left"/>
      <w:pPr>
        <w:ind w:left="2548" w:hanging="360"/>
      </w:pPr>
      <w:rPr>
        <w:rFonts w:hint="default"/>
      </w:r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 w15:restartNumberingAfterBreak="0">
    <w:nsid w:val="0A3B3BC8"/>
    <w:multiLevelType w:val="hybridMultilevel"/>
    <w:tmpl w:val="5DF60B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2236AA"/>
    <w:multiLevelType w:val="hybridMultilevel"/>
    <w:tmpl w:val="173CB908"/>
    <w:lvl w:ilvl="0" w:tplc="C24C7E5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15:restartNumberingAfterBreak="0">
    <w:nsid w:val="12E93304"/>
    <w:multiLevelType w:val="hybridMultilevel"/>
    <w:tmpl w:val="D5361B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F040FC"/>
    <w:multiLevelType w:val="hybridMultilevel"/>
    <w:tmpl w:val="865CDFB0"/>
    <w:lvl w:ilvl="0" w:tplc="1240983E">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8F0FB5"/>
    <w:multiLevelType w:val="hybridMultilevel"/>
    <w:tmpl w:val="B0FAD968"/>
    <w:lvl w:ilvl="0" w:tplc="8B62D71E">
      <w:start w:val="2"/>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C044EB"/>
    <w:multiLevelType w:val="hybridMultilevel"/>
    <w:tmpl w:val="84EE1BB6"/>
    <w:lvl w:ilvl="0" w:tplc="957C29B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EC0E57"/>
    <w:multiLevelType w:val="hybridMultilevel"/>
    <w:tmpl w:val="8632D3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812A95"/>
    <w:multiLevelType w:val="hybridMultilevel"/>
    <w:tmpl w:val="6BECD01E"/>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 w15:restartNumberingAfterBreak="0">
    <w:nsid w:val="29450548"/>
    <w:multiLevelType w:val="hybridMultilevel"/>
    <w:tmpl w:val="AD74D0C4"/>
    <w:lvl w:ilvl="0" w:tplc="8A067614">
      <w:start w:val="1"/>
      <w:numFmt w:val="bullet"/>
      <w:lvlText w:val=""/>
      <w:lvlJc w:val="left"/>
      <w:pPr>
        <w:ind w:left="5464" w:hanging="360"/>
      </w:pPr>
      <w:rPr>
        <w:rFonts w:ascii="Symbol" w:hAnsi="Symbol" w:hint="default"/>
        <w:sz w:val="22"/>
        <w:szCs w:val="22"/>
      </w:rPr>
    </w:lvl>
    <w:lvl w:ilvl="1" w:tplc="04150003" w:tentative="1">
      <w:start w:val="1"/>
      <w:numFmt w:val="bullet"/>
      <w:lvlText w:val="o"/>
      <w:lvlJc w:val="left"/>
      <w:pPr>
        <w:ind w:left="6184" w:hanging="360"/>
      </w:pPr>
      <w:rPr>
        <w:rFonts w:ascii="Courier New" w:hAnsi="Courier New" w:cs="Courier New" w:hint="default"/>
      </w:rPr>
    </w:lvl>
    <w:lvl w:ilvl="2" w:tplc="04150005" w:tentative="1">
      <w:start w:val="1"/>
      <w:numFmt w:val="bullet"/>
      <w:lvlText w:val=""/>
      <w:lvlJc w:val="left"/>
      <w:pPr>
        <w:ind w:left="6904" w:hanging="360"/>
      </w:pPr>
      <w:rPr>
        <w:rFonts w:ascii="Wingdings" w:hAnsi="Wingdings" w:hint="default"/>
      </w:rPr>
    </w:lvl>
    <w:lvl w:ilvl="3" w:tplc="04150001" w:tentative="1">
      <w:start w:val="1"/>
      <w:numFmt w:val="bullet"/>
      <w:lvlText w:val=""/>
      <w:lvlJc w:val="left"/>
      <w:pPr>
        <w:ind w:left="7624" w:hanging="360"/>
      </w:pPr>
      <w:rPr>
        <w:rFonts w:ascii="Symbol" w:hAnsi="Symbol" w:hint="default"/>
      </w:rPr>
    </w:lvl>
    <w:lvl w:ilvl="4" w:tplc="04150003" w:tentative="1">
      <w:start w:val="1"/>
      <w:numFmt w:val="bullet"/>
      <w:lvlText w:val="o"/>
      <w:lvlJc w:val="left"/>
      <w:pPr>
        <w:ind w:left="8344" w:hanging="360"/>
      </w:pPr>
      <w:rPr>
        <w:rFonts w:ascii="Courier New" w:hAnsi="Courier New" w:cs="Courier New" w:hint="default"/>
      </w:rPr>
    </w:lvl>
    <w:lvl w:ilvl="5" w:tplc="04150005" w:tentative="1">
      <w:start w:val="1"/>
      <w:numFmt w:val="bullet"/>
      <w:lvlText w:val=""/>
      <w:lvlJc w:val="left"/>
      <w:pPr>
        <w:ind w:left="9064" w:hanging="360"/>
      </w:pPr>
      <w:rPr>
        <w:rFonts w:ascii="Wingdings" w:hAnsi="Wingdings" w:hint="default"/>
      </w:rPr>
    </w:lvl>
    <w:lvl w:ilvl="6" w:tplc="04150001" w:tentative="1">
      <w:start w:val="1"/>
      <w:numFmt w:val="bullet"/>
      <w:lvlText w:val=""/>
      <w:lvlJc w:val="left"/>
      <w:pPr>
        <w:ind w:left="9784" w:hanging="360"/>
      </w:pPr>
      <w:rPr>
        <w:rFonts w:ascii="Symbol" w:hAnsi="Symbol" w:hint="default"/>
      </w:rPr>
    </w:lvl>
    <w:lvl w:ilvl="7" w:tplc="04150003" w:tentative="1">
      <w:start w:val="1"/>
      <w:numFmt w:val="bullet"/>
      <w:lvlText w:val="o"/>
      <w:lvlJc w:val="left"/>
      <w:pPr>
        <w:ind w:left="10504" w:hanging="360"/>
      </w:pPr>
      <w:rPr>
        <w:rFonts w:ascii="Courier New" w:hAnsi="Courier New" w:cs="Courier New" w:hint="default"/>
      </w:rPr>
    </w:lvl>
    <w:lvl w:ilvl="8" w:tplc="04150005" w:tentative="1">
      <w:start w:val="1"/>
      <w:numFmt w:val="bullet"/>
      <w:lvlText w:val=""/>
      <w:lvlJc w:val="left"/>
      <w:pPr>
        <w:ind w:left="11224" w:hanging="360"/>
      </w:pPr>
      <w:rPr>
        <w:rFonts w:ascii="Wingdings" w:hAnsi="Wingdings" w:hint="default"/>
      </w:rPr>
    </w:lvl>
  </w:abstractNum>
  <w:abstractNum w:abstractNumId="10" w15:restartNumberingAfterBreak="0">
    <w:nsid w:val="2C55642F"/>
    <w:multiLevelType w:val="hybridMultilevel"/>
    <w:tmpl w:val="4FAE41DE"/>
    <w:lvl w:ilvl="0" w:tplc="5E984924">
      <w:start w:val="2"/>
      <w:numFmt w:val="decimal"/>
      <w:lvlText w:val="%1)"/>
      <w:lvlJc w:val="left"/>
      <w:pPr>
        <w:ind w:left="1440" w:hanging="360"/>
      </w:pPr>
      <w:rPr>
        <w:rFonts w:hint="default"/>
      </w:rPr>
    </w:lvl>
    <w:lvl w:ilvl="1" w:tplc="5F049D3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08A3C1A"/>
    <w:multiLevelType w:val="hybridMultilevel"/>
    <w:tmpl w:val="C9FC748A"/>
    <w:lvl w:ilvl="0" w:tplc="D3E80970">
      <w:start w:val="2"/>
      <w:numFmt w:val="decimal"/>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12F765D"/>
    <w:multiLevelType w:val="hybridMultilevel"/>
    <w:tmpl w:val="D55A94C2"/>
    <w:lvl w:ilvl="0" w:tplc="6A92DBC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8BB77B6"/>
    <w:multiLevelType w:val="hybridMultilevel"/>
    <w:tmpl w:val="A7BEBA12"/>
    <w:lvl w:ilvl="0" w:tplc="04150011">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4" w15:restartNumberingAfterBreak="0">
    <w:nsid w:val="4A987EB5"/>
    <w:multiLevelType w:val="hybridMultilevel"/>
    <w:tmpl w:val="8CA40CE2"/>
    <w:lvl w:ilvl="0" w:tplc="BCC4537E">
      <w:start w:val="2"/>
      <w:numFmt w:val="decimal"/>
      <w:lvlText w:val="%1)"/>
      <w:lvlJc w:val="left"/>
      <w:pPr>
        <w:ind w:left="172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AA275B"/>
    <w:multiLevelType w:val="hybridMultilevel"/>
    <w:tmpl w:val="A9EA248E"/>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55585192"/>
    <w:multiLevelType w:val="hybridMultilevel"/>
    <w:tmpl w:val="2C32D450"/>
    <w:lvl w:ilvl="0" w:tplc="529C8ADE">
      <w:start w:val="1"/>
      <w:numFmt w:val="decimal"/>
      <w:lvlText w:val="%1."/>
      <w:lvlJc w:val="left"/>
      <w:pPr>
        <w:tabs>
          <w:tab w:val="num" w:pos="4614"/>
        </w:tabs>
        <w:ind w:left="4614"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616D6075"/>
    <w:multiLevelType w:val="hybridMultilevel"/>
    <w:tmpl w:val="712AE148"/>
    <w:lvl w:ilvl="0" w:tplc="BEBE2070">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55F388C"/>
    <w:multiLevelType w:val="hybridMultilevel"/>
    <w:tmpl w:val="2F60F7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7A857C2"/>
    <w:multiLevelType w:val="hybridMultilevel"/>
    <w:tmpl w:val="629C7474"/>
    <w:lvl w:ilvl="0" w:tplc="CE1A6F2C">
      <w:start w:val="1"/>
      <w:numFmt w:val="upperRoman"/>
      <w:lvlText w:val="%1."/>
      <w:lvlJc w:val="right"/>
      <w:pPr>
        <w:ind w:left="720" w:hanging="360"/>
      </w:pPr>
      <w:rPr>
        <w:rFonts w:ascii="Arial" w:hAnsi="Arial" w:cs="Arial"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AA045E4"/>
    <w:multiLevelType w:val="hybridMultilevel"/>
    <w:tmpl w:val="DDC806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E630C58"/>
    <w:multiLevelType w:val="hybridMultilevel"/>
    <w:tmpl w:val="8A9E3688"/>
    <w:lvl w:ilvl="0" w:tplc="04150017">
      <w:start w:val="1"/>
      <w:numFmt w:val="lowerLetter"/>
      <w:lvlText w:val="%1)"/>
      <w:lvlJc w:val="left"/>
      <w:pPr>
        <w:tabs>
          <w:tab w:val="num" w:pos="4614"/>
        </w:tabs>
        <w:ind w:left="4614"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6F142991"/>
    <w:multiLevelType w:val="hybridMultilevel"/>
    <w:tmpl w:val="A6548E98"/>
    <w:lvl w:ilvl="0" w:tplc="04150017">
      <w:start w:val="1"/>
      <w:numFmt w:val="lowerLetter"/>
      <w:lvlText w:val="%1)"/>
      <w:lvlJc w:val="left"/>
      <w:pPr>
        <w:ind w:left="172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6306284"/>
    <w:multiLevelType w:val="hybridMultilevel"/>
    <w:tmpl w:val="A8B81438"/>
    <w:lvl w:ilvl="0" w:tplc="529C8ADE">
      <w:start w:val="1"/>
      <w:numFmt w:val="decimal"/>
      <w:lvlText w:val="%1."/>
      <w:lvlJc w:val="left"/>
      <w:pPr>
        <w:tabs>
          <w:tab w:val="num" w:pos="4614"/>
        </w:tabs>
        <w:ind w:left="4614"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7974170D"/>
    <w:multiLevelType w:val="hybridMultilevel"/>
    <w:tmpl w:val="24229D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F925C61"/>
    <w:multiLevelType w:val="hybridMultilevel"/>
    <w:tmpl w:val="A61C3166"/>
    <w:lvl w:ilvl="0" w:tplc="04150011">
      <w:start w:val="1"/>
      <w:numFmt w:val="decimal"/>
      <w:lvlText w:val="%1)"/>
      <w:lvlJc w:val="left"/>
      <w:pPr>
        <w:ind w:left="5888" w:hanging="360"/>
      </w:pPr>
      <w:rPr>
        <w:rFonts w:hint="default"/>
        <w:color w:val="auto"/>
      </w:rPr>
    </w:lvl>
    <w:lvl w:ilvl="1" w:tplc="04150019" w:tentative="1">
      <w:start w:val="1"/>
      <w:numFmt w:val="lowerLetter"/>
      <w:lvlText w:val="%2."/>
      <w:lvlJc w:val="left"/>
      <w:pPr>
        <w:ind w:left="6608" w:hanging="360"/>
      </w:pPr>
    </w:lvl>
    <w:lvl w:ilvl="2" w:tplc="0415001B" w:tentative="1">
      <w:start w:val="1"/>
      <w:numFmt w:val="lowerRoman"/>
      <w:lvlText w:val="%3."/>
      <w:lvlJc w:val="right"/>
      <w:pPr>
        <w:ind w:left="7328" w:hanging="180"/>
      </w:pPr>
    </w:lvl>
    <w:lvl w:ilvl="3" w:tplc="0415000F" w:tentative="1">
      <w:start w:val="1"/>
      <w:numFmt w:val="decimal"/>
      <w:lvlText w:val="%4."/>
      <w:lvlJc w:val="left"/>
      <w:pPr>
        <w:ind w:left="8048" w:hanging="360"/>
      </w:pPr>
    </w:lvl>
    <w:lvl w:ilvl="4" w:tplc="04150019" w:tentative="1">
      <w:start w:val="1"/>
      <w:numFmt w:val="lowerLetter"/>
      <w:lvlText w:val="%5."/>
      <w:lvlJc w:val="left"/>
      <w:pPr>
        <w:ind w:left="8768" w:hanging="360"/>
      </w:pPr>
    </w:lvl>
    <w:lvl w:ilvl="5" w:tplc="0415001B" w:tentative="1">
      <w:start w:val="1"/>
      <w:numFmt w:val="lowerRoman"/>
      <w:lvlText w:val="%6."/>
      <w:lvlJc w:val="right"/>
      <w:pPr>
        <w:ind w:left="9488" w:hanging="180"/>
      </w:pPr>
    </w:lvl>
    <w:lvl w:ilvl="6" w:tplc="0415000F" w:tentative="1">
      <w:start w:val="1"/>
      <w:numFmt w:val="decimal"/>
      <w:lvlText w:val="%7."/>
      <w:lvlJc w:val="left"/>
      <w:pPr>
        <w:ind w:left="10208" w:hanging="360"/>
      </w:pPr>
    </w:lvl>
    <w:lvl w:ilvl="7" w:tplc="04150019" w:tentative="1">
      <w:start w:val="1"/>
      <w:numFmt w:val="lowerLetter"/>
      <w:lvlText w:val="%8."/>
      <w:lvlJc w:val="left"/>
      <w:pPr>
        <w:ind w:left="10928" w:hanging="360"/>
      </w:pPr>
    </w:lvl>
    <w:lvl w:ilvl="8" w:tplc="0415001B" w:tentative="1">
      <w:start w:val="1"/>
      <w:numFmt w:val="lowerRoman"/>
      <w:lvlText w:val="%9."/>
      <w:lvlJc w:val="right"/>
      <w:pPr>
        <w:ind w:left="11648" w:hanging="180"/>
      </w:pPr>
    </w:lvl>
  </w:abstractNum>
  <w:num w:numId="1">
    <w:abstractNumId w:val="8"/>
  </w:num>
  <w:num w:numId="2">
    <w:abstractNumId w:val="23"/>
  </w:num>
  <w:num w:numId="3">
    <w:abstractNumId w:val="1"/>
  </w:num>
  <w:num w:numId="4">
    <w:abstractNumId w:val="6"/>
  </w:num>
  <w:num w:numId="5">
    <w:abstractNumId w:val="10"/>
  </w:num>
  <w:num w:numId="6">
    <w:abstractNumId w:val="15"/>
  </w:num>
  <w:num w:numId="7">
    <w:abstractNumId w:val="20"/>
  </w:num>
  <w:num w:numId="8">
    <w:abstractNumId w:val="13"/>
  </w:num>
  <w:num w:numId="9">
    <w:abstractNumId w:val="3"/>
  </w:num>
  <w:num w:numId="10">
    <w:abstractNumId w:val="4"/>
  </w:num>
  <w:num w:numId="11">
    <w:abstractNumId w:val="17"/>
  </w:num>
  <w:num w:numId="12">
    <w:abstractNumId w:val="9"/>
  </w:num>
  <w:num w:numId="13">
    <w:abstractNumId w:val="12"/>
  </w:num>
  <w:num w:numId="14">
    <w:abstractNumId w:val="2"/>
  </w:num>
  <w:num w:numId="15">
    <w:abstractNumId w:val="19"/>
  </w:num>
  <w:num w:numId="16">
    <w:abstractNumId w:val="24"/>
  </w:num>
  <w:num w:numId="17">
    <w:abstractNumId w:val="5"/>
  </w:num>
  <w:num w:numId="18">
    <w:abstractNumId w:val="0"/>
  </w:num>
  <w:num w:numId="19">
    <w:abstractNumId w:val="11"/>
  </w:num>
  <w:num w:numId="20">
    <w:abstractNumId w:val="14"/>
  </w:num>
  <w:num w:numId="21">
    <w:abstractNumId w:val="22"/>
  </w:num>
  <w:num w:numId="22">
    <w:abstractNumId w:val="18"/>
  </w:num>
  <w:num w:numId="23">
    <w:abstractNumId w:val="7"/>
  </w:num>
  <w:num w:numId="24">
    <w:abstractNumId w:val="16"/>
  </w:num>
  <w:num w:numId="25">
    <w:abstractNumId w:val="21"/>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6CA"/>
    <w:rsid w:val="003D72B4"/>
    <w:rsid w:val="006E5660"/>
    <w:rsid w:val="008A46CA"/>
    <w:rsid w:val="009816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18292"/>
  <w15:chartTrackingRefBased/>
  <w15:docId w15:val="{DD14E332-8562-4C52-83D1-F32228E1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A46CA"/>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8A46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A46CA"/>
    <w:rPr>
      <w:rFonts w:asciiTheme="majorHAnsi" w:eastAsiaTheme="majorEastAsia" w:hAnsiTheme="majorHAnsi" w:cstheme="majorBidi"/>
      <w:color w:val="2F5496" w:themeColor="accent1" w:themeShade="BF"/>
      <w:sz w:val="32"/>
      <w:szCs w:val="32"/>
    </w:rPr>
  </w:style>
  <w:style w:type="paragraph" w:styleId="Akapitzlist">
    <w:name w:val="List Paragraph"/>
    <w:basedOn w:val="Normalny"/>
    <w:uiPriority w:val="34"/>
    <w:qFormat/>
    <w:rsid w:val="008A46CA"/>
    <w:pPr>
      <w:ind w:left="720"/>
      <w:contextualSpacing/>
    </w:pPr>
    <w:rPr>
      <w:rFonts w:asciiTheme="minorHAnsi" w:eastAsiaTheme="minorHAnsi" w:hAnsiTheme="minorHAnsi" w:cstheme="minorBidi"/>
    </w:rPr>
  </w:style>
  <w:style w:type="paragraph" w:styleId="Tytu">
    <w:name w:val="Title"/>
    <w:basedOn w:val="Normalny"/>
    <w:next w:val="Normalny"/>
    <w:link w:val="TytuZnak"/>
    <w:uiPriority w:val="10"/>
    <w:qFormat/>
    <w:rsid w:val="008A46CA"/>
    <w:pPr>
      <w:autoSpaceDE w:val="0"/>
      <w:autoSpaceDN w:val="0"/>
      <w:adjustRightInd w:val="0"/>
      <w:spacing w:line="288" w:lineRule="auto"/>
      <w:jc w:val="center"/>
    </w:pPr>
    <w:rPr>
      <w:rFonts w:ascii="Arial" w:hAnsi="Arial" w:cs="Arial"/>
      <w:b/>
      <w:sz w:val="24"/>
      <w:szCs w:val="24"/>
    </w:rPr>
  </w:style>
  <w:style w:type="character" w:customStyle="1" w:styleId="TytuZnak">
    <w:name w:val="Tytuł Znak"/>
    <w:basedOn w:val="Domylnaczcionkaakapitu"/>
    <w:link w:val="Tytu"/>
    <w:uiPriority w:val="10"/>
    <w:rsid w:val="008A46CA"/>
    <w:rPr>
      <w:rFonts w:ascii="Arial" w:eastAsia="Calibri" w:hAnsi="Arial" w:cs="Arial"/>
      <w:b/>
      <w:sz w:val="24"/>
      <w:szCs w:val="24"/>
    </w:rPr>
  </w:style>
  <w:style w:type="paragraph" w:styleId="Tekstpodstawowy2">
    <w:name w:val="Body Text 2"/>
    <w:basedOn w:val="Normalny"/>
    <w:link w:val="Tekstpodstawowy2Znak"/>
    <w:rsid w:val="008A46CA"/>
    <w:pPr>
      <w:spacing w:after="120" w:line="480" w:lineRule="auto"/>
    </w:pPr>
    <w:rPr>
      <w:rFonts w:ascii="Arial" w:eastAsia="Times New Roman" w:hAnsi="Arial"/>
      <w:sz w:val="24"/>
      <w:szCs w:val="24"/>
      <w:lang w:eastAsia="pl-PL"/>
    </w:rPr>
  </w:style>
  <w:style w:type="character" w:customStyle="1" w:styleId="Tekstpodstawowy2Znak">
    <w:name w:val="Tekst podstawowy 2 Znak"/>
    <w:basedOn w:val="Domylnaczcionkaakapitu"/>
    <w:link w:val="Tekstpodstawowy2"/>
    <w:rsid w:val="008A46CA"/>
    <w:rPr>
      <w:rFonts w:ascii="Arial" w:eastAsia="Times New Roman" w:hAnsi="Arial"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tkac.pl/" TargetMode="External"/><Relationship Id="rId13" Type="http://schemas.openxmlformats.org/officeDocument/2006/relationships/hyperlink" Target="https://witkac.pl/" TargetMode="External"/><Relationship Id="rId18" Type="http://schemas.openxmlformats.org/officeDocument/2006/relationships/hyperlink" Target="mailto:iod@lodzkie.pl" TargetMode="External"/><Relationship Id="rId3" Type="http://schemas.openxmlformats.org/officeDocument/2006/relationships/settings" Target="settings.xml"/><Relationship Id="rId7" Type="http://schemas.openxmlformats.org/officeDocument/2006/relationships/hyperlink" Target="http://www.ngo.lodzkie.pl" TargetMode="External"/><Relationship Id="rId12" Type="http://schemas.openxmlformats.org/officeDocument/2006/relationships/hyperlink" Target="https://witkac.pl/" TargetMode="External"/><Relationship Id="rId17" Type="http://schemas.openxmlformats.org/officeDocument/2006/relationships/hyperlink" Target="mailto:info@lodzkie.pl" TargetMode="External"/><Relationship Id="rId2" Type="http://schemas.openxmlformats.org/officeDocument/2006/relationships/styles" Target="styles.xml"/><Relationship Id="rId16" Type="http://schemas.openxmlformats.org/officeDocument/2006/relationships/hyperlink" Target="https://witkac.p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ngo.lodzkie.pl" TargetMode="External"/><Relationship Id="rId11" Type="http://schemas.openxmlformats.org/officeDocument/2006/relationships/hyperlink" Target="https://witkac.pl/" TargetMode="External"/><Relationship Id="rId5" Type="http://schemas.openxmlformats.org/officeDocument/2006/relationships/hyperlink" Target="http://www.ngo.lodzkie.pl" TargetMode="External"/><Relationship Id="rId15" Type="http://schemas.openxmlformats.org/officeDocument/2006/relationships/hyperlink" Target="https://witkac.pl/" TargetMode="External"/><Relationship Id="rId10" Type="http://schemas.openxmlformats.org/officeDocument/2006/relationships/hyperlink" Target="https://witkac.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itkac.pl/" TargetMode="External"/><Relationship Id="rId14" Type="http://schemas.openxmlformats.org/officeDocument/2006/relationships/hyperlink" Target="https://witka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6320</Words>
  <Characters>37922</Characters>
  <Application>Microsoft Office Word</Application>
  <DocSecurity>0</DocSecurity>
  <Lines>316</Lines>
  <Paragraphs>88</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Łódzkiego</Company>
  <LinksUpToDate>false</LinksUpToDate>
  <CharactersWithSpaces>44154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Bartlomiej Pielas</dc:creator>
  <cp:keywords/>
  <dc:description/>
  <cp:lastModifiedBy>Bartlomiej Pielas</cp:lastModifiedBy>
  <cp:revision>2</cp:revision>
  <dcterms:created xsi:type="dcterms:W3CDTF">2025-12-30T09:14:00Z</dcterms:created>
  <dcterms:modified xsi:type="dcterms:W3CDTF">2025-12-30T13:30:00Z</dcterms:modified>
</cp:coreProperties>
</file>