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84" w:rsidRPr="00C2554A" w:rsidRDefault="004C4D84" w:rsidP="00CA60B5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>Załącznik do uchwały Nr</w:t>
      </w:r>
      <w:r w:rsidR="006420B8">
        <w:rPr>
          <w:rFonts w:ascii="Arial" w:eastAsia="Calibri" w:hAnsi="Arial" w:cs="Arial"/>
        </w:rPr>
        <w:t xml:space="preserve"> 1843</w:t>
      </w:r>
      <w:r w:rsidR="00AE5E8C">
        <w:rPr>
          <w:rFonts w:ascii="Arial" w:eastAsia="Calibri" w:hAnsi="Arial" w:cs="Arial"/>
        </w:rPr>
        <w:t>/25</w:t>
      </w:r>
    </w:p>
    <w:p w:rsidR="004C4D84" w:rsidRPr="00C2554A" w:rsidRDefault="004C4D84" w:rsidP="00CA60B5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Zarządu Województwa Łódzkiego </w:t>
      </w:r>
    </w:p>
    <w:p w:rsidR="004C4D84" w:rsidRPr="00C2554A" w:rsidRDefault="004C4D84" w:rsidP="00CA60B5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 dnia </w:t>
      </w:r>
      <w:r w:rsidR="006420B8">
        <w:rPr>
          <w:rFonts w:ascii="Arial" w:eastAsia="Calibri" w:hAnsi="Arial" w:cs="Arial"/>
        </w:rPr>
        <w:t xml:space="preserve">30 grudnia </w:t>
      </w:r>
      <w:bookmarkStart w:id="0" w:name="_GoBack"/>
      <w:bookmarkEnd w:id="0"/>
      <w:r w:rsidRPr="00C2554A">
        <w:rPr>
          <w:rFonts w:ascii="Arial" w:eastAsia="Calibri" w:hAnsi="Arial" w:cs="Arial"/>
        </w:rPr>
        <w:t>202</w:t>
      </w:r>
      <w:r w:rsidR="002C7C07">
        <w:rPr>
          <w:rFonts w:ascii="Arial" w:eastAsia="Calibri" w:hAnsi="Arial" w:cs="Arial"/>
        </w:rPr>
        <w:t>5</w:t>
      </w:r>
      <w:r w:rsidRPr="00C2554A">
        <w:rPr>
          <w:rFonts w:ascii="Arial" w:eastAsia="Calibri" w:hAnsi="Arial" w:cs="Arial"/>
        </w:rPr>
        <w:t xml:space="preserve"> r.</w:t>
      </w:r>
    </w:p>
    <w:p w:rsidR="004C4D84" w:rsidRDefault="004C4D84" w:rsidP="004C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  <w:r w:rsidRPr="00C2554A">
        <w:rPr>
          <w:rFonts w:ascii="Arial" w:eastAsia="Calibri" w:hAnsi="Arial" w:cs="Arial"/>
          <w:b/>
          <w:bCs/>
          <w:sz w:val="24"/>
        </w:rPr>
        <w:t>Ogłoszenie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spacing w:after="0"/>
        <w:jc w:val="center"/>
        <w:outlineLvl w:val="2"/>
        <w:rPr>
          <w:b/>
          <w:bCs/>
          <w:sz w:val="27"/>
          <w:szCs w:val="27"/>
        </w:rPr>
      </w:pPr>
      <w:r w:rsidRPr="00C2554A">
        <w:rPr>
          <w:rFonts w:ascii="Arial" w:hAnsi="Arial" w:cs="Arial"/>
          <w:b/>
          <w:bCs/>
          <w:sz w:val="24"/>
        </w:rPr>
        <w:t>Na podstawie art. 13 ust</w:t>
      </w:r>
      <w:r>
        <w:rPr>
          <w:rFonts w:ascii="Arial" w:hAnsi="Arial" w:cs="Arial"/>
          <w:b/>
          <w:bCs/>
          <w:sz w:val="24"/>
        </w:rPr>
        <w:t>. 1</w:t>
      </w:r>
      <w:r w:rsidRPr="00C2554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ustawy </w:t>
      </w:r>
      <w:r w:rsidRPr="00C2554A">
        <w:rPr>
          <w:rFonts w:ascii="Arial" w:hAnsi="Arial" w:cs="Arial"/>
          <w:b/>
          <w:bCs/>
          <w:sz w:val="24"/>
        </w:rPr>
        <w:t xml:space="preserve">z dnia 24 kwietnia 2003 r. </w:t>
      </w:r>
      <w:r w:rsidR="00AE5E8C">
        <w:rPr>
          <w:rFonts w:ascii="Arial" w:hAnsi="Arial" w:cs="Arial"/>
          <w:b/>
          <w:bCs/>
          <w:sz w:val="24"/>
        </w:rPr>
        <w:br/>
      </w:r>
      <w:r w:rsidRPr="00C2554A">
        <w:rPr>
          <w:rFonts w:ascii="Arial" w:hAnsi="Arial" w:cs="Arial"/>
          <w:b/>
          <w:bCs/>
          <w:sz w:val="24"/>
        </w:rPr>
        <w:t xml:space="preserve">o działalności pożytku publicznego i o wolontariacie </w:t>
      </w:r>
      <w:r w:rsidR="00AE5E8C">
        <w:rPr>
          <w:rFonts w:ascii="Arial" w:hAnsi="Arial" w:cs="Arial"/>
          <w:b/>
          <w:bCs/>
          <w:sz w:val="24"/>
        </w:rPr>
        <w:br/>
      </w:r>
      <w:r w:rsidRPr="00C2554A">
        <w:rPr>
          <w:rFonts w:ascii="Arial" w:hAnsi="Arial" w:cs="Arial"/>
          <w:b/>
          <w:bCs/>
          <w:sz w:val="24"/>
        </w:rPr>
        <w:t>(</w:t>
      </w:r>
      <w:r w:rsidR="001B1DCA">
        <w:rPr>
          <w:rFonts w:ascii="Arial" w:eastAsia="Arial" w:hAnsi="Arial" w:cs="Arial"/>
          <w:b/>
          <w:sz w:val="24"/>
        </w:rPr>
        <w:t xml:space="preserve">Dz. U. </w:t>
      </w:r>
      <w:r w:rsidR="00AE5E8C" w:rsidRPr="00AE5E8C">
        <w:rPr>
          <w:rFonts w:ascii="Arial" w:eastAsia="Arial" w:hAnsi="Arial" w:cs="Arial"/>
          <w:b/>
          <w:sz w:val="24"/>
        </w:rPr>
        <w:t>z 2025 r. poz. 1338</w:t>
      </w:r>
      <w:r w:rsidRPr="0051194B">
        <w:rPr>
          <w:rFonts w:ascii="Arial" w:hAnsi="Arial" w:cs="Arial"/>
          <w:b/>
          <w:bCs/>
          <w:sz w:val="24"/>
        </w:rPr>
        <w:t>)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  <w:r w:rsidRPr="00C2554A">
        <w:rPr>
          <w:rFonts w:ascii="Arial" w:eastAsia="Calibri" w:hAnsi="Arial" w:cs="Arial"/>
          <w:b/>
          <w:bCs/>
          <w:sz w:val="24"/>
        </w:rPr>
        <w:t>Zarząd Województwa Łódzkiego</w:t>
      </w:r>
    </w:p>
    <w:p w:rsidR="004C4D84" w:rsidRDefault="004C4D84" w:rsidP="00B63BA0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  <w:r w:rsidRPr="007606E6">
        <w:rPr>
          <w:rFonts w:ascii="Arial" w:eastAsia="Calibri" w:hAnsi="Arial" w:cs="Arial"/>
          <w:b/>
          <w:bCs/>
          <w:sz w:val="24"/>
        </w:rPr>
        <w:t xml:space="preserve">ogłasza </w:t>
      </w:r>
      <w:r w:rsidR="00AE5E8C" w:rsidRPr="007606E6">
        <w:rPr>
          <w:rFonts w:ascii="Arial" w:eastAsia="Calibri" w:hAnsi="Arial" w:cs="Arial"/>
          <w:b/>
          <w:bCs/>
          <w:sz w:val="24"/>
        </w:rPr>
        <w:t>pierwszy</w:t>
      </w:r>
      <w:r w:rsidRPr="007606E6">
        <w:rPr>
          <w:rFonts w:ascii="Arial" w:eastAsia="Calibri" w:hAnsi="Arial" w:cs="Arial"/>
          <w:b/>
          <w:bCs/>
          <w:sz w:val="24"/>
        </w:rPr>
        <w:t xml:space="preserve"> otwarty</w:t>
      </w:r>
      <w:r w:rsidRPr="00C2554A">
        <w:rPr>
          <w:rFonts w:ascii="Arial" w:eastAsia="Calibri" w:hAnsi="Arial" w:cs="Arial"/>
          <w:b/>
          <w:bCs/>
          <w:sz w:val="24"/>
        </w:rPr>
        <w:t xml:space="preserve"> konkurs ofert na realizację zadań publicznych </w:t>
      </w:r>
      <w:r>
        <w:rPr>
          <w:rFonts w:ascii="Arial" w:eastAsia="Calibri" w:hAnsi="Arial" w:cs="Arial"/>
          <w:b/>
          <w:bCs/>
          <w:sz w:val="24"/>
        </w:rPr>
        <w:br/>
      </w:r>
      <w:r w:rsidRPr="00C2554A">
        <w:rPr>
          <w:rFonts w:ascii="Arial" w:eastAsia="Calibri" w:hAnsi="Arial" w:cs="Arial"/>
          <w:b/>
          <w:bCs/>
          <w:sz w:val="24"/>
        </w:rPr>
        <w:t>z zakresu kultury, sztuki, ochrony dóbr kultury i dziedz</w:t>
      </w:r>
      <w:r>
        <w:rPr>
          <w:rFonts w:ascii="Arial" w:eastAsia="Calibri" w:hAnsi="Arial" w:cs="Arial"/>
          <w:b/>
          <w:bCs/>
          <w:sz w:val="24"/>
        </w:rPr>
        <w:t xml:space="preserve">ictwa narodowego </w:t>
      </w:r>
      <w:r w:rsidR="00AE5E8C">
        <w:rPr>
          <w:rFonts w:ascii="Arial" w:eastAsia="Calibri" w:hAnsi="Arial" w:cs="Arial"/>
          <w:b/>
          <w:bCs/>
          <w:sz w:val="24"/>
        </w:rPr>
        <w:br/>
        <w:t>w 2026</w:t>
      </w:r>
      <w:r>
        <w:rPr>
          <w:rFonts w:ascii="Arial" w:eastAsia="Calibri" w:hAnsi="Arial" w:cs="Arial"/>
          <w:b/>
          <w:bCs/>
          <w:sz w:val="24"/>
        </w:rPr>
        <w:t xml:space="preserve"> roku </w:t>
      </w:r>
      <w:bookmarkStart w:id="1" w:name="_Hlk151626542"/>
      <w:r w:rsidR="00323B83">
        <w:rPr>
          <w:rFonts w:ascii="Arial" w:eastAsia="Calibri" w:hAnsi="Arial" w:cs="Arial"/>
          <w:b/>
          <w:bCs/>
          <w:sz w:val="24"/>
        </w:rPr>
        <w:t xml:space="preserve">w </w:t>
      </w:r>
      <w:r w:rsidRPr="00C2554A">
        <w:rPr>
          <w:rFonts w:ascii="Arial" w:eastAsia="Calibri" w:hAnsi="Arial" w:cs="Arial"/>
          <w:b/>
          <w:bCs/>
          <w:sz w:val="24"/>
        </w:rPr>
        <w:t>ramach budżetu obywatelskiego</w:t>
      </w:r>
      <w:r w:rsidR="00B63BA0">
        <w:rPr>
          <w:rFonts w:ascii="Arial" w:eastAsia="Calibri" w:hAnsi="Arial" w:cs="Arial"/>
          <w:b/>
          <w:bCs/>
          <w:sz w:val="24"/>
        </w:rPr>
        <w:t xml:space="preserve"> </w:t>
      </w:r>
      <w:r w:rsidRPr="00C2554A">
        <w:rPr>
          <w:rFonts w:ascii="Arial" w:eastAsia="Calibri" w:hAnsi="Arial" w:cs="Arial"/>
          <w:b/>
          <w:bCs/>
          <w:sz w:val="24"/>
        </w:rPr>
        <w:t>na 202</w:t>
      </w:r>
      <w:r w:rsidR="00AE5E8C">
        <w:rPr>
          <w:rFonts w:ascii="Arial" w:eastAsia="Calibri" w:hAnsi="Arial" w:cs="Arial"/>
          <w:b/>
          <w:bCs/>
          <w:sz w:val="24"/>
        </w:rPr>
        <w:t>6</w:t>
      </w:r>
      <w:r>
        <w:rPr>
          <w:rFonts w:ascii="Arial" w:eastAsia="Calibri" w:hAnsi="Arial" w:cs="Arial"/>
          <w:b/>
          <w:bCs/>
          <w:sz w:val="24"/>
        </w:rPr>
        <w:t xml:space="preserve"> </w:t>
      </w:r>
      <w:r w:rsidRPr="00C2554A">
        <w:rPr>
          <w:rFonts w:ascii="Arial" w:eastAsia="Calibri" w:hAnsi="Arial" w:cs="Arial"/>
          <w:b/>
          <w:bCs/>
          <w:sz w:val="24"/>
        </w:rPr>
        <w:t>rok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</w:p>
    <w:bookmarkEnd w:id="1"/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dla organizacji pozarządowych oraz innych podmiotów wymienionych w art. 3 ust. 3 ustawy z dnia 24 kwietnia 2003 r. o dz</w:t>
      </w:r>
      <w:r>
        <w:rPr>
          <w:rFonts w:ascii="Arial" w:eastAsia="Calibri" w:hAnsi="Arial" w:cs="Arial"/>
          <w:sz w:val="24"/>
        </w:rPr>
        <w:t>iałalności pożytku publicznego</w:t>
      </w:r>
      <w:r w:rsidR="008A60BA">
        <w:rPr>
          <w:rFonts w:ascii="Arial" w:eastAsia="Calibri" w:hAnsi="Arial" w:cs="Arial"/>
          <w:sz w:val="24"/>
        </w:rPr>
        <w:br/>
      </w:r>
      <w:r w:rsidRPr="00C2554A">
        <w:rPr>
          <w:rFonts w:ascii="Arial" w:eastAsia="Calibri" w:hAnsi="Arial" w:cs="Arial"/>
          <w:sz w:val="24"/>
        </w:rPr>
        <w:t xml:space="preserve">i o wolontariacie, na powierzenie realizacji zadania publicznego Województwa Łódzkiego. 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Metryka konkursu: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Rodzaj zadania: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kultura, sztuka, ochrona dóbr kultury i dziedzictwa narodowego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Forma realizacji zadania: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powierzenie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Okres realizacji zadania: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777BE2" w:rsidP="004C4D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01.04</w:t>
            </w:r>
            <w:r w:rsidR="00AE5E8C">
              <w:rPr>
                <w:rFonts w:ascii="Arial" w:hAnsi="Arial" w:cs="Arial"/>
                <w:sz w:val="24"/>
              </w:rPr>
              <w:t>.2026</w:t>
            </w:r>
            <w:r w:rsidR="004C4D84" w:rsidRPr="00BD073D">
              <w:rPr>
                <w:rFonts w:ascii="Arial" w:hAnsi="Arial" w:cs="Arial"/>
                <w:sz w:val="24"/>
              </w:rPr>
              <w:t xml:space="preserve"> – 31</w:t>
            </w:r>
            <w:r w:rsidR="00AE5E8C">
              <w:rPr>
                <w:rFonts w:ascii="Arial" w:hAnsi="Arial" w:cs="Arial"/>
                <w:sz w:val="24"/>
              </w:rPr>
              <w:t>.12.2026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Termin składania ofert: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AE5E8C" w:rsidP="004C4D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30.01.2026</w:t>
            </w:r>
            <w:r w:rsidR="009A2F0F" w:rsidRPr="009A2F0F">
              <w:rPr>
                <w:rFonts w:ascii="Arial" w:hAnsi="Arial" w:cs="Arial"/>
                <w:sz w:val="24"/>
              </w:rPr>
              <w:t xml:space="preserve"> r.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Konkurs prowadzony z wykorzystaniem elektronicznego generatora wniosków: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tak (https://witkac.pl/)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Termin dokonania wyboru ofert: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BD073D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BD073D">
              <w:rPr>
                <w:rFonts w:ascii="Arial" w:eastAsia="Calibri" w:hAnsi="Arial" w:cs="Arial"/>
                <w:sz w:val="24"/>
              </w:rPr>
              <w:t xml:space="preserve">do </w:t>
            </w:r>
            <w:r w:rsidR="00777BE2">
              <w:rPr>
                <w:rFonts w:ascii="Arial" w:eastAsia="Calibri" w:hAnsi="Arial" w:cs="Arial"/>
                <w:sz w:val="24"/>
              </w:rPr>
              <w:t>31.03</w:t>
            </w:r>
            <w:r w:rsidR="00AE5E8C">
              <w:rPr>
                <w:rFonts w:ascii="Arial" w:eastAsia="Calibri" w:hAnsi="Arial" w:cs="Arial"/>
                <w:sz w:val="24"/>
              </w:rPr>
              <w:t>.2026</w:t>
            </w:r>
            <w:r w:rsidR="004C4D84" w:rsidRPr="00BD073D">
              <w:rPr>
                <w:rFonts w:ascii="Arial" w:eastAsia="Calibri" w:hAnsi="Arial" w:cs="Arial"/>
                <w:sz w:val="24"/>
              </w:rPr>
              <w:t xml:space="preserve"> r.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6E2023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6E2023">
              <w:rPr>
                <w:rFonts w:ascii="Arial" w:eastAsia="Calibri" w:hAnsi="Arial" w:cs="Arial"/>
                <w:sz w:val="24"/>
              </w:rPr>
              <w:t>Kwota środków przeznaczona na konkurs: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6E2023" w:rsidRDefault="000B692C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bookmarkStart w:id="2" w:name="_Hlk217307710"/>
            <w:r>
              <w:rPr>
                <w:rFonts w:ascii="Arial" w:eastAsia="Calibri" w:hAnsi="Arial" w:cs="Arial"/>
                <w:sz w:val="24"/>
              </w:rPr>
              <w:t>924 850,00 zł</w:t>
            </w:r>
            <w:r w:rsidR="00134C19" w:rsidRPr="006E2023">
              <w:rPr>
                <w:rFonts w:ascii="Arial" w:eastAsia="Calibri" w:hAnsi="Arial" w:cs="Arial"/>
                <w:sz w:val="24"/>
              </w:rPr>
              <w:t xml:space="preserve"> </w:t>
            </w:r>
            <w:bookmarkEnd w:id="2"/>
          </w:p>
        </w:tc>
      </w:tr>
      <w:tr w:rsidR="00F001EA" w:rsidRPr="00C2554A" w:rsidTr="00F001EA">
        <w:tc>
          <w:tcPr>
            <w:tcW w:w="3114" w:type="dxa"/>
            <w:shd w:val="clear" w:color="auto" w:fill="auto"/>
          </w:tcPr>
          <w:p w:rsidR="00F001EA" w:rsidRPr="00C2554A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Maksymalna kwota wnioskowanej dotacji: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001EA" w:rsidRPr="00B63BA0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zgodnie z kwotami wskazanymi w ogłoszeniu</w:t>
            </w:r>
          </w:p>
        </w:tc>
      </w:tr>
      <w:tr w:rsidR="00F001EA" w:rsidRPr="00C2554A" w:rsidTr="00F001EA">
        <w:tc>
          <w:tcPr>
            <w:tcW w:w="3114" w:type="dxa"/>
            <w:shd w:val="clear" w:color="auto" w:fill="auto"/>
          </w:tcPr>
          <w:p w:rsidR="00F001EA" w:rsidRPr="00C2554A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Wymagany udział własny oferenta/-ów: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001EA" w:rsidRPr="00B63BA0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nie</w:t>
            </w:r>
          </w:p>
        </w:tc>
      </w:tr>
    </w:tbl>
    <w:p w:rsidR="000B692C" w:rsidRDefault="000B692C" w:rsidP="000B692C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</w:p>
    <w:p w:rsidR="004C4D84" w:rsidRPr="00CA3EB8" w:rsidRDefault="004C4D84" w:rsidP="0096531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CA3EB8">
        <w:rPr>
          <w:rFonts w:ascii="Arial" w:eastAsia="Calibri" w:hAnsi="Arial" w:cs="Arial"/>
          <w:b/>
          <w:sz w:val="24"/>
          <w:szCs w:val="24"/>
        </w:rPr>
        <w:lastRenderedPageBreak/>
        <w:t>Informacje ogólne o otwartym konkursie ofert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A3EB8">
        <w:rPr>
          <w:rFonts w:ascii="Arial" w:eastAsia="Calibri" w:hAnsi="Arial" w:cs="Arial"/>
          <w:sz w:val="24"/>
          <w:u w:val="single"/>
        </w:rPr>
        <w:t>I.1 Instytucja ogłaszająca otwarty konkurs ofert oraz dane kontaktowe: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Otwarty konkurs ofert ogłasza Zarząd Województwa Łódzkiego z siedzibą w Łodzi, </w:t>
      </w:r>
      <w:r w:rsidR="00C25B8C">
        <w:rPr>
          <w:rFonts w:ascii="Arial" w:eastAsia="Calibri" w:hAnsi="Arial" w:cs="Arial"/>
          <w:sz w:val="24"/>
        </w:rPr>
        <w:br/>
      </w:r>
      <w:r w:rsidRPr="00CA3EB8">
        <w:rPr>
          <w:rFonts w:ascii="Arial" w:eastAsia="Calibri" w:hAnsi="Arial" w:cs="Arial"/>
          <w:sz w:val="24"/>
        </w:rPr>
        <w:t>al. Piłsudskiego 8, 90-051 Łódź.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 nabór ofert oraz procedurę oceny formalnej oraz merytorycznej złożonych ofert odpowiada: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0312A6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</w:rPr>
      </w:pPr>
      <w:r w:rsidRPr="000312A6">
        <w:rPr>
          <w:rFonts w:ascii="Arial" w:hAnsi="Arial" w:cs="Arial"/>
          <w:sz w:val="24"/>
        </w:rPr>
        <w:t>Departament Kultury</w:t>
      </w:r>
    </w:p>
    <w:p w:rsidR="004C4D84" w:rsidRPr="000312A6" w:rsidRDefault="000312A6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</w:rPr>
      </w:pPr>
      <w:r w:rsidRPr="000312A6">
        <w:rPr>
          <w:rFonts w:ascii="Arial" w:hAnsi="Arial" w:cs="Arial"/>
          <w:sz w:val="24"/>
        </w:rPr>
        <w:t>Wydział Dziedzictwa Kulturowego i Mecenatu</w:t>
      </w:r>
      <w:r w:rsidR="004C4D84" w:rsidRPr="000312A6">
        <w:rPr>
          <w:rFonts w:ascii="Arial" w:hAnsi="Arial" w:cs="Arial"/>
          <w:sz w:val="24"/>
        </w:rPr>
        <w:t xml:space="preserve">, Wydział Ekonomiczny </w:t>
      </w:r>
    </w:p>
    <w:p w:rsidR="004C4D84" w:rsidRPr="007606E6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lang w:val="en-US"/>
        </w:rPr>
      </w:pPr>
      <w:r w:rsidRPr="000312A6">
        <w:rPr>
          <w:rFonts w:ascii="Arial" w:hAnsi="Arial" w:cs="Arial"/>
          <w:sz w:val="24"/>
          <w:lang w:val="en-US"/>
        </w:rPr>
        <w:t xml:space="preserve">tel. /42/ 291 </w:t>
      </w:r>
      <w:r w:rsidRPr="007606E6">
        <w:rPr>
          <w:rFonts w:ascii="Arial" w:hAnsi="Arial" w:cs="Arial"/>
          <w:sz w:val="24"/>
          <w:lang w:val="en-US"/>
        </w:rPr>
        <w:t xml:space="preserve">97 41, /42/ </w:t>
      </w:r>
      <w:r w:rsidRPr="007606E6">
        <w:rPr>
          <w:rFonts w:ascii="Arial" w:hAnsi="Arial" w:cs="Arial"/>
          <w:bCs/>
          <w:sz w:val="24"/>
          <w:lang w:val="en-US"/>
        </w:rPr>
        <w:t>291 98 35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lang w:val="en-US"/>
        </w:rPr>
      </w:pPr>
      <w:r w:rsidRPr="007606E6">
        <w:rPr>
          <w:rFonts w:ascii="Arial" w:hAnsi="Arial" w:cs="Arial"/>
          <w:sz w:val="24"/>
          <w:lang w:val="en-US"/>
        </w:rPr>
        <w:t xml:space="preserve">e-mail: tomasz.maslocha@lodzkie.pl, </w:t>
      </w:r>
      <w:r w:rsidR="00217447" w:rsidRPr="00217447">
        <w:rPr>
          <w:rFonts w:ascii="Arial" w:hAnsi="Arial" w:cs="Arial"/>
          <w:sz w:val="24"/>
          <w:lang w:val="en-US"/>
        </w:rPr>
        <w:t>agnieszka.florczak@lodzkie.pl</w:t>
      </w:r>
    </w:p>
    <w:p w:rsidR="00217447" w:rsidRPr="00217447" w:rsidRDefault="00217447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lang w:val="en-US"/>
        </w:rPr>
      </w:pPr>
      <w:r w:rsidRPr="00217447">
        <w:rPr>
          <w:rFonts w:ascii="Arial" w:hAnsi="Arial" w:cs="Arial"/>
          <w:sz w:val="24"/>
        </w:rPr>
        <w:t>Adres do doręczeń elektronicznych: AE:PL-70836-65824-DUHRJ-28</w:t>
      </w:r>
    </w:p>
    <w:p w:rsidR="004C4D84" w:rsidRPr="00D438A1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lang w:val="en-US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A3EB8">
        <w:rPr>
          <w:rFonts w:ascii="Arial" w:eastAsia="Calibri" w:hAnsi="Arial" w:cs="Arial"/>
          <w:sz w:val="24"/>
          <w:u w:val="single"/>
        </w:rPr>
        <w:t>I.2 Rodzaj zadania publicznego, cel jego realizacji oraz oczekiwane rezultaty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</w:rPr>
      </w:pPr>
    </w:p>
    <w:p w:rsidR="004C4D84" w:rsidRPr="00CA3EB8" w:rsidRDefault="008A60BA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Cs/>
          <w:sz w:val="24"/>
        </w:rPr>
        <w:t xml:space="preserve">W ramach otwartego </w:t>
      </w:r>
      <w:r w:rsidR="004C4D84" w:rsidRPr="00CA3EB8">
        <w:rPr>
          <w:rFonts w:ascii="Arial" w:eastAsia="Calibri" w:hAnsi="Arial" w:cs="Arial"/>
          <w:bCs/>
          <w:sz w:val="24"/>
        </w:rPr>
        <w:t>konkursu ofert w ra</w:t>
      </w:r>
      <w:r>
        <w:rPr>
          <w:rFonts w:ascii="Arial" w:eastAsia="Calibri" w:hAnsi="Arial" w:cs="Arial"/>
          <w:bCs/>
          <w:sz w:val="24"/>
        </w:rPr>
        <w:t>mac</w:t>
      </w:r>
      <w:r w:rsidR="00AE5E8C">
        <w:rPr>
          <w:rFonts w:ascii="Arial" w:eastAsia="Calibri" w:hAnsi="Arial" w:cs="Arial"/>
          <w:bCs/>
          <w:sz w:val="24"/>
        </w:rPr>
        <w:t>h Budżetu Obywatelskiego na 2026</w:t>
      </w:r>
      <w:r>
        <w:rPr>
          <w:rFonts w:ascii="Arial" w:eastAsia="Calibri" w:hAnsi="Arial" w:cs="Arial"/>
          <w:bCs/>
          <w:sz w:val="24"/>
        </w:rPr>
        <w:t xml:space="preserve"> rok</w:t>
      </w:r>
      <w:r w:rsidR="00323B83">
        <w:rPr>
          <w:rFonts w:ascii="Arial" w:eastAsia="Calibri" w:hAnsi="Arial" w:cs="Arial"/>
          <w:bCs/>
          <w:sz w:val="24"/>
        </w:rPr>
        <w:t xml:space="preserve"> powierza się realizację zadań</w:t>
      </w:r>
      <w:r>
        <w:rPr>
          <w:rFonts w:ascii="Arial" w:eastAsia="Calibri" w:hAnsi="Arial" w:cs="Arial"/>
          <w:bCs/>
          <w:sz w:val="24"/>
        </w:rPr>
        <w:t xml:space="preserve"> </w:t>
      </w:r>
      <w:r w:rsidR="00323B83">
        <w:rPr>
          <w:rFonts w:ascii="Arial" w:eastAsia="Calibri" w:hAnsi="Arial" w:cs="Arial"/>
          <w:bCs/>
          <w:sz w:val="24"/>
        </w:rPr>
        <w:t>publicznych</w:t>
      </w:r>
      <w:r w:rsidR="004C4D84" w:rsidRPr="00CA3EB8">
        <w:rPr>
          <w:rFonts w:ascii="Arial" w:eastAsia="Calibri" w:hAnsi="Arial" w:cs="Arial"/>
          <w:bCs/>
          <w:sz w:val="24"/>
        </w:rPr>
        <w:t xml:space="preserve"> z zakresu </w:t>
      </w:r>
      <w:r w:rsidR="004C4D84" w:rsidRPr="00CA3EB8">
        <w:rPr>
          <w:rFonts w:ascii="Arial" w:eastAsia="Calibri" w:hAnsi="Arial" w:cs="Arial"/>
          <w:sz w:val="24"/>
        </w:rPr>
        <w:t>kultury, sztuki, ochrony dóbr kultury i dziedzictwa narodowego.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4"/>
        </w:rPr>
      </w:pPr>
      <w:r w:rsidRPr="00CA3EB8">
        <w:rPr>
          <w:rFonts w:ascii="Arial" w:eastAsia="Calibri" w:hAnsi="Arial" w:cs="Arial"/>
          <w:b/>
          <w:sz w:val="24"/>
        </w:rPr>
        <w:t>Celem zadania publicznego jest</w:t>
      </w:r>
      <w:r w:rsidRPr="00CA3EB8">
        <w:rPr>
          <w:rFonts w:ascii="Arial" w:eastAsia="Calibri" w:hAnsi="Arial" w:cs="Arial"/>
          <w:sz w:val="24"/>
        </w:rPr>
        <w:t xml:space="preserve"> </w:t>
      </w:r>
      <w:r w:rsidR="00646CDA" w:rsidRPr="00050349">
        <w:rPr>
          <w:rFonts w:ascii="Arial" w:hAnsi="Arial" w:cs="Arial"/>
          <w:sz w:val="24"/>
        </w:rPr>
        <w:t>wzbogacanie oferty kulturalnej województwa łódzkiego oraz pielęgnowanie i rozwój polskiej tradycji kulturowej w województwie łódzkim.</w:t>
      </w:r>
    </w:p>
    <w:p w:rsidR="004C4D84" w:rsidRPr="00CA3EB8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A3EB8">
        <w:rPr>
          <w:rFonts w:ascii="Arial" w:eastAsia="Calibri" w:hAnsi="Arial" w:cs="Arial"/>
          <w:sz w:val="24"/>
          <w:u w:val="single"/>
        </w:rPr>
        <w:t>Zadanie publiczne zgłaszane do otwartego konkursu ofert:</w:t>
      </w:r>
    </w:p>
    <w:p w:rsidR="004C4D84" w:rsidRPr="00CA3EB8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4"/>
        </w:rPr>
      </w:pPr>
    </w:p>
    <w:p w:rsidR="004C4D84" w:rsidRPr="00646CDA" w:rsidRDefault="009A2F0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3" w:name="_Hlk151115881"/>
      <w:r w:rsidRPr="00646CDA">
        <w:rPr>
          <w:rFonts w:ascii="Arial" w:eastAsia="Calibri" w:hAnsi="Arial" w:cs="Arial"/>
          <w:sz w:val="24"/>
        </w:rPr>
        <w:t>Zadanie nr 1</w:t>
      </w:r>
    </w:p>
    <w:p w:rsidR="00E7184F" w:rsidRPr="00646CDA" w:rsidRDefault="00646CDA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646CDA">
        <w:rPr>
          <w:rFonts w:ascii="Arial" w:eastAsia="Calibri" w:hAnsi="Arial" w:cs="Arial"/>
          <w:b/>
          <w:sz w:val="24"/>
        </w:rPr>
        <w:t xml:space="preserve">Dzieci w operze łódzkiej </w:t>
      </w:r>
    </w:p>
    <w:p w:rsidR="004C4D84" w:rsidRPr="00646CD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646CDA">
        <w:rPr>
          <w:rFonts w:ascii="Arial" w:eastAsia="Calibri" w:hAnsi="Arial" w:cs="Arial"/>
          <w:sz w:val="24"/>
        </w:rPr>
        <w:t xml:space="preserve">Cel zadania: </w:t>
      </w:r>
      <w:r w:rsidR="00646CDA" w:rsidRPr="00646CDA">
        <w:rPr>
          <w:rFonts w:ascii="Arial" w:eastAsia="Calibri" w:hAnsi="Arial" w:cs="Arial"/>
          <w:sz w:val="24"/>
        </w:rPr>
        <w:t>rozbudzenie w dzieciach zainteresowania operą oraz zachęcenie do udziału w życiu kulturalnym</w:t>
      </w:r>
      <w:r w:rsidR="00646CDA">
        <w:rPr>
          <w:rFonts w:ascii="Arial" w:eastAsia="Calibri" w:hAnsi="Arial" w:cs="Arial"/>
          <w:sz w:val="24"/>
        </w:rPr>
        <w:t>.</w:t>
      </w:r>
    </w:p>
    <w:p w:rsidR="004C4D84" w:rsidRPr="00AE5E8C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646CDA" w:rsidRPr="00646CDA" w:rsidRDefault="004C4D84" w:rsidP="00646CDA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</w:rPr>
      </w:pPr>
      <w:r w:rsidRPr="00646CDA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6B0F5A" w:rsidRPr="00646CDA" w:rsidRDefault="00646CDA" w:rsidP="0096531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46CDA">
        <w:rPr>
          <w:rFonts w:ascii="Arial" w:hAnsi="Arial" w:cs="Arial"/>
          <w:sz w:val="24"/>
          <w:szCs w:val="24"/>
        </w:rPr>
        <w:t xml:space="preserve">wie edycje muzycznych warsztatów </w:t>
      </w:r>
      <w:r>
        <w:rPr>
          <w:rFonts w:ascii="Arial" w:hAnsi="Arial" w:cs="Arial"/>
          <w:sz w:val="24"/>
          <w:szCs w:val="24"/>
        </w:rPr>
        <w:t>dla min. 250 uczestników, sprzyjające</w:t>
      </w:r>
      <w:r w:rsidRPr="00646CDA">
        <w:rPr>
          <w:rFonts w:ascii="Arial" w:hAnsi="Arial" w:cs="Arial"/>
          <w:sz w:val="24"/>
          <w:szCs w:val="24"/>
        </w:rPr>
        <w:t xml:space="preserve"> lokalnej integracji </w:t>
      </w:r>
      <w:r>
        <w:rPr>
          <w:rFonts w:ascii="Arial" w:hAnsi="Arial" w:cs="Arial"/>
          <w:sz w:val="24"/>
          <w:szCs w:val="24"/>
        </w:rPr>
        <w:t>oraz poznaniu</w:t>
      </w:r>
      <w:r w:rsidRPr="00646CDA">
        <w:rPr>
          <w:rFonts w:ascii="Arial" w:hAnsi="Arial" w:cs="Arial"/>
          <w:sz w:val="24"/>
          <w:szCs w:val="24"/>
        </w:rPr>
        <w:t xml:space="preserve"> instrumentów muzycznych wykorzystywanych przez orkiestrę operową</w:t>
      </w:r>
      <w:r>
        <w:rPr>
          <w:rFonts w:ascii="Arial" w:hAnsi="Arial" w:cs="Arial"/>
          <w:sz w:val="24"/>
          <w:szCs w:val="24"/>
        </w:rPr>
        <w:t>;</w:t>
      </w:r>
    </w:p>
    <w:p w:rsidR="00646CDA" w:rsidRDefault="00646CDA" w:rsidP="0096531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zakup upominków dla uczestników warsztatów.</w:t>
      </w:r>
    </w:p>
    <w:p w:rsidR="00646CDA" w:rsidRPr="00646CDA" w:rsidRDefault="00646CDA" w:rsidP="00646CDA">
      <w:pPr>
        <w:pStyle w:val="Akapitzlist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</w:p>
    <w:p w:rsidR="00905F59" w:rsidRPr="0027628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646CDA">
        <w:rPr>
          <w:rFonts w:ascii="Arial" w:eastAsia="Calibri" w:hAnsi="Arial" w:cs="Arial"/>
          <w:sz w:val="24"/>
        </w:rPr>
        <w:t xml:space="preserve">Miejsce realizacji zadania: </w:t>
      </w:r>
      <w:r w:rsidR="00646CDA">
        <w:rPr>
          <w:rFonts w:ascii="Arial" w:eastAsia="Calibri" w:hAnsi="Arial" w:cs="Arial"/>
          <w:sz w:val="24"/>
        </w:rPr>
        <w:t>miasto Łódź.</w:t>
      </w:r>
      <w:r w:rsidR="00276288">
        <w:rPr>
          <w:rFonts w:ascii="Arial" w:eastAsia="Calibri" w:hAnsi="Arial" w:cs="Arial"/>
          <w:sz w:val="24"/>
        </w:rPr>
        <w:t xml:space="preserve"> </w:t>
      </w:r>
    </w:p>
    <w:p w:rsidR="00276288" w:rsidRDefault="00276288">
      <w:pPr>
        <w:rPr>
          <w:rFonts w:ascii="Arial" w:eastAsia="Calibri" w:hAnsi="Arial" w:cs="Arial"/>
          <w:sz w:val="24"/>
          <w:highlight w:val="yellow"/>
        </w:rPr>
      </w:pPr>
      <w:r>
        <w:rPr>
          <w:rFonts w:ascii="Arial" w:eastAsia="Calibri" w:hAnsi="Arial" w:cs="Arial"/>
          <w:sz w:val="24"/>
          <w:highlight w:val="yellow"/>
        </w:rPr>
        <w:br w:type="page"/>
      </w:r>
    </w:p>
    <w:p w:rsidR="004C4D84" w:rsidRPr="00646CDA" w:rsidRDefault="009A2F0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4" w:name="_Hlk151121046"/>
      <w:bookmarkEnd w:id="3"/>
      <w:r w:rsidRPr="00646CDA">
        <w:rPr>
          <w:rFonts w:ascii="Arial" w:eastAsia="Calibri" w:hAnsi="Arial" w:cs="Arial"/>
          <w:sz w:val="24"/>
        </w:rPr>
        <w:t>Zadanie nr 2</w:t>
      </w:r>
    </w:p>
    <w:p w:rsidR="000C796A" w:rsidRPr="00646CDA" w:rsidRDefault="00646CDA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Spotkanie </w:t>
      </w:r>
      <w:proofErr w:type="spellStart"/>
      <w:r>
        <w:rPr>
          <w:rFonts w:ascii="Arial" w:eastAsia="Calibri" w:hAnsi="Arial" w:cs="Arial"/>
          <w:b/>
          <w:sz w:val="24"/>
        </w:rPr>
        <w:t>scrapowe</w:t>
      </w:r>
      <w:proofErr w:type="spellEnd"/>
    </w:p>
    <w:p w:rsidR="004C4D84" w:rsidRPr="00646CD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646CDA">
        <w:rPr>
          <w:rFonts w:ascii="Arial" w:eastAsia="Calibri" w:hAnsi="Arial" w:cs="Arial"/>
          <w:sz w:val="24"/>
        </w:rPr>
        <w:t xml:space="preserve">Cel zadania: </w:t>
      </w:r>
      <w:r w:rsidR="00646CDA" w:rsidRPr="00646CDA">
        <w:rPr>
          <w:rFonts w:ascii="Arial" w:hAnsi="Arial" w:cs="Arial"/>
          <w:sz w:val="24"/>
        </w:rPr>
        <w:t>promowanie twórców i firm związanych z rękodziełem</w:t>
      </w:r>
      <w:r w:rsidR="00646CDA">
        <w:rPr>
          <w:rFonts w:ascii="Arial" w:hAnsi="Arial" w:cs="Arial"/>
          <w:sz w:val="24"/>
        </w:rPr>
        <w:t>.</w:t>
      </w:r>
    </w:p>
    <w:p w:rsidR="004C4D84" w:rsidRPr="00646CD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B7E86" w:rsidRPr="00646CDA" w:rsidRDefault="004C4D84" w:rsidP="00DB7E8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646CDA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DB7E86" w:rsidRDefault="00646CDA" w:rsidP="009653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46CDA">
        <w:rPr>
          <w:rFonts w:ascii="Arial" w:hAnsi="Arial" w:cs="Arial"/>
          <w:sz w:val="24"/>
          <w:szCs w:val="24"/>
        </w:rPr>
        <w:t>cykl warsztatów</w:t>
      </w:r>
      <w:r>
        <w:rPr>
          <w:rFonts w:ascii="Arial" w:hAnsi="Arial" w:cs="Arial"/>
          <w:sz w:val="24"/>
          <w:szCs w:val="24"/>
        </w:rPr>
        <w:t xml:space="preserve"> </w:t>
      </w:r>
      <w:r w:rsidRPr="00646CDA">
        <w:rPr>
          <w:rFonts w:ascii="Arial" w:hAnsi="Arial" w:cs="Arial"/>
          <w:sz w:val="24"/>
          <w:szCs w:val="24"/>
        </w:rPr>
        <w:t xml:space="preserve">prowadzonych przez znanych łódzkich artystów zajmujących się </w:t>
      </w:r>
      <w:proofErr w:type="spellStart"/>
      <w:r w:rsidRPr="00646CDA">
        <w:rPr>
          <w:rFonts w:ascii="Arial" w:hAnsi="Arial" w:cs="Arial"/>
          <w:sz w:val="24"/>
          <w:szCs w:val="24"/>
        </w:rPr>
        <w:t>scrapbookingiem</w:t>
      </w:r>
      <w:proofErr w:type="spellEnd"/>
      <w:r w:rsidR="001C65CF" w:rsidRPr="00646CDA">
        <w:rPr>
          <w:rFonts w:ascii="Arial" w:hAnsi="Arial" w:cs="Arial"/>
          <w:sz w:val="24"/>
          <w:szCs w:val="24"/>
        </w:rPr>
        <w:t>.</w:t>
      </w:r>
    </w:p>
    <w:p w:rsidR="005A0E47" w:rsidRPr="00646CDA" w:rsidRDefault="005A0E47" w:rsidP="005A0E4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C4D84" w:rsidRPr="00646CDA" w:rsidRDefault="00DB7E8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646CDA">
        <w:rPr>
          <w:rFonts w:ascii="Arial" w:eastAsia="Calibri" w:hAnsi="Arial" w:cs="Arial"/>
          <w:sz w:val="24"/>
        </w:rPr>
        <w:t xml:space="preserve">Miejsce realizacji zadania: </w:t>
      </w:r>
      <w:r w:rsidR="005A0E47">
        <w:rPr>
          <w:rFonts w:ascii="Arial" w:eastAsia="Calibri" w:hAnsi="Arial" w:cs="Arial"/>
          <w:sz w:val="24"/>
        </w:rPr>
        <w:t>miasto Łódź.</w:t>
      </w:r>
    </w:p>
    <w:bookmarkEnd w:id="4"/>
    <w:p w:rsidR="004C4D84" w:rsidRPr="00AE5E8C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4C4D84" w:rsidRPr="005A0E47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5" w:name="_Hlk151462816"/>
      <w:r w:rsidRPr="005A0E47">
        <w:rPr>
          <w:rFonts w:ascii="Arial" w:eastAsia="Calibri" w:hAnsi="Arial" w:cs="Arial"/>
          <w:sz w:val="24"/>
        </w:rPr>
        <w:t>Zadanie n</w:t>
      </w:r>
      <w:r w:rsidR="009A2F0F" w:rsidRPr="005A0E47">
        <w:rPr>
          <w:rFonts w:ascii="Arial" w:eastAsia="Calibri" w:hAnsi="Arial" w:cs="Arial"/>
          <w:sz w:val="24"/>
        </w:rPr>
        <w:t>r 3</w:t>
      </w:r>
    </w:p>
    <w:p w:rsidR="004B43FE" w:rsidRPr="005A0E47" w:rsidRDefault="005A0E47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Łódź w obiektywie</w:t>
      </w:r>
    </w:p>
    <w:p w:rsidR="004C4D84" w:rsidRPr="005A0E47" w:rsidRDefault="004C4D84" w:rsidP="005A0E47">
      <w:pPr>
        <w:autoSpaceDE w:val="0"/>
        <w:autoSpaceDN w:val="0"/>
        <w:adjustRightInd w:val="0"/>
        <w:spacing w:after="0"/>
        <w:jc w:val="both"/>
      </w:pPr>
      <w:r w:rsidRPr="005A0E47">
        <w:rPr>
          <w:rFonts w:ascii="Arial" w:eastAsia="Calibri" w:hAnsi="Arial" w:cs="Arial"/>
          <w:sz w:val="24"/>
        </w:rPr>
        <w:t>Cel zadania:</w:t>
      </w:r>
      <w:r w:rsidRPr="005A0E47">
        <w:t xml:space="preserve"> </w:t>
      </w:r>
      <w:r w:rsidR="005A0E47" w:rsidRPr="005A0E47">
        <w:rPr>
          <w:rFonts w:ascii="Arial" w:hAnsi="Arial" w:cs="Arial"/>
          <w:sz w:val="24"/>
        </w:rPr>
        <w:t xml:space="preserve">aktywizacja społeczna, rozwijanie umiejętności artystycznych </w:t>
      </w:r>
      <w:r w:rsidR="005A0E47">
        <w:rPr>
          <w:rFonts w:ascii="Arial" w:hAnsi="Arial" w:cs="Arial"/>
          <w:sz w:val="24"/>
        </w:rPr>
        <w:br/>
      </w:r>
      <w:r w:rsidR="005A0E47" w:rsidRPr="005A0E47">
        <w:rPr>
          <w:rFonts w:ascii="Arial" w:hAnsi="Arial" w:cs="Arial"/>
          <w:sz w:val="24"/>
        </w:rPr>
        <w:t>i technicznych w dziedzinie fotografii</w:t>
      </w:r>
      <w:r w:rsidR="005A0E47">
        <w:rPr>
          <w:rFonts w:ascii="Arial" w:hAnsi="Arial" w:cs="Arial"/>
          <w:sz w:val="24"/>
        </w:rPr>
        <w:t>.</w:t>
      </w:r>
    </w:p>
    <w:p w:rsidR="004C4D84" w:rsidRPr="005A0E47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5A0E47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5A0E47" w:rsidRPr="005A0E47" w:rsidRDefault="005A0E47" w:rsidP="0096531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Style w:val="FontStyle81"/>
          <w:sz w:val="24"/>
        </w:rPr>
      </w:pPr>
      <w:r>
        <w:rPr>
          <w:rStyle w:val="FontStyle81"/>
          <w:sz w:val="24"/>
        </w:rPr>
        <w:t>dwa otwarte warsztaty fotograficzne – jedne dla młodzieży, drugie</w:t>
      </w:r>
      <w:r w:rsidRPr="005A0E47">
        <w:rPr>
          <w:rStyle w:val="FontStyle81"/>
          <w:sz w:val="24"/>
        </w:rPr>
        <w:t xml:space="preserve"> dla osób</w:t>
      </w:r>
    </w:p>
    <w:p w:rsidR="004C4D84" w:rsidRDefault="005A0E47" w:rsidP="005A0E47">
      <w:pPr>
        <w:autoSpaceDE w:val="0"/>
        <w:autoSpaceDN w:val="0"/>
        <w:adjustRightInd w:val="0"/>
        <w:spacing w:after="0"/>
        <w:ind w:firstLine="708"/>
        <w:jc w:val="both"/>
        <w:rPr>
          <w:rStyle w:val="FontStyle81"/>
          <w:rFonts w:eastAsiaTheme="minorHAnsi"/>
          <w:sz w:val="24"/>
          <w:lang w:eastAsia="en-US"/>
        </w:rPr>
      </w:pPr>
      <w:r>
        <w:rPr>
          <w:rStyle w:val="FontStyle81"/>
          <w:rFonts w:eastAsiaTheme="minorHAnsi"/>
          <w:sz w:val="24"/>
          <w:lang w:eastAsia="en-US"/>
        </w:rPr>
        <w:t>dorosłych;</w:t>
      </w:r>
    </w:p>
    <w:p w:rsidR="005A0E47" w:rsidRPr="005A0E47" w:rsidRDefault="005A0E47" w:rsidP="0096531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>spacery po Łodzi</w:t>
      </w:r>
      <w:r>
        <w:rPr>
          <w:rFonts w:ascii="Arial" w:eastAsia="Calibri" w:hAnsi="Arial" w:cs="Arial"/>
          <w:sz w:val="24"/>
        </w:rPr>
        <w:t xml:space="preserve">, </w:t>
      </w:r>
      <w:r w:rsidRPr="005A0E47">
        <w:rPr>
          <w:rFonts w:ascii="Arial" w:eastAsia="Calibri" w:hAnsi="Arial" w:cs="Arial"/>
          <w:sz w:val="24"/>
        </w:rPr>
        <w:t xml:space="preserve">podczas których </w:t>
      </w:r>
      <w:r>
        <w:rPr>
          <w:rFonts w:ascii="Arial" w:eastAsia="Calibri" w:hAnsi="Arial" w:cs="Arial"/>
          <w:sz w:val="24"/>
        </w:rPr>
        <w:t xml:space="preserve">uczestnicy </w:t>
      </w:r>
      <w:r w:rsidRPr="005A0E47">
        <w:rPr>
          <w:rFonts w:ascii="Arial" w:eastAsia="Calibri" w:hAnsi="Arial" w:cs="Arial"/>
          <w:sz w:val="24"/>
        </w:rPr>
        <w:t>będą szukali inspiracji do stworzenia własnych</w:t>
      </w:r>
      <w:r>
        <w:rPr>
          <w:rFonts w:ascii="Arial" w:eastAsia="Calibri" w:hAnsi="Arial" w:cs="Arial"/>
          <w:sz w:val="24"/>
        </w:rPr>
        <w:t xml:space="preserve"> </w:t>
      </w:r>
      <w:r w:rsidRPr="005A0E47">
        <w:rPr>
          <w:rFonts w:ascii="Arial" w:eastAsia="Calibri" w:hAnsi="Arial" w:cs="Arial"/>
          <w:sz w:val="24"/>
        </w:rPr>
        <w:t>zdjęć ukazujących miasto w indywidualny, unikalny sposób</w:t>
      </w:r>
      <w:r>
        <w:rPr>
          <w:rFonts w:ascii="Arial" w:eastAsia="Calibri" w:hAnsi="Arial" w:cs="Arial"/>
          <w:sz w:val="24"/>
        </w:rPr>
        <w:t>;</w:t>
      </w:r>
    </w:p>
    <w:p w:rsidR="005A0E47" w:rsidRDefault="005A0E47" w:rsidP="0096531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wywołanie zdjęć;</w:t>
      </w:r>
    </w:p>
    <w:p w:rsidR="005A0E47" w:rsidRDefault="005A0E47" w:rsidP="0096531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organizacja ogólnodostępnej wystawy.</w:t>
      </w:r>
    </w:p>
    <w:p w:rsidR="005A0E47" w:rsidRPr="005A0E47" w:rsidRDefault="005A0E47" w:rsidP="005A0E4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5A0E47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>Miejsce realizacji zadania:</w:t>
      </w:r>
      <w:r w:rsidRPr="005A0E47">
        <w:rPr>
          <w:rFonts w:ascii="Arial" w:hAnsi="Arial" w:cs="Arial"/>
          <w:sz w:val="24"/>
        </w:rPr>
        <w:t xml:space="preserve"> </w:t>
      </w:r>
      <w:r w:rsidR="005A0E47">
        <w:rPr>
          <w:rStyle w:val="FontStyle81"/>
          <w:sz w:val="24"/>
          <w:szCs w:val="24"/>
        </w:rPr>
        <w:t>miasto Łódź.</w:t>
      </w:r>
    </w:p>
    <w:p w:rsidR="004C4D84" w:rsidRPr="00AE5E8C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4C4D84" w:rsidRPr="005A0E47" w:rsidRDefault="009A2F0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>Zadanie nr 4</w:t>
      </w:r>
    </w:p>
    <w:p w:rsidR="005A0E47" w:rsidRPr="005A0E47" w:rsidRDefault="005A0E47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5A0E47">
        <w:rPr>
          <w:rFonts w:ascii="Arial" w:eastAsia="Calibri" w:hAnsi="Arial" w:cs="Arial"/>
          <w:b/>
          <w:sz w:val="24"/>
        </w:rPr>
        <w:t xml:space="preserve">Kino letnie na Manhattanie </w:t>
      </w:r>
    </w:p>
    <w:p w:rsidR="004C4D84" w:rsidRPr="005A0E47" w:rsidRDefault="004C4D84" w:rsidP="005A0E47">
      <w:pPr>
        <w:autoSpaceDE w:val="0"/>
        <w:autoSpaceDN w:val="0"/>
        <w:adjustRightInd w:val="0"/>
        <w:spacing w:after="0"/>
        <w:jc w:val="both"/>
      </w:pPr>
      <w:r w:rsidRPr="005A0E47">
        <w:rPr>
          <w:rFonts w:ascii="Arial" w:eastAsia="Calibri" w:hAnsi="Arial" w:cs="Arial"/>
          <w:sz w:val="24"/>
        </w:rPr>
        <w:t>Cel zadania:</w:t>
      </w:r>
      <w:r w:rsidRPr="005A0E47">
        <w:rPr>
          <w:rFonts w:ascii="Arial" w:hAnsi="Arial" w:cs="Arial"/>
          <w:sz w:val="24"/>
        </w:rPr>
        <w:t xml:space="preserve"> </w:t>
      </w:r>
      <w:r w:rsidR="005A0E47" w:rsidRPr="005A0E47">
        <w:rPr>
          <w:rFonts w:ascii="Arial" w:hAnsi="Arial" w:cs="Arial"/>
          <w:sz w:val="24"/>
        </w:rPr>
        <w:t>przypomnienie czasów świetności polskiej komedii</w:t>
      </w:r>
      <w:r w:rsidR="005A0E47">
        <w:rPr>
          <w:rFonts w:ascii="Arial" w:hAnsi="Arial" w:cs="Arial"/>
          <w:sz w:val="24"/>
        </w:rPr>
        <w:t>.</w:t>
      </w:r>
    </w:p>
    <w:p w:rsidR="004C4D84" w:rsidRPr="00AE5E8C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4C4D84" w:rsidRPr="005A0E47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4C4D84" w:rsidRPr="005A0E47" w:rsidRDefault="005A0E47" w:rsidP="0096531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>wystąpienia filmoznawców wprowadzające do tematyki seansów filmowych</w:t>
      </w:r>
      <w:r w:rsidR="003B029F">
        <w:rPr>
          <w:rFonts w:ascii="Arial" w:eastAsia="Calibri" w:hAnsi="Arial" w:cs="Arial"/>
          <w:sz w:val="24"/>
        </w:rPr>
        <w:t>,</w:t>
      </w:r>
    </w:p>
    <w:p w:rsidR="005A0E47" w:rsidRPr="005A0E47" w:rsidRDefault="003B029F" w:rsidP="0096531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organizacja min. 5 seansów filmowych prezentujących </w:t>
      </w:r>
      <w:r w:rsidR="00C12D19" w:rsidRPr="00C12D19">
        <w:rPr>
          <w:rFonts w:ascii="Arial" w:eastAsia="Calibri" w:hAnsi="Arial" w:cs="Arial"/>
          <w:sz w:val="24"/>
        </w:rPr>
        <w:t>najgłośniejsze polskie komedie</w:t>
      </w:r>
      <w:r w:rsidR="00EF70EF">
        <w:rPr>
          <w:rFonts w:ascii="Arial" w:eastAsia="Calibri" w:hAnsi="Arial" w:cs="Arial"/>
          <w:sz w:val="24"/>
        </w:rPr>
        <w:t>.</w:t>
      </w:r>
    </w:p>
    <w:p w:rsidR="004C4D84" w:rsidRPr="005A0E47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5A0E47">
        <w:rPr>
          <w:rFonts w:ascii="Arial" w:eastAsia="Calibri" w:hAnsi="Arial" w:cs="Arial"/>
          <w:sz w:val="24"/>
        </w:rPr>
        <w:t xml:space="preserve">Miejsce realizacji zadania: </w:t>
      </w:r>
      <w:r w:rsidR="005A0E47">
        <w:rPr>
          <w:rFonts w:ascii="Arial" w:eastAsia="Calibri" w:hAnsi="Arial" w:cs="Arial"/>
          <w:sz w:val="24"/>
        </w:rPr>
        <w:t>miasto Łódź.</w:t>
      </w:r>
    </w:p>
    <w:p w:rsidR="005A0E47" w:rsidRPr="00AE5E8C" w:rsidRDefault="005A0E47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4C4D84" w:rsidRPr="00EF70EF" w:rsidRDefault="009A2F0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F70EF">
        <w:rPr>
          <w:rFonts w:ascii="Arial" w:eastAsia="Calibri" w:hAnsi="Arial" w:cs="Arial"/>
          <w:sz w:val="24"/>
        </w:rPr>
        <w:t>Zadanie nr 5</w:t>
      </w:r>
    </w:p>
    <w:p w:rsidR="004C4D84" w:rsidRPr="00EF70EF" w:rsidRDefault="007606E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Malowanie po Ł</w:t>
      </w:r>
      <w:r w:rsidR="00EF70EF" w:rsidRPr="00EF70EF">
        <w:rPr>
          <w:rFonts w:ascii="Arial" w:eastAsia="Calibri" w:hAnsi="Arial" w:cs="Arial"/>
          <w:b/>
          <w:sz w:val="24"/>
        </w:rPr>
        <w:t>ódzku</w:t>
      </w:r>
    </w:p>
    <w:p w:rsidR="004C4D84" w:rsidRPr="00EF70EF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F70EF">
        <w:rPr>
          <w:rFonts w:ascii="Arial" w:eastAsia="Calibri" w:hAnsi="Arial" w:cs="Arial"/>
          <w:sz w:val="24"/>
        </w:rPr>
        <w:t xml:space="preserve">Cel zadania: </w:t>
      </w:r>
      <w:r w:rsidR="00EF70EF" w:rsidRPr="00EF70EF">
        <w:rPr>
          <w:rFonts w:ascii="Arial" w:hAnsi="Arial" w:cs="Arial"/>
          <w:sz w:val="24"/>
        </w:rPr>
        <w:t>aktywizacja lokalnej społeczności, integracja międzypokoleniowa oraz promocja kultury i twórczości poprzez wspólne działania artystyczne</w:t>
      </w:r>
      <w:r w:rsidR="00EA7407" w:rsidRPr="00EF70EF">
        <w:rPr>
          <w:rFonts w:ascii="Arial" w:hAnsi="Arial" w:cs="Arial"/>
          <w:sz w:val="24"/>
        </w:rPr>
        <w:t>.</w:t>
      </w:r>
    </w:p>
    <w:p w:rsidR="004C4D84" w:rsidRPr="00AE5E8C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4C4D84" w:rsidRPr="00C62690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62690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C62690" w:rsidRPr="00C62690" w:rsidRDefault="00C62690" w:rsidP="009653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62690">
        <w:rPr>
          <w:rFonts w:ascii="Arial" w:eastAsia="Calibri" w:hAnsi="Arial" w:cs="Arial"/>
          <w:sz w:val="24"/>
          <w:szCs w:val="24"/>
        </w:rPr>
        <w:t>przygotowanie organizacyjne i działania promocyjne</w:t>
      </w:r>
    </w:p>
    <w:p w:rsidR="00C62690" w:rsidRPr="00C62690" w:rsidRDefault="00C62690" w:rsidP="009653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62690">
        <w:rPr>
          <w:rStyle w:val="Pogrubienie"/>
          <w:rFonts w:ascii="Arial" w:hAnsi="Arial" w:cs="Arial"/>
          <w:b w:val="0"/>
          <w:sz w:val="24"/>
          <w:szCs w:val="24"/>
        </w:rPr>
        <w:t>realizacja jednodniowego wydarzenia:</w:t>
      </w:r>
      <w:r w:rsidRPr="00C62690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C62690">
        <w:rPr>
          <w:rFonts w:ascii="Arial" w:hAnsi="Arial" w:cs="Arial"/>
          <w:sz w:val="24"/>
          <w:szCs w:val="24"/>
        </w:rPr>
        <w:t>organizacja otwartej przestrzeni do malowania dla wszystkich chętnych, zapewnienie materiałów malarskich uczestnikom, obecność profesjonalnych malarzy udzielających wsparcia technicznego i artystycznego, stworzenie strefy dla dzieci z materiałami dopasowanymi do wieku oraz opieką dorosłych, koordynacja ruchu uczestników, dbałość o bezpieczeństwo i komfort, przygotowanie poczęstunku.</w:t>
      </w:r>
    </w:p>
    <w:p w:rsidR="00074302" w:rsidRPr="00AE5E8C" w:rsidRDefault="00074302" w:rsidP="00074302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245E30" w:rsidRPr="00C62690" w:rsidRDefault="004C4D84" w:rsidP="00134C1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62690">
        <w:rPr>
          <w:rFonts w:ascii="Arial" w:eastAsia="Calibri" w:hAnsi="Arial" w:cs="Arial"/>
          <w:sz w:val="24"/>
        </w:rPr>
        <w:t>Miejsce realizacji zadani</w:t>
      </w:r>
      <w:r w:rsidR="007574A2" w:rsidRPr="00C62690">
        <w:rPr>
          <w:rFonts w:ascii="Arial" w:eastAsia="Calibri" w:hAnsi="Arial" w:cs="Arial"/>
          <w:sz w:val="24"/>
        </w:rPr>
        <w:t>a:</w:t>
      </w:r>
      <w:r w:rsidR="00074302" w:rsidRPr="00C62690">
        <w:rPr>
          <w:rFonts w:ascii="Arial" w:eastAsia="Calibri" w:hAnsi="Arial" w:cs="Arial"/>
          <w:sz w:val="24"/>
        </w:rPr>
        <w:t xml:space="preserve"> </w:t>
      </w:r>
      <w:r w:rsidR="00C62690" w:rsidRPr="00C62690">
        <w:rPr>
          <w:rFonts w:ascii="Arial" w:hAnsi="Arial" w:cs="Arial"/>
          <w:sz w:val="24"/>
        </w:rPr>
        <w:t>miasto Łódź.</w:t>
      </w:r>
    </w:p>
    <w:p w:rsidR="00134C19" w:rsidRPr="00AE5E8C" w:rsidRDefault="00134C19" w:rsidP="00134C19">
      <w:pPr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Pr="00854DF0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 w:rsidRPr="00854DF0">
        <w:rPr>
          <w:rFonts w:ascii="Arial" w:eastAsia="Calibri" w:hAnsi="Arial" w:cs="Arial"/>
          <w:sz w:val="24"/>
        </w:rPr>
        <w:t xml:space="preserve">Zadanie nr </w:t>
      </w:r>
      <w:r>
        <w:rPr>
          <w:rFonts w:ascii="Arial" w:eastAsia="Calibri" w:hAnsi="Arial" w:cs="Arial"/>
          <w:sz w:val="24"/>
        </w:rPr>
        <w:t>6</w:t>
      </w:r>
    </w:p>
    <w:p w:rsidR="000B692C" w:rsidRPr="00854DF0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854DF0">
        <w:rPr>
          <w:rFonts w:ascii="Arial" w:eastAsia="Calibri" w:hAnsi="Arial" w:cs="Arial"/>
          <w:b/>
          <w:sz w:val="24"/>
        </w:rPr>
        <w:t>Rzeka miłości</w:t>
      </w:r>
    </w:p>
    <w:p w:rsidR="000B692C" w:rsidRPr="00854DF0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54DF0">
        <w:rPr>
          <w:rFonts w:ascii="Arial" w:eastAsia="Calibri" w:hAnsi="Arial" w:cs="Arial"/>
          <w:sz w:val="24"/>
        </w:rPr>
        <w:t xml:space="preserve">Cel zadania: </w:t>
      </w:r>
      <w:r w:rsidRPr="00854DF0">
        <w:rPr>
          <w:rFonts w:ascii="Arial" w:hAnsi="Arial" w:cs="Arial"/>
          <w:sz w:val="24"/>
        </w:rPr>
        <w:t xml:space="preserve">zachęcenie do podejmowania aktywności muzycznej, a także do rozwijania umiejętności scenicznych dzieci, młodzieży oraz osób </w:t>
      </w:r>
      <w:r>
        <w:rPr>
          <w:rFonts w:ascii="Arial" w:hAnsi="Arial" w:cs="Arial"/>
          <w:sz w:val="24"/>
        </w:rPr>
        <w:br/>
      </w:r>
      <w:r w:rsidRPr="00854DF0">
        <w:rPr>
          <w:rFonts w:ascii="Arial" w:hAnsi="Arial" w:cs="Arial"/>
          <w:sz w:val="24"/>
        </w:rPr>
        <w:t>z niepełnosprawnością.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Pr="008B23BB" w:rsidRDefault="000B692C" w:rsidP="000B692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hAnsi="Arial" w:cs="Arial"/>
          <w:sz w:val="24"/>
        </w:rPr>
        <w:t>przybliżenie biografii oraz dorobku muzycznego artystów tworzących gatunek reggae</w:t>
      </w:r>
      <w:r>
        <w:rPr>
          <w:rFonts w:ascii="Arial" w:hAnsi="Arial" w:cs="Arial"/>
          <w:sz w:val="24"/>
        </w:rPr>
        <w:t>;</w:t>
      </w:r>
    </w:p>
    <w:p w:rsidR="000B692C" w:rsidRPr="008B23BB" w:rsidRDefault="000B692C" w:rsidP="000B692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>przeprowadzenie</w:t>
      </w:r>
      <w:r w:rsidRPr="008B23BB">
        <w:rPr>
          <w:rFonts w:ascii="Arial" w:hAnsi="Arial" w:cs="Arial"/>
          <w:sz w:val="24"/>
        </w:rPr>
        <w:t xml:space="preserve"> cyklu warsztatów wokalnych</w:t>
      </w:r>
      <w:r>
        <w:rPr>
          <w:rFonts w:ascii="Arial" w:hAnsi="Arial" w:cs="Arial"/>
          <w:sz w:val="24"/>
        </w:rPr>
        <w:t>, instrumentalnych i prób generalnych</w:t>
      </w:r>
      <w:r w:rsidRPr="008B23BB">
        <w:rPr>
          <w:rFonts w:ascii="Arial" w:hAnsi="Arial" w:cs="Arial"/>
          <w:sz w:val="24"/>
        </w:rPr>
        <w:t xml:space="preserve"> dla 60-cio osobowej grupy</w:t>
      </w:r>
      <w:r>
        <w:rPr>
          <w:rFonts w:ascii="Arial" w:hAnsi="Arial" w:cs="Arial"/>
          <w:sz w:val="24"/>
        </w:rPr>
        <w:t>;</w:t>
      </w:r>
    </w:p>
    <w:p w:rsidR="000B692C" w:rsidRPr="008B23BB" w:rsidRDefault="000B692C" w:rsidP="000B692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>organizacja koncertu finałowego</w:t>
      </w:r>
      <w:r>
        <w:rPr>
          <w:rFonts w:ascii="Arial" w:eastAsia="Calibri" w:hAnsi="Arial" w:cs="Arial"/>
          <w:sz w:val="24"/>
        </w:rPr>
        <w:t xml:space="preserve"> z udziałem znanego artysty</w:t>
      </w:r>
      <w:r w:rsidRPr="008B23BB">
        <w:rPr>
          <w:rFonts w:ascii="Arial" w:eastAsia="Calibri" w:hAnsi="Arial" w:cs="Arial"/>
          <w:sz w:val="24"/>
        </w:rPr>
        <w:t>.</w:t>
      </w:r>
    </w:p>
    <w:p w:rsidR="000B692C" w:rsidRPr="008B23BB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Miejsce realizacji zadania: powiat </w:t>
      </w:r>
      <w:r>
        <w:rPr>
          <w:rFonts w:ascii="Arial" w:eastAsia="Calibri" w:hAnsi="Arial" w:cs="Arial"/>
          <w:sz w:val="24"/>
        </w:rPr>
        <w:t>poddębicki.</w:t>
      </w:r>
    </w:p>
    <w:p w:rsidR="000B692C" w:rsidRPr="00AE5E8C" w:rsidRDefault="000B692C" w:rsidP="000B692C">
      <w:pPr>
        <w:spacing w:after="0"/>
        <w:jc w:val="both"/>
        <w:rPr>
          <w:rFonts w:ascii="Arial" w:hAnsi="Arial" w:cs="Arial"/>
          <w:sz w:val="24"/>
          <w:highlight w:val="yellow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Zadanie nr </w:t>
      </w:r>
      <w:r>
        <w:rPr>
          <w:rFonts w:ascii="Arial" w:eastAsia="Calibri" w:hAnsi="Arial" w:cs="Arial"/>
          <w:sz w:val="24"/>
        </w:rPr>
        <w:t>7</w:t>
      </w: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8B23BB">
        <w:rPr>
          <w:rFonts w:ascii="Arial" w:eastAsia="Calibri" w:hAnsi="Arial" w:cs="Arial"/>
          <w:b/>
          <w:sz w:val="24"/>
        </w:rPr>
        <w:t xml:space="preserve">"Od Nocy Kupały do Kina Plenerowego - lato pełne kultury" </w:t>
      </w: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zadania: </w:t>
      </w:r>
      <w:r>
        <w:rPr>
          <w:rFonts w:ascii="Arial" w:eastAsia="Calibri" w:hAnsi="Arial" w:cs="Arial"/>
          <w:sz w:val="24"/>
        </w:rPr>
        <w:t>aktywizacja</w:t>
      </w:r>
      <w:r w:rsidRPr="004C57F1">
        <w:rPr>
          <w:rFonts w:ascii="Arial" w:eastAsia="Calibri" w:hAnsi="Arial" w:cs="Arial"/>
          <w:sz w:val="24"/>
        </w:rPr>
        <w:t xml:space="preserve"> mieszkańców, wzmacnianie wi</w:t>
      </w:r>
      <w:r>
        <w:rPr>
          <w:rFonts w:ascii="Arial" w:eastAsia="Calibri" w:hAnsi="Arial" w:cs="Arial"/>
          <w:sz w:val="24"/>
        </w:rPr>
        <w:t xml:space="preserve">ęzi społecznych oraz promowanie </w:t>
      </w:r>
      <w:r w:rsidRPr="004C57F1">
        <w:rPr>
          <w:rFonts w:ascii="Arial" w:eastAsia="Calibri" w:hAnsi="Arial" w:cs="Arial"/>
          <w:sz w:val="24"/>
        </w:rPr>
        <w:t>lokalnych tradycji i kultury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Pr="004C57F1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Pr="004C57F1" w:rsidRDefault="000B692C" w:rsidP="000B692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organizacja jednodniowego wydarzenia Nocy Kupały: spływ kajakowy rzeką Grabią warsztaty wyplatania wianków, animacje dla dzieci oraz</w:t>
      </w:r>
      <w:r>
        <w:rPr>
          <w:rFonts w:ascii="Arial" w:eastAsia="Calibri" w:hAnsi="Arial" w:cs="Arial"/>
          <w:sz w:val="24"/>
        </w:rPr>
        <w:t xml:space="preserve"> </w:t>
      </w:r>
      <w:r w:rsidRPr="004C57F1">
        <w:rPr>
          <w:rFonts w:ascii="Arial" w:eastAsia="Calibri" w:hAnsi="Arial" w:cs="Arial"/>
          <w:sz w:val="24"/>
        </w:rPr>
        <w:t xml:space="preserve">ognisko </w:t>
      </w:r>
      <w:r>
        <w:rPr>
          <w:rFonts w:ascii="Arial" w:eastAsia="Calibri" w:hAnsi="Arial" w:cs="Arial"/>
          <w:sz w:val="24"/>
        </w:rPr>
        <w:br/>
      </w:r>
      <w:r w:rsidRPr="004C57F1">
        <w:rPr>
          <w:rFonts w:ascii="Arial" w:eastAsia="Calibri" w:hAnsi="Arial" w:cs="Arial"/>
          <w:sz w:val="24"/>
        </w:rPr>
        <w:t>z biesiadą i wspólnym śpiewaniem</w:t>
      </w:r>
      <w:r>
        <w:rPr>
          <w:rFonts w:ascii="Arial" w:eastAsia="Calibri" w:hAnsi="Arial" w:cs="Arial"/>
          <w:sz w:val="24"/>
        </w:rPr>
        <w:t>;</w:t>
      </w:r>
    </w:p>
    <w:p w:rsidR="000B692C" w:rsidRPr="004C57F1" w:rsidRDefault="000B692C" w:rsidP="000B692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cykl</w:t>
      </w:r>
      <w:r>
        <w:rPr>
          <w:rFonts w:ascii="Arial" w:eastAsia="Calibri" w:hAnsi="Arial" w:cs="Arial"/>
          <w:sz w:val="24"/>
        </w:rPr>
        <w:t xml:space="preserve"> plenerowych pokazów filmowych (ł</w:t>
      </w:r>
      <w:r w:rsidRPr="004C57F1">
        <w:rPr>
          <w:rFonts w:ascii="Arial" w:eastAsia="Calibri" w:hAnsi="Arial" w:cs="Arial"/>
          <w:sz w:val="24"/>
        </w:rPr>
        <w:t>ącznie trzy dni seansów</w:t>
      </w:r>
      <w:r w:rsidRPr="004C57F1">
        <w:t xml:space="preserve"> </w:t>
      </w:r>
      <w:r w:rsidRPr="004C57F1">
        <w:rPr>
          <w:rFonts w:ascii="Arial" w:eastAsia="Calibri" w:hAnsi="Arial" w:cs="Arial"/>
          <w:sz w:val="24"/>
        </w:rPr>
        <w:t>– osobno dla</w:t>
      </w:r>
      <w:r>
        <w:rPr>
          <w:rFonts w:ascii="Arial" w:eastAsia="Calibri" w:hAnsi="Arial" w:cs="Arial"/>
          <w:sz w:val="24"/>
        </w:rPr>
        <w:t xml:space="preserve"> </w:t>
      </w:r>
      <w:r w:rsidRPr="004C57F1">
        <w:rPr>
          <w:rFonts w:ascii="Arial" w:eastAsia="Calibri" w:hAnsi="Arial" w:cs="Arial"/>
          <w:sz w:val="24"/>
        </w:rPr>
        <w:t>dzieci i dorosłych</w:t>
      </w:r>
      <w:r>
        <w:rPr>
          <w:rFonts w:ascii="Arial" w:eastAsia="Calibri" w:hAnsi="Arial" w:cs="Arial"/>
          <w:sz w:val="24"/>
        </w:rPr>
        <w:t>) wraz z zakupem niezbędnego sprzętu.</w:t>
      </w: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Miejsce realizacji zadania: powiaty</w:t>
      </w:r>
      <w:r>
        <w:rPr>
          <w:rFonts w:ascii="Arial" w:eastAsia="Calibri" w:hAnsi="Arial" w:cs="Arial"/>
          <w:sz w:val="24"/>
        </w:rPr>
        <w:t xml:space="preserve"> łaski i powiat zduńskowolski</w:t>
      </w: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8</w:t>
      </w: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Poezja dla każdego</w:t>
      </w: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zadania: </w:t>
      </w:r>
      <w:r w:rsidRPr="004C57F1">
        <w:rPr>
          <w:rFonts w:ascii="Arial" w:hAnsi="Arial" w:cs="Arial"/>
          <w:sz w:val="24"/>
        </w:rPr>
        <w:t>popularyza</w:t>
      </w:r>
      <w:r>
        <w:rPr>
          <w:rFonts w:ascii="Arial" w:hAnsi="Arial" w:cs="Arial"/>
          <w:sz w:val="24"/>
        </w:rPr>
        <w:t>cja</w:t>
      </w:r>
      <w:r w:rsidRPr="004C57F1">
        <w:rPr>
          <w:rFonts w:ascii="Arial" w:hAnsi="Arial" w:cs="Arial"/>
          <w:sz w:val="24"/>
        </w:rPr>
        <w:t xml:space="preserve"> literatury</w:t>
      </w:r>
      <w:r>
        <w:rPr>
          <w:rFonts w:ascii="Arial" w:hAnsi="Arial" w:cs="Arial"/>
          <w:sz w:val="24"/>
        </w:rPr>
        <w:t xml:space="preserve"> </w:t>
      </w:r>
      <w:r w:rsidRPr="004C57F1">
        <w:rPr>
          <w:rFonts w:ascii="Arial" w:hAnsi="Arial" w:cs="Arial"/>
          <w:sz w:val="24"/>
        </w:rPr>
        <w:t>i ukazanie jej jako sztuki przystępnej, pełnej emocji oraz bliskiej codziennemu życiu.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Pr="004C57F1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</w:t>
      </w:r>
      <w:r>
        <w:rPr>
          <w:rFonts w:ascii="Arial" w:eastAsia="Calibri" w:hAnsi="Arial" w:cs="Arial"/>
          <w:sz w:val="24"/>
        </w:rPr>
        <w:t xml:space="preserve">arsztaty z animacji </w:t>
      </w:r>
      <w:proofErr w:type="spellStart"/>
      <w:r>
        <w:rPr>
          <w:rFonts w:ascii="Arial" w:eastAsia="Calibri" w:hAnsi="Arial" w:cs="Arial"/>
          <w:sz w:val="24"/>
        </w:rPr>
        <w:t>poklatkowej</w:t>
      </w:r>
      <w:proofErr w:type="spellEnd"/>
      <w:r>
        <w:rPr>
          <w:rFonts w:ascii="Arial" w:eastAsia="Calibri" w:hAnsi="Arial" w:cs="Arial"/>
          <w:sz w:val="24"/>
        </w:rPr>
        <w:t>;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warsztaty ilustratorsko-poetyckie</w:t>
      </w:r>
      <w:r>
        <w:rPr>
          <w:rFonts w:ascii="Arial" w:eastAsia="Calibri" w:hAnsi="Arial" w:cs="Arial"/>
          <w:sz w:val="24"/>
        </w:rPr>
        <w:t>;</w:t>
      </w:r>
      <w:r w:rsidRPr="004C57F1"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warsztaty literackie;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warsztaty poprawnej polszczyzny;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spotkanie autorskie z poetą;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wykład literacki poświęcony poecie Antoniemu Słonimskiemu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spotkan</w:t>
      </w:r>
      <w:r>
        <w:rPr>
          <w:rFonts w:ascii="Arial" w:eastAsia="Calibri" w:hAnsi="Arial" w:cs="Arial"/>
          <w:sz w:val="24"/>
        </w:rPr>
        <w:t>ie autorskie z językoznawcą;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wars</w:t>
      </w:r>
      <w:r>
        <w:rPr>
          <w:rFonts w:ascii="Arial" w:eastAsia="Calibri" w:hAnsi="Arial" w:cs="Arial"/>
          <w:sz w:val="24"/>
        </w:rPr>
        <w:t xml:space="preserve">ztaty z wykorzystaniem </w:t>
      </w:r>
      <w:proofErr w:type="spellStart"/>
      <w:r>
        <w:rPr>
          <w:rFonts w:ascii="Arial" w:eastAsia="Calibri" w:hAnsi="Arial" w:cs="Arial"/>
          <w:sz w:val="24"/>
        </w:rPr>
        <w:t>Photonów</w:t>
      </w:r>
      <w:proofErr w:type="spellEnd"/>
      <w:r>
        <w:rPr>
          <w:rFonts w:ascii="Arial" w:eastAsia="Calibri" w:hAnsi="Arial" w:cs="Arial"/>
          <w:sz w:val="24"/>
        </w:rPr>
        <w:t>;</w:t>
      </w:r>
    </w:p>
    <w:p w:rsidR="000B692C" w:rsidRDefault="000B692C" w:rsidP="000B692C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spotkanie literacko- kulinarne</w:t>
      </w:r>
      <w:r>
        <w:rPr>
          <w:rFonts w:ascii="Arial" w:eastAsia="Calibri" w:hAnsi="Arial" w:cs="Arial"/>
          <w:sz w:val="24"/>
        </w:rPr>
        <w:t>.</w:t>
      </w:r>
    </w:p>
    <w:p w:rsidR="000B692C" w:rsidRPr="004C57F1" w:rsidRDefault="000B692C" w:rsidP="000B692C">
      <w:pPr>
        <w:pStyle w:val="Akapitzlist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7834C3" w:rsidRDefault="000B692C" w:rsidP="000B692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 powiat zduńskowolski</w:t>
      </w:r>
    </w:p>
    <w:p w:rsidR="000B692C" w:rsidRDefault="000B692C" w:rsidP="000B692C">
      <w:pPr>
        <w:spacing w:after="0"/>
        <w:jc w:val="both"/>
        <w:rPr>
          <w:rFonts w:ascii="Arial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9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203232">
        <w:rPr>
          <w:rFonts w:ascii="Arial" w:eastAsia="Calibri" w:hAnsi="Arial" w:cs="Arial"/>
          <w:b/>
          <w:sz w:val="24"/>
        </w:rPr>
        <w:t>Wędrowne podwórkowe kina!</w:t>
      </w: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zadania: </w:t>
      </w:r>
      <w:r>
        <w:rPr>
          <w:rFonts w:ascii="Arial" w:eastAsia="Calibri" w:hAnsi="Arial" w:cs="Arial"/>
          <w:sz w:val="24"/>
        </w:rPr>
        <w:t>p</w:t>
      </w:r>
      <w:r w:rsidRPr="00203232">
        <w:rPr>
          <w:rFonts w:ascii="Arial" w:eastAsia="Calibri" w:hAnsi="Arial" w:cs="Arial"/>
          <w:sz w:val="24"/>
        </w:rPr>
        <w:t>romowanie kultury i sztuki filmowej</w:t>
      </w:r>
      <w:r>
        <w:rPr>
          <w:rFonts w:ascii="Arial" w:eastAsia="Calibri" w:hAnsi="Arial" w:cs="Arial"/>
          <w:sz w:val="24"/>
        </w:rPr>
        <w:t xml:space="preserve"> oraz </w:t>
      </w:r>
      <w:r>
        <w:rPr>
          <w:rFonts w:ascii="Arial" w:hAnsi="Arial" w:cs="Arial"/>
          <w:sz w:val="24"/>
        </w:rPr>
        <w:t>integracja</w:t>
      </w:r>
      <w:r w:rsidRPr="00203232">
        <w:rPr>
          <w:rFonts w:ascii="Arial" w:hAnsi="Arial" w:cs="Arial"/>
          <w:sz w:val="24"/>
        </w:rPr>
        <w:t xml:space="preserve"> społeczności lokalnej, stworzenie</w:t>
      </w:r>
      <w:r>
        <w:rPr>
          <w:rFonts w:ascii="Arial" w:hAnsi="Arial" w:cs="Arial"/>
          <w:sz w:val="24"/>
        </w:rPr>
        <w:t xml:space="preserve"> </w:t>
      </w:r>
      <w:r w:rsidRPr="00203232">
        <w:rPr>
          <w:rFonts w:ascii="Arial" w:hAnsi="Arial" w:cs="Arial"/>
          <w:sz w:val="24"/>
        </w:rPr>
        <w:t xml:space="preserve">alternatywy dla </w:t>
      </w:r>
      <w:r>
        <w:rPr>
          <w:rFonts w:ascii="Arial" w:hAnsi="Arial" w:cs="Arial"/>
          <w:sz w:val="24"/>
        </w:rPr>
        <w:t xml:space="preserve">spędzania wakacyjnych wieczorów, dostarczenie wartościowej </w:t>
      </w:r>
      <w:r w:rsidRPr="00203232">
        <w:rPr>
          <w:rFonts w:ascii="Arial" w:hAnsi="Arial" w:cs="Arial"/>
          <w:sz w:val="24"/>
        </w:rPr>
        <w:t>rozrywki.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Default="000B692C" w:rsidP="000B692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organizacja </w:t>
      </w:r>
      <w:r w:rsidRPr="00203232">
        <w:rPr>
          <w:rFonts w:ascii="Arial" w:eastAsia="Calibri" w:hAnsi="Arial" w:cs="Arial"/>
          <w:sz w:val="24"/>
        </w:rPr>
        <w:t>dziesięciu plenerowych seansów filmowych</w:t>
      </w:r>
      <w:r>
        <w:rPr>
          <w:rFonts w:ascii="Arial" w:eastAsia="Calibri" w:hAnsi="Arial" w:cs="Arial"/>
          <w:sz w:val="24"/>
        </w:rPr>
        <w:t xml:space="preserve"> </w:t>
      </w:r>
      <w:r w:rsidRPr="00203232">
        <w:rPr>
          <w:rFonts w:ascii="Arial" w:eastAsia="Calibri" w:hAnsi="Arial" w:cs="Arial"/>
          <w:sz w:val="24"/>
        </w:rPr>
        <w:t>angażujących lokalne społeczności</w:t>
      </w:r>
      <w:r>
        <w:rPr>
          <w:rFonts w:ascii="Arial" w:eastAsia="Calibri" w:hAnsi="Arial" w:cs="Arial"/>
          <w:sz w:val="24"/>
        </w:rPr>
        <w:t>.</w:t>
      </w:r>
    </w:p>
    <w:p w:rsidR="000B692C" w:rsidRPr="00203232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 powiat wieruszowski, powiat wieluński</w:t>
      </w:r>
    </w:p>
    <w:p w:rsidR="00E90D6C" w:rsidRDefault="00E90D6C" w:rsidP="000B692C">
      <w:pPr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10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203232">
        <w:rPr>
          <w:rFonts w:ascii="Arial" w:eastAsia="Calibri" w:hAnsi="Arial" w:cs="Arial"/>
          <w:b/>
          <w:sz w:val="24"/>
        </w:rPr>
        <w:t xml:space="preserve">Tomaszowska Noc Młodych </w:t>
      </w:r>
      <w:proofErr w:type="spellStart"/>
      <w:r w:rsidRPr="00203232">
        <w:rPr>
          <w:rFonts w:ascii="Arial" w:eastAsia="Calibri" w:hAnsi="Arial" w:cs="Arial"/>
          <w:b/>
          <w:sz w:val="24"/>
        </w:rPr>
        <w:t>DJów</w:t>
      </w:r>
      <w:proofErr w:type="spellEnd"/>
    </w:p>
    <w:p w:rsidR="000B692C" w:rsidRDefault="000B692C" w:rsidP="000B692C">
      <w:pPr>
        <w:autoSpaceDE w:val="0"/>
        <w:autoSpaceDN w:val="0"/>
        <w:adjustRightInd w:val="0"/>
        <w:spacing w:after="0"/>
        <w:jc w:val="both"/>
      </w:pPr>
      <w:r w:rsidRPr="008B23BB">
        <w:rPr>
          <w:rFonts w:ascii="Arial" w:eastAsia="Calibri" w:hAnsi="Arial" w:cs="Arial"/>
          <w:sz w:val="24"/>
        </w:rPr>
        <w:t xml:space="preserve">Cel </w:t>
      </w:r>
      <w:r w:rsidRPr="00F11777">
        <w:rPr>
          <w:rFonts w:ascii="Arial" w:eastAsia="Calibri" w:hAnsi="Arial" w:cs="Arial"/>
          <w:sz w:val="24"/>
        </w:rPr>
        <w:t xml:space="preserve">zadania: </w:t>
      </w:r>
      <w:r w:rsidRPr="00F11777">
        <w:rPr>
          <w:rFonts w:ascii="Arial" w:hAnsi="Arial" w:cs="Arial"/>
          <w:sz w:val="24"/>
        </w:rPr>
        <w:t xml:space="preserve">budowanie atrakcyjnej, bezpiecznej i dostępnej przestrzeni do prezentacji muzyki klubowej i talentu młodych </w:t>
      </w:r>
      <w:proofErr w:type="spellStart"/>
      <w:r w:rsidRPr="00F11777">
        <w:rPr>
          <w:rFonts w:ascii="Arial" w:hAnsi="Arial" w:cs="Arial"/>
          <w:sz w:val="24"/>
        </w:rPr>
        <w:t>DJów</w:t>
      </w:r>
      <w:proofErr w:type="spellEnd"/>
      <w:r w:rsidRPr="00F11777">
        <w:rPr>
          <w:rFonts w:ascii="Arial" w:hAnsi="Arial" w:cs="Arial"/>
          <w:sz w:val="24"/>
        </w:rPr>
        <w:t>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Default="000B692C" w:rsidP="000B6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F11777">
        <w:rPr>
          <w:rFonts w:ascii="Arial" w:eastAsia="Calibri" w:hAnsi="Arial" w:cs="Arial"/>
          <w:sz w:val="24"/>
        </w:rPr>
        <w:t>organizacja wydarzenia muzycznego dla 500</w:t>
      </w:r>
      <w:r>
        <w:rPr>
          <w:rFonts w:ascii="Arial" w:eastAsia="Calibri" w:hAnsi="Arial" w:cs="Arial"/>
          <w:sz w:val="24"/>
        </w:rPr>
        <w:t xml:space="preserve"> osób;</w:t>
      </w:r>
    </w:p>
    <w:p w:rsidR="000B692C" w:rsidRDefault="000B692C" w:rsidP="000B6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przeprowadzenie konkursu na tworzenie i miksowanie</w:t>
      </w:r>
      <w:r w:rsidRPr="00F11777">
        <w:rPr>
          <w:rFonts w:ascii="Arial" w:eastAsia="Calibri" w:hAnsi="Arial" w:cs="Arial"/>
          <w:sz w:val="24"/>
        </w:rPr>
        <w:t xml:space="preserve"> muzyki klubowej przez młodych </w:t>
      </w:r>
      <w:proofErr w:type="spellStart"/>
      <w:r w:rsidRPr="00F11777">
        <w:rPr>
          <w:rFonts w:ascii="Arial" w:eastAsia="Calibri" w:hAnsi="Arial" w:cs="Arial"/>
          <w:sz w:val="24"/>
        </w:rPr>
        <w:t>DJów</w:t>
      </w:r>
      <w:proofErr w:type="spellEnd"/>
      <w:r>
        <w:rPr>
          <w:rFonts w:ascii="Arial" w:eastAsia="Calibri" w:hAnsi="Arial" w:cs="Arial"/>
          <w:sz w:val="24"/>
        </w:rPr>
        <w:t>;</w:t>
      </w:r>
    </w:p>
    <w:p w:rsidR="000B692C" w:rsidRDefault="000B692C" w:rsidP="000B69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</w:t>
      </w:r>
      <w:r w:rsidRPr="00F11777">
        <w:rPr>
          <w:rFonts w:ascii="Arial" w:eastAsia="Calibri" w:hAnsi="Arial" w:cs="Arial"/>
          <w:sz w:val="24"/>
        </w:rPr>
        <w:t>akup nagród dla uczestników turnieju</w:t>
      </w:r>
      <w:r>
        <w:rPr>
          <w:rFonts w:ascii="Arial" w:eastAsia="Calibri" w:hAnsi="Arial" w:cs="Arial"/>
          <w:sz w:val="24"/>
        </w:rPr>
        <w:t>.</w:t>
      </w:r>
    </w:p>
    <w:p w:rsidR="000B692C" w:rsidRPr="00F11777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 powiat tomaszowski.</w:t>
      </w: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11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Muzyczne inspiracje 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</w:pPr>
      <w:r w:rsidRPr="008B23BB">
        <w:rPr>
          <w:rFonts w:ascii="Arial" w:eastAsia="Calibri" w:hAnsi="Arial" w:cs="Arial"/>
          <w:sz w:val="24"/>
        </w:rPr>
        <w:t xml:space="preserve">Cel </w:t>
      </w:r>
      <w:r w:rsidRPr="00F11777">
        <w:rPr>
          <w:rFonts w:ascii="Arial" w:eastAsia="Calibri" w:hAnsi="Arial" w:cs="Arial"/>
          <w:sz w:val="24"/>
        </w:rPr>
        <w:t xml:space="preserve">zadania: </w:t>
      </w:r>
      <w:r w:rsidRPr="00F11777">
        <w:rPr>
          <w:rFonts w:ascii="Arial" w:hAnsi="Arial" w:cs="Arial"/>
          <w:sz w:val="24"/>
        </w:rPr>
        <w:t>rozwój lokalnej kult</w:t>
      </w:r>
      <w:r>
        <w:rPr>
          <w:rFonts w:ascii="Arial" w:hAnsi="Arial" w:cs="Arial"/>
          <w:sz w:val="24"/>
        </w:rPr>
        <w:t xml:space="preserve">ury oraz </w:t>
      </w:r>
      <w:r w:rsidRPr="00F11777">
        <w:rPr>
          <w:rFonts w:ascii="Arial" w:hAnsi="Arial" w:cs="Arial"/>
          <w:sz w:val="24"/>
        </w:rPr>
        <w:t>uwrażliwienie mieszkańców na piękno muzyki i budowanie ich świadomości artystycznej.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Pr="007D224A" w:rsidRDefault="000B692C" w:rsidP="000B692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D224A">
        <w:rPr>
          <w:rFonts w:ascii="Arial" w:eastAsia="Calibri" w:hAnsi="Arial" w:cs="Arial"/>
          <w:sz w:val="24"/>
          <w:szCs w:val="24"/>
        </w:rPr>
        <w:t>warsztaty nauki gry na instrumentach dętych (ok. 250 godzin zajęć);</w:t>
      </w:r>
    </w:p>
    <w:p w:rsidR="000B692C" w:rsidRPr="007D224A" w:rsidRDefault="000B692C" w:rsidP="000B692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D224A">
        <w:rPr>
          <w:rFonts w:ascii="Arial" w:hAnsi="Arial" w:cs="Arial"/>
          <w:sz w:val="24"/>
          <w:szCs w:val="24"/>
        </w:rPr>
        <w:t xml:space="preserve">trzy jednodniowe spotkania </w:t>
      </w:r>
      <w:r>
        <w:rPr>
          <w:rFonts w:ascii="Arial" w:hAnsi="Arial" w:cs="Arial"/>
          <w:sz w:val="24"/>
          <w:szCs w:val="24"/>
        </w:rPr>
        <w:t xml:space="preserve">z </w:t>
      </w:r>
      <w:r w:rsidRPr="007D224A">
        <w:rPr>
          <w:rFonts w:ascii="Arial" w:hAnsi="Arial" w:cs="Arial"/>
          <w:sz w:val="24"/>
          <w:szCs w:val="24"/>
        </w:rPr>
        <w:t>orkiestrami dętymi z województwa łódzkiego;</w:t>
      </w:r>
    </w:p>
    <w:p w:rsidR="000B692C" w:rsidRDefault="000B692C" w:rsidP="000B692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zakup </w:t>
      </w:r>
      <w:r w:rsidRPr="007D224A">
        <w:rPr>
          <w:rFonts w:ascii="Arial" w:eastAsia="Calibri" w:hAnsi="Arial" w:cs="Arial"/>
          <w:sz w:val="24"/>
        </w:rPr>
        <w:t>akcesoriów muzycznych, które zostaną</w:t>
      </w:r>
      <w:r>
        <w:rPr>
          <w:rFonts w:ascii="Arial" w:eastAsia="Calibri" w:hAnsi="Arial" w:cs="Arial"/>
          <w:sz w:val="24"/>
        </w:rPr>
        <w:t xml:space="preserve"> </w:t>
      </w:r>
      <w:r w:rsidRPr="007D224A">
        <w:rPr>
          <w:rFonts w:ascii="Arial" w:eastAsia="Calibri" w:hAnsi="Arial" w:cs="Arial"/>
          <w:sz w:val="24"/>
        </w:rPr>
        <w:t>w</w:t>
      </w:r>
      <w:r>
        <w:rPr>
          <w:rFonts w:ascii="Arial" w:eastAsia="Calibri" w:hAnsi="Arial" w:cs="Arial"/>
          <w:sz w:val="24"/>
        </w:rPr>
        <w:t>ykorzystane podczas warsztatów;</w:t>
      </w:r>
    </w:p>
    <w:p w:rsidR="000B692C" w:rsidRDefault="000B692C" w:rsidP="000B692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7D224A">
        <w:rPr>
          <w:rFonts w:ascii="Arial" w:eastAsia="Calibri" w:hAnsi="Arial" w:cs="Arial"/>
          <w:sz w:val="24"/>
        </w:rPr>
        <w:t>wspólny koncert uczestników podsumowujący</w:t>
      </w:r>
      <w:r>
        <w:rPr>
          <w:rFonts w:ascii="Arial" w:eastAsia="Calibri" w:hAnsi="Arial" w:cs="Arial"/>
          <w:sz w:val="24"/>
        </w:rPr>
        <w:t xml:space="preserve"> </w:t>
      </w:r>
      <w:r w:rsidRPr="007D224A">
        <w:rPr>
          <w:rFonts w:ascii="Arial" w:eastAsia="Calibri" w:hAnsi="Arial" w:cs="Arial"/>
          <w:sz w:val="24"/>
        </w:rPr>
        <w:t>projekt.</w:t>
      </w:r>
    </w:p>
    <w:p w:rsidR="000B692C" w:rsidRPr="007D224A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 powiat radomszczański.</w:t>
      </w: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12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7D224A">
        <w:rPr>
          <w:rFonts w:ascii="Arial" w:eastAsia="Calibri" w:hAnsi="Arial" w:cs="Arial"/>
          <w:b/>
          <w:sz w:val="24"/>
        </w:rPr>
        <w:t>Teatr to życie, życie to teatr!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</w:pPr>
      <w:r w:rsidRPr="008B23BB">
        <w:rPr>
          <w:rFonts w:ascii="Arial" w:eastAsia="Calibri" w:hAnsi="Arial" w:cs="Arial"/>
          <w:sz w:val="24"/>
        </w:rPr>
        <w:t xml:space="preserve">Cel </w:t>
      </w:r>
      <w:r w:rsidRPr="00F11777">
        <w:rPr>
          <w:rFonts w:ascii="Arial" w:eastAsia="Calibri" w:hAnsi="Arial" w:cs="Arial"/>
          <w:sz w:val="24"/>
        </w:rPr>
        <w:t xml:space="preserve">zadania: </w:t>
      </w:r>
      <w:r w:rsidRPr="007D224A">
        <w:rPr>
          <w:rFonts w:ascii="Arial" w:hAnsi="Arial" w:cs="Arial"/>
          <w:sz w:val="24"/>
        </w:rPr>
        <w:t>propagowanie tradycji kulturowej i sztuki teatralnej.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0B692C" w:rsidRPr="00A217C3" w:rsidRDefault="000B692C" w:rsidP="000B692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>organizacja</w:t>
      </w:r>
      <w:r w:rsidRPr="00A217C3">
        <w:rPr>
          <w:rFonts w:ascii="Arial" w:eastAsia="Calibri" w:hAnsi="Arial" w:cs="Arial"/>
          <w:sz w:val="24"/>
        </w:rPr>
        <w:t xml:space="preserve"> warsztatów teatralnych dla młodzieży</w:t>
      </w:r>
      <w:r>
        <w:rPr>
          <w:rFonts w:ascii="Arial" w:eastAsia="Calibri" w:hAnsi="Arial" w:cs="Arial"/>
          <w:sz w:val="24"/>
        </w:rPr>
        <w:t xml:space="preserve"> (m.in. </w:t>
      </w:r>
      <w:r w:rsidRPr="00A217C3">
        <w:rPr>
          <w:rFonts w:ascii="Arial" w:eastAsia="Calibri" w:hAnsi="Arial" w:cs="Arial"/>
          <w:sz w:val="24"/>
          <w:szCs w:val="24"/>
        </w:rPr>
        <w:t>z</w:t>
      </w:r>
      <w:r>
        <w:rPr>
          <w:rFonts w:ascii="Arial" w:eastAsia="Calibri" w:hAnsi="Arial" w:cs="Arial"/>
          <w:sz w:val="24"/>
          <w:szCs w:val="24"/>
        </w:rPr>
        <w:t xml:space="preserve"> zakresu dykcji, emisji głosu</w:t>
      </w:r>
      <w:r w:rsidRPr="00A217C3">
        <w:rPr>
          <w:rFonts w:ascii="Arial" w:eastAsia="Calibri" w:hAnsi="Arial" w:cs="Arial"/>
          <w:sz w:val="24"/>
          <w:szCs w:val="24"/>
        </w:rPr>
        <w:t>, improwizacji scenicznej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217C3">
        <w:rPr>
          <w:rFonts w:ascii="Arial" w:eastAsia="Calibri" w:hAnsi="Arial" w:cs="Arial"/>
          <w:sz w:val="24"/>
          <w:szCs w:val="24"/>
        </w:rPr>
        <w:t>budowania postaci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217C3">
        <w:rPr>
          <w:rFonts w:ascii="Arial" w:eastAsia="Calibri" w:hAnsi="Arial" w:cs="Arial"/>
          <w:sz w:val="24"/>
          <w:szCs w:val="24"/>
        </w:rPr>
        <w:t xml:space="preserve">scenicznej, współpracy </w:t>
      </w:r>
      <w:r>
        <w:rPr>
          <w:rFonts w:ascii="Arial" w:eastAsia="Calibri" w:hAnsi="Arial" w:cs="Arial"/>
          <w:sz w:val="24"/>
          <w:szCs w:val="24"/>
        </w:rPr>
        <w:br/>
      </w:r>
      <w:r w:rsidRPr="00A217C3">
        <w:rPr>
          <w:rFonts w:ascii="Arial" w:eastAsia="Calibri" w:hAnsi="Arial" w:cs="Arial"/>
          <w:sz w:val="24"/>
          <w:szCs w:val="24"/>
        </w:rPr>
        <w:t>z partnerem i rekwizytami na scenie</w:t>
      </w:r>
      <w:r w:rsidRPr="00A217C3">
        <w:rPr>
          <w:rFonts w:ascii="Arial" w:eastAsia="Calibri" w:hAnsi="Arial" w:cs="Arial"/>
          <w:sz w:val="24"/>
        </w:rPr>
        <w:t>);</w:t>
      </w:r>
    </w:p>
    <w:p w:rsidR="000B692C" w:rsidRPr="00A217C3" w:rsidRDefault="000B692C" w:rsidP="000B692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organizacja warsztatów </w:t>
      </w:r>
      <w:proofErr w:type="spellStart"/>
      <w:r>
        <w:rPr>
          <w:rFonts w:ascii="Arial" w:eastAsia="Calibri" w:hAnsi="Arial" w:cs="Arial"/>
          <w:sz w:val="24"/>
        </w:rPr>
        <w:t>wokalno</w:t>
      </w:r>
      <w:proofErr w:type="spellEnd"/>
      <w:r>
        <w:rPr>
          <w:rFonts w:ascii="Arial" w:eastAsia="Calibri" w:hAnsi="Arial" w:cs="Arial"/>
          <w:sz w:val="24"/>
        </w:rPr>
        <w:t xml:space="preserve"> – choreograficznych dotyczących piosenki aktorskiej</w:t>
      </w:r>
      <w:r w:rsidRPr="00A217C3">
        <w:rPr>
          <w:rFonts w:ascii="Arial" w:eastAsia="Calibri" w:hAnsi="Arial" w:cs="Arial"/>
          <w:sz w:val="24"/>
        </w:rPr>
        <w:t>, pracy z</w:t>
      </w:r>
      <w:r>
        <w:rPr>
          <w:rFonts w:ascii="Arial" w:eastAsia="Calibri" w:hAnsi="Arial" w:cs="Arial"/>
          <w:sz w:val="24"/>
        </w:rPr>
        <w:t xml:space="preserve"> </w:t>
      </w:r>
      <w:r w:rsidRPr="00A217C3">
        <w:rPr>
          <w:rFonts w:ascii="Arial" w:eastAsia="Calibri" w:hAnsi="Arial" w:cs="Arial"/>
          <w:sz w:val="24"/>
        </w:rPr>
        <w:t>tekstem literackim oraz z zakresu improwizacji scenicznej</w:t>
      </w:r>
      <w:r>
        <w:rPr>
          <w:rFonts w:ascii="Arial" w:eastAsia="Calibri" w:hAnsi="Arial" w:cs="Arial"/>
          <w:sz w:val="24"/>
        </w:rPr>
        <w:t>;</w:t>
      </w:r>
    </w:p>
    <w:p w:rsidR="000B692C" w:rsidRPr="00A217C3" w:rsidRDefault="000B692C" w:rsidP="000B692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organizacja wieczoru autorskiego ze znanymi, polskimi aktorami;</w:t>
      </w:r>
    </w:p>
    <w:p w:rsidR="000B692C" w:rsidRDefault="000B692C" w:rsidP="000B692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wystawienie finałowego spektaklu</w:t>
      </w:r>
    </w:p>
    <w:p w:rsidR="000B692C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 subregion piotrkowski.</w:t>
      </w: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13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Kulturalna bombonierka 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</w:pPr>
      <w:r w:rsidRPr="008B23BB">
        <w:rPr>
          <w:rFonts w:ascii="Arial" w:eastAsia="Calibri" w:hAnsi="Arial" w:cs="Arial"/>
          <w:sz w:val="24"/>
        </w:rPr>
        <w:t xml:space="preserve">Cel </w:t>
      </w:r>
      <w:r w:rsidRPr="00F11777">
        <w:rPr>
          <w:rFonts w:ascii="Arial" w:eastAsia="Calibri" w:hAnsi="Arial" w:cs="Arial"/>
          <w:sz w:val="24"/>
        </w:rPr>
        <w:t xml:space="preserve">zadania: </w:t>
      </w:r>
      <w:r w:rsidRPr="00CA3EB8">
        <w:rPr>
          <w:rFonts w:ascii="Arial" w:eastAsia="Calibri" w:hAnsi="Arial" w:cs="Arial"/>
          <w:sz w:val="24"/>
        </w:rPr>
        <w:t>organizacja projektów kulturalnych, artystycznych rozwijających talenty artystyczne oraz promujących kulturę regionu.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  <w:r>
        <w:rPr>
          <w:rFonts w:ascii="Arial" w:eastAsia="Calibri" w:hAnsi="Arial" w:cs="Arial"/>
          <w:sz w:val="24"/>
        </w:rPr>
        <w:t xml:space="preserve"> </w:t>
      </w:r>
    </w:p>
    <w:p w:rsidR="000B692C" w:rsidRPr="00F3715A" w:rsidRDefault="000B692C" w:rsidP="000B69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F3715A">
        <w:rPr>
          <w:rFonts w:ascii="Arial" w:eastAsia="Calibri" w:hAnsi="Arial" w:cs="Arial"/>
          <w:sz w:val="24"/>
        </w:rPr>
        <w:t>w</w:t>
      </w:r>
      <w:r>
        <w:rPr>
          <w:rFonts w:ascii="Arial" w:eastAsia="Calibri" w:hAnsi="Arial" w:cs="Arial"/>
          <w:sz w:val="24"/>
        </w:rPr>
        <w:t>ydarzenie muzyczno-artystyczne:</w:t>
      </w:r>
      <w:r w:rsidRPr="00F3715A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koncert, biesiada, piknik, przegląd, </w:t>
      </w:r>
      <w:r w:rsidRPr="00F3715A">
        <w:rPr>
          <w:rFonts w:ascii="Arial" w:eastAsia="Calibri" w:hAnsi="Arial" w:cs="Arial"/>
          <w:sz w:val="24"/>
        </w:rPr>
        <w:t xml:space="preserve">wystawa, który będzie wydarzeniem plenerowym bądź zostanie zaprezentowany w obiekcie na terenie powiatu bełchatowskiego </w:t>
      </w:r>
      <w:r>
        <w:rPr>
          <w:rFonts w:ascii="Arial" w:eastAsia="Calibri" w:hAnsi="Arial" w:cs="Arial"/>
          <w:sz w:val="24"/>
        </w:rPr>
        <w:br/>
      </w:r>
      <w:r w:rsidRPr="00F3715A">
        <w:rPr>
          <w:rFonts w:ascii="Arial" w:eastAsia="Calibri" w:hAnsi="Arial" w:cs="Arial"/>
          <w:sz w:val="24"/>
        </w:rPr>
        <w:t>i radomsz</w:t>
      </w:r>
      <w:r>
        <w:rPr>
          <w:rFonts w:ascii="Arial" w:eastAsia="Calibri" w:hAnsi="Arial" w:cs="Arial"/>
          <w:sz w:val="24"/>
        </w:rPr>
        <w:t>cz</w:t>
      </w:r>
      <w:r w:rsidRPr="00F3715A">
        <w:rPr>
          <w:rFonts w:ascii="Arial" w:eastAsia="Calibri" w:hAnsi="Arial" w:cs="Arial"/>
          <w:sz w:val="24"/>
        </w:rPr>
        <w:t xml:space="preserve">ańskiego; </w:t>
      </w:r>
    </w:p>
    <w:p w:rsidR="000B692C" w:rsidRPr="00F3715A" w:rsidRDefault="000B692C" w:rsidP="000B692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3715A">
        <w:rPr>
          <w:rFonts w:ascii="Arial" w:eastAsia="Calibri" w:hAnsi="Arial" w:cs="Arial"/>
          <w:sz w:val="24"/>
          <w:szCs w:val="24"/>
        </w:rPr>
        <w:t>warsztaty artystyczne skierowane do osób uzdolnionych artystycznie, instrumentalnie i muzycznie (około 20 osób), które będą mogły rozwijać indywidualny warsztat artystyczny, muzyczny, instrumentalny, wokalny pod okiem instruktorów, wykładowców, animatorów.</w:t>
      </w:r>
    </w:p>
    <w:p w:rsidR="000B692C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 powiat bełchatowski i radomszczański.</w:t>
      </w:r>
    </w:p>
    <w:p w:rsidR="000B692C" w:rsidRDefault="000B692C" w:rsidP="000B692C">
      <w:pPr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14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F3715A">
        <w:rPr>
          <w:rFonts w:ascii="Arial" w:eastAsia="Calibri" w:hAnsi="Arial" w:cs="Arial"/>
          <w:b/>
          <w:sz w:val="24"/>
        </w:rPr>
        <w:t>Muzyczny powiat bełchatowski</w:t>
      </w:r>
    </w:p>
    <w:p w:rsidR="000B692C" w:rsidRPr="00F3715A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</w:t>
      </w:r>
      <w:r>
        <w:rPr>
          <w:rFonts w:ascii="Arial" w:eastAsia="Calibri" w:hAnsi="Arial" w:cs="Arial"/>
          <w:sz w:val="24"/>
        </w:rPr>
        <w:t xml:space="preserve">zadania: </w:t>
      </w:r>
      <w:r w:rsidRPr="00F3715A">
        <w:rPr>
          <w:rFonts w:ascii="Arial" w:eastAsia="Calibri" w:hAnsi="Arial" w:cs="Arial"/>
          <w:sz w:val="24"/>
        </w:rPr>
        <w:t>integracja l</w:t>
      </w:r>
      <w:r>
        <w:rPr>
          <w:rFonts w:ascii="Arial" w:eastAsia="Calibri" w:hAnsi="Arial" w:cs="Arial"/>
          <w:sz w:val="24"/>
        </w:rPr>
        <w:t xml:space="preserve">okalnej społeczności, budowanie </w:t>
      </w:r>
      <w:r w:rsidRPr="00F3715A">
        <w:rPr>
          <w:rFonts w:ascii="Arial" w:eastAsia="Calibri" w:hAnsi="Arial" w:cs="Arial"/>
          <w:sz w:val="24"/>
        </w:rPr>
        <w:t>więzi międzyludzkich, promocja aktywnego spędzania c</w:t>
      </w:r>
      <w:r>
        <w:rPr>
          <w:rFonts w:ascii="Arial" w:eastAsia="Calibri" w:hAnsi="Arial" w:cs="Arial"/>
          <w:sz w:val="24"/>
        </w:rPr>
        <w:t xml:space="preserve">zasu oraz kultywowanie tradycji </w:t>
      </w:r>
      <w:r w:rsidRPr="00F3715A">
        <w:rPr>
          <w:rFonts w:ascii="Arial" w:eastAsia="Calibri" w:hAnsi="Arial" w:cs="Arial"/>
          <w:sz w:val="24"/>
        </w:rPr>
        <w:t xml:space="preserve">muzycznych </w:t>
      </w:r>
      <w:r>
        <w:rPr>
          <w:rFonts w:ascii="Arial" w:eastAsia="Calibri" w:hAnsi="Arial" w:cs="Arial"/>
          <w:sz w:val="24"/>
        </w:rPr>
        <w:br/>
      </w:r>
      <w:r w:rsidRPr="00F3715A">
        <w:rPr>
          <w:rFonts w:ascii="Arial" w:eastAsia="Calibri" w:hAnsi="Arial" w:cs="Arial"/>
          <w:sz w:val="24"/>
        </w:rPr>
        <w:t>i rodzinnych spotkań w przestrzeni publicznej</w:t>
      </w:r>
      <w:r>
        <w:rPr>
          <w:rFonts w:ascii="Arial" w:eastAsia="Calibri" w:hAnsi="Arial" w:cs="Arial"/>
          <w:sz w:val="24"/>
        </w:rPr>
        <w:t>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  <w:r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>organizacja koncertu</w:t>
      </w:r>
      <w:r>
        <w:rPr>
          <w:rFonts w:ascii="Arial" w:eastAsia="Calibri" w:hAnsi="Arial" w:cs="Arial"/>
          <w:sz w:val="24"/>
        </w:rPr>
        <w:t xml:space="preserve"> orkiestry dętej;</w:t>
      </w:r>
    </w:p>
    <w:p w:rsidR="000B692C" w:rsidRDefault="000B692C" w:rsidP="000B692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>organizacja zabaw dla</w:t>
      </w:r>
      <w:r>
        <w:rPr>
          <w:rFonts w:ascii="Arial" w:eastAsia="Calibri" w:hAnsi="Arial" w:cs="Arial"/>
          <w:sz w:val="24"/>
        </w:rPr>
        <w:t xml:space="preserve"> dzieci i młodzieży oraz zabaw animacyjnych;</w:t>
      </w:r>
      <w:r w:rsidRPr="00965317"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>organizacja wspólnego biesiadowania</w:t>
      </w:r>
      <w:r>
        <w:rPr>
          <w:rFonts w:ascii="Arial" w:eastAsia="Calibri" w:hAnsi="Arial" w:cs="Arial"/>
          <w:sz w:val="24"/>
        </w:rPr>
        <w:t>.</w:t>
      </w:r>
    </w:p>
    <w:p w:rsidR="000B692C" w:rsidRPr="00965317" w:rsidRDefault="000B692C" w:rsidP="000B692C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sz w:val="24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>Miejsce realizacji zadania: powiat bełchatowski</w:t>
      </w:r>
      <w:r>
        <w:rPr>
          <w:rFonts w:ascii="Arial" w:eastAsia="Calibri" w:hAnsi="Arial" w:cs="Arial"/>
          <w:sz w:val="24"/>
        </w:rPr>
        <w:t>.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15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36099D">
        <w:rPr>
          <w:rFonts w:ascii="Arial" w:eastAsia="Calibri" w:hAnsi="Arial" w:cs="Arial"/>
          <w:b/>
          <w:sz w:val="24"/>
        </w:rPr>
        <w:t>POTAŃCÓWKI WIEJSKIE CZAS NA WSPOMNIENIA</w:t>
      </w:r>
    </w:p>
    <w:p w:rsidR="000B692C" w:rsidRPr="00F3715A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</w:t>
      </w:r>
      <w:r>
        <w:rPr>
          <w:rFonts w:ascii="Arial" w:eastAsia="Calibri" w:hAnsi="Arial" w:cs="Arial"/>
          <w:sz w:val="24"/>
        </w:rPr>
        <w:t>zadania: p</w:t>
      </w:r>
      <w:r w:rsidRPr="0036099D">
        <w:rPr>
          <w:rFonts w:ascii="Arial" w:eastAsia="Calibri" w:hAnsi="Arial" w:cs="Arial"/>
          <w:sz w:val="24"/>
        </w:rPr>
        <w:t>romocja tradycji folklorystycznych i kultury wiejskiej poprzez muzykę na żywo</w:t>
      </w:r>
      <w:r>
        <w:rPr>
          <w:rFonts w:ascii="Arial" w:eastAsia="Calibri" w:hAnsi="Arial" w:cs="Arial"/>
          <w:sz w:val="24"/>
        </w:rPr>
        <w:t>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  <w:r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organizacja potańcówki wiejskiej z ludową muzyką na żywo, dekoracjami i regionalnym jedzeniem.</w:t>
      </w:r>
    </w:p>
    <w:p w:rsidR="000B692C" w:rsidRPr="003F5602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965317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 xml:space="preserve">Miejsce realizacji zadania: powiat </w:t>
      </w:r>
      <w:r>
        <w:rPr>
          <w:rFonts w:ascii="Arial" w:eastAsia="Calibri" w:hAnsi="Arial" w:cs="Arial"/>
          <w:sz w:val="24"/>
        </w:rPr>
        <w:t>radomszczański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16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E379FE">
        <w:rPr>
          <w:rFonts w:ascii="Arial" w:eastAsia="Calibri" w:hAnsi="Arial" w:cs="Arial"/>
          <w:b/>
          <w:sz w:val="24"/>
        </w:rPr>
        <w:t>Towarzystwo gimnastyczne "Sokół" w Piotrkowie Trybunalskim</w:t>
      </w:r>
    </w:p>
    <w:p w:rsidR="000B692C" w:rsidRPr="00F3715A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</w:t>
      </w:r>
      <w:r>
        <w:rPr>
          <w:rFonts w:ascii="Arial" w:eastAsia="Calibri" w:hAnsi="Arial" w:cs="Arial"/>
          <w:sz w:val="24"/>
        </w:rPr>
        <w:t xml:space="preserve">zadania: propagowanie </w:t>
      </w:r>
      <w:r w:rsidRPr="00E379FE">
        <w:rPr>
          <w:rFonts w:ascii="Arial" w:eastAsia="Calibri" w:hAnsi="Arial" w:cs="Arial"/>
          <w:sz w:val="24"/>
        </w:rPr>
        <w:t>wartości patriotycznych i obywatelskich</w:t>
      </w:r>
      <w:r>
        <w:rPr>
          <w:rFonts w:ascii="Arial" w:eastAsia="Calibri" w:hAnsi="Arial" w:cs="Arial"/>
          <w:sz w:val="24"/>
        </w:rPr>
        <w:t>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  <w:r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</w:t>
      </w:r>
      <w:r w:rsidRPr="00E379FE">
        <w:rPr>
          <w:rFonts w:ascii="Arial" w:eastAsia="Calibri" w:hAnsi="Arial" w:cs="Arial"/>
          <w:sz w:val="24"/>
        </w:rPr>
        <w:t xml:space="preserve">rzygotowanie treści książki pt. „Towarzystwo Gimnastyczne Sokół </w:t>
      </w:r>
      <w:r>
        <w:rPr>
          <w:rFonts w:ascii="Arial" w:eastAsia="Calibri" w:hAnsi="Arial" w:cs="Arial"/>
          <w:sz w:val="24"/>
        </w:rPr>
        <w:br/>
      </w:r>
      <w:r w:rsidRPr="00E379FE">
        <w:rPr>
          <w:rFonts w:ascii="Arial" w:eastAsia="Calibri" w:hAnsi="Arial" w:cs="Arial"/>
          <w:sz w:val="24"/>
        </w:rPr>
        <w:t xml:space="preserve">w Piotrkowie Trybunalskim” </w:t>
      </w:r>
      <w:r>
        <w:rPr>
          <w:rFonts w:ascii="Arial" w:eastAsia="Calibri" w:hAnsi="Arial" w:cs="Arial"/>
          <w:sz w:val="24"/>
        </w:rPr>
        <w:t>wraz ze zdjęciami;</w:t>
      </w:r>
    </w:p>
    <w:p w:rsidR="000B692C" w:rsidRDefault="000B692C" w:rsidP="000B692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379FE">
        <w:rPr>
          <w:rFonts w:ascii="Arial" w:eastAsia="Calibri" w:hAnsi="Arial" w:cs="Arial"/>
          <w:sz w:val="24"/>
        </w:rPr>
        <w:t xml:space="preserve">opracowanie i wydrukowanie </w:t>
      </w:r>
      <w:r>
        <w:rPr>
          <w:rFonts w:ascii="Arial" w:eastAsia="Calibri" w:hAnsi="Arial" w:cs="Arial"/>
          <w:sz w:val="24"/>
        </w:rPr>
        <w:t>książki</w:t>
      </w:r>
      <w:r w:rsidRPr="00E379FE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w ilości 1000 szt.</w:t>
      </w:r>
    </w:p>
    <w:p w:rsidR="000B692C" w:rsidRPr="00E379FE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965317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 xml:space="preserve">Miejsce realizacji zadania: </w:t>
      </w:r>
      <w:r>
        <w:rPr>
          <w:rFonts w:ascii="Arial" w:eastAsia="Calibri" w:hAnsi="Arial" w:cs="Arial"/>
          <w:sz w:val="24"/>
        </w:rPr>
        <w:t>Piotrków Trybunalski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17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E379FE">
        <w:rPr>
          <w:rFonts w:ascii="Arial" w:eastAsia="Calibri" w:hAnsi="Arial" w:cs="Arial"/>
          <w:b/>
          <w:sz w:val="24"/>
        </w:rPr>
        <w:t>M</w:t>
      </w:r>
      <w:r>
        <w:rPr>
          <w:rFonts w:ascii="Arial" w:eastAsia="Calibri" w:hAnsi="Arial" w:cs="Arial"/>
          <w:b/>
          <w:sz w:val="24"/>
        </w:rPr>
        <w:t>uzyka</w:t>
      </w:r>
      <w:r w:rsidRPr="00E379FE">
        <w:rPr>
          <w:rFonts w:ascii="Arial" w:eastAsia="Calibri" w:hAnsi="Arial" w:cs="Arial"/>
          <w:b/>
          <w:sz w:val="24"/>
        </w:rPr>
        <w:t xml:space="preserve"> pod ręką</w:t>
      </w:r>
    </w:p>
    <w:p w:rsidR="000B692C" w:rsidRPr="00F3715A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</w:t>
      </w:r>
      <w:r>
        <w:rPr>
          <w:rFonts w:ascii="Arial" w:eastAsia="Calibri" w:hAnsi="Arial" w:cs="Arial"/>
          <w:sz w:val="24"/>
        </w:rPr>
        <w:t xml:space="preserve">zadania: </w:t>
      </w:r>
      <w:r w:rsidRPr="00E379FE">
        <w:rPr>
          <w:rFonts w:ascii="Arial" w:eastAsia="Calibri" w:hAnsi="Arial" w:cs="Arial"/>
          <w:sz w:val="24"/>
        </w:rPr>
        <w:t>promocja kultury muzycznej w małych ośrodkach</w:t>
      </w:r>
      <w:r>
        <w:rPr>
          <w:rFonts w:ascii="Arial" w:eastAsia="Calibri" w:hAnsi="Arial" w:cs="Arial"/>
          <w:sz w:val="24"/>
        </w:rPr>
        <w:t>.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  <w:r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379FE">
        <w:rPr>
          <w:rFonts w:ascii="Arial" w:eastAsia="Calibri" w:hAnsi="Arial" w:cs="Arial"/>
          <w:sz w:val="24"/>
        </w:rPr>
        <w:t>organizacja zajęć muzycznych na instrumentach: flet, klarnet, trąbka,</w:t>
      </w:r>
      <w:r>
        <w:rPr>
          <w:rFonts w:ascii="Arial" w:eastAsia="Calibri" w:hAnsi="Arial" w:cs="Arial"/>
          <w:sz w:val="24"/>
        </w:rPr>
        <w:t xml:space="preserve"> </w:t>
      </w:r>
      <w:r w:rsidRPr="00E379FE">
        <w:rPr>
          <w:rFonts w:ascii="Arial" w:eastAsia="Calibri" w:hAnsi="Arial" w:cs="Arial"/>
          <w:sz w:val="24"/>
        </w:rPr>
        <w:t>perkusja,</w:t>
      </w:r>
      <w:r>
        <w:rPr>
          <w:rFonts w:ascii="Arial" w:eastAsia="Calibri" w:hAnsi="Arial" w:cs="Arial"/>
          <w:sz w:val="24"/>
        </w:rPr>
        <w:t xml:space="preserve"> </w:t>
      </w:r>
      <w:r w:rsidRPr="00E379FE">
        <w:rPr>
          <w:rFonts w:ascii="Arial" w:eastAsia="Calibri" w:hAnsi="Arial" w:cs="Arial"/>
          <w:sz w:val="24"/>
        </w:rPr>
        <w:t>skrzypce,</w:t>
      </w:r>
      <w:r>
        <w:rPr>
          <w:rFonts w:ascii="Arial" w:eastAsia="Calibri" w:hAnsi="Arial" w:cs="Arial"/>
          <w:sz w:val="24"/>
        </w:rPr>
        <w:t xml:space="preserve"> </w:t>
      </w:r>
      <w:r w:rsidRPr="00E379FE">
        <w:rPr>
          <w:rFonts w:ascii="Arial" w:eastAsia="Calibri" w:hAnsi="Arial" w:cs="Arial"/>
          <w:sz w:val="24"/>
        </w:rPr>
        <w:t>wiolonczela,</w:t>
      </w:r>
      <w:r>
        <w:rPr>
          <w:rFonts w:ascii="Arial" w:eastAsia="Calibri" w:hAnsi="Arial" w:cs="Arial"/>
          <w:sz w:val="24"/>
        </w:rPr>
        <w:t xml:space="preserve"> fortepian;</w:t>
      </w:r>
    </w:p>
    <w:p w:rsidR="000B692C" w:rsidRDefault="000B692C" w:rsidP="000B692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organizacja zajęć wokalnych;</w:t>
      </w:r>
    </w:p>
    <w:p w:rsidR="000B692C" w:rsidRDefault="000B692C" w:rsidP="000B692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organizacja zajęć z rytmiki i kształcenia</w:t>
      </w:r>
      <w:r w:rsidRPr="00E379FE">
        <w:rPr>
          <w:rFonts w:ascii="Arial" w:eastAsia="Calibri" w:hAnsi="Arial" w:cs="Arial"/>
          <w:sz w:val="24"/>
        </w:rPr>
        <w:t xml:space="preserve"> słuchu</w:t>
      </w:r>
      <w:r>
        <w:rPr>
          <w:rFonts w:ascii="Arial" w:eastAsia="Calibri" w:hAnsi="Arial" w:cs="Arial"/>
          <w:sz w:val="24"/>
        </w:rPr>
        <w:t>.</w:t>
      </w:r>
    </w:p>
    <w:p w:rsidR="000B692C" w:rsidRPr="00E379FE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965317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 xml:space="preserve">Miejsce realizacji zadania: </w:t>
      </w:r>
      <w:r>
        <w:rPr>
          <w:rFonts w:ascii="Arial" w:eastAsia="Calibri" w:hAnsi="Arial" w:cs="Arial"/>
          <w:sz w:val="24"/>
        </w:rPr>
        <w:t>powiat łódzki wschodni.</w:t>
      </w:r>
    </w:p>
    <w:p w:rsidR="000B692C" w:rsidRPr="00965317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8B23B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18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7333E2">
        <w:rPr>
          <w:rFonts w:ascii="Arial" w:eastAsia="Calibri" w:hAnsi="Arial" w:cs="Arial"/>
          <w:b/>
          <w:sz w:val="24"/>
        </w:rPr>
        <w:t>Spektakle i kino plenerowe w Gminie Brójce</w:t>
      </w:r>
    </w:p>
    <w:p w:rsidR="000B692C" w:rsidRPr="00F3715A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B23BB">
        <w:rPr>
          <w:rFonts w:ascii="Arial" w:eastAsia="Calibri" w:hAnsi="Arial" w:cs="Arial"/>
          <w:sz w:val="24"/>
        </w:rPr>
        <w:t xml:space="preserve">Cel </w:t>
      </w:r>
      <w:r>
        <w:rPr>
          <w:rFonts w:ascii="Arial" w:eastAsia="Calibri" w:hAnsi="Arial" w:cs="Arial"/>
          <w:sz w:val="24"/>
        </w:rPr>
        <w:t xml:space="preserve">zadania: </w:t>
      </w:r>
      <w:r w:rsidRPr="007333E2">
        <w:rPr>
          <w:rFonts w:ascii="Arial" w:eastAsia="Calibri" w:hAnsi="Arial" w:cs="Arial"/>
          <w:sz w:val="24"/>
        </w:rPr>
        <w:t>wzbogacenie</w:t>
      </w:r>
      <w:r>
        <w:rPr>
          <w:rFonts w:ascii="Arial" w:eastAsia="Calibri" w:hAnsi="Arial" w:cs="Arial"/>
          <w:sz w:val="24"/>
        </w:rPr>
        <w:t xml:space="preserve"> życia kulturalnego mieszkańców </w:t>
      </w:r>
      <w:r w:rsidRPr="007333E2">
        <w:rPr>
          <w:rFonts w:ascii="Arial" w:eastAsia="Calibri" w:hAnsi="Arial" w:cs="Arial"/>
          <w:sz w:val="24"/>
        </w:rPr>
        <w:t>powiatu łódzkiego wschodniego</w:t>
      </w:r>
    </w:p>
    <w:p w:rsidR="000B692C" w:rsidRPr="00AE5E8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highlight w:val="yellow"/>
        </w:rPr>
      </w:pP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C57F1">
        <w:rPr>
          <w:rFonts w:ascii="Arial" w:eastAsia="Calibri" w:hAnsi="Arial" w:cs="Arial"/>
          <w:sz w:val="24"/>
        </w:rPr>
        <w:t>W ramach zadania zostaną zorganizowane następujące działania:</w:t>
      </w:r>
      <w:r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</w:t>
      </w:r>
      <w:r w:rsidRPr="007333E2">
        <w:rPr>
          <w:rFonts w:ascii="Arial" w:eastAsia="Calibri" w:hAnsi="Arial" w:cs="Arial"/>
          <w:sz w:val="24"/>
        </w:rPr>
        <w:t xml:space="preserve">rganizacja i realizacja 2 </w:t>
      </w:r>
      <w:r>
        <w:rPr>
          <w:rFonts w:ascii="Arial" w:eastAsia="Calibri" w:hAnsi="Arial" w:cs="Arial"/>
          <w:sz w:val="24"/>
        </w:rPr>
        <w:t xml:space="preserve">plenerowych </w:t>
      </w:r>
      <w:r w:rsidRPr="007333E2">
        <w:rPr>
          <w:rFonts w:ascii="Arial" w:eastAsia="Calibri" w:hAnsi="Arial" w:cs="Arial"/>
          <w:sz w:val="24"/>
        </w:rPr>
        <w:t>spektakli teatralnych</w:t>
      </w:r>
      <w:r>
        <w:rPr>
          <w:rFonts w:ascii="Arial" w:eastAsia="Calibri" w:hAnsi="Arial" w:cs="Arial"/>
          <w:sz w:val="24"/>
        </w:rPr>
        <w:t>;</w:t>
      </w:r>
      <w:r w:rsidRPr="007333E2">
        <w:rPr>
          <w:rFonts w:ascii="Arial" w:eastAsia="Calibri" w:hAnsi="Arial" w:cs="Arial"/>
          <w:sz w:val="24"/>
        </w:rPr>
        <w:t xml:space="preserve"> </w:t>
      </w:r>
    </w:p>
    <w:p w:rsidR="000B692C" w:rsidRDefault="000B692C" w:rsidP="000B692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</w:t>
      </w:r>
      <w:r w:rsidRPr="007333E2">
        <w:rPr>
          <w:rFonts w:ascii="Arial" w:eastAsia="Calibri" w:hAnsi="Arial" w:cs="Arial"/>
          <w:sz w:val="24"/>
        </w:rPr>
        <w:t>rganizacja i realizacja 2 projekcji kina plen</w:t>
      </w:r>
      <w:r>
        <w:rPr>
          <w:rFonts w:ascii="Arial" w:eastAsia="Calibri" w:hAnsi="Arial" w:cs="Arial"/>
          <w:sz w:val="24"/>
        </w:rPr>
        <w:t>e</w:t>
      </w:r>
      <w:r w:rsidRPr="007333E2">
        <w:rPr>
          <w:rFonts w:ascii="Arial" w:eastAsia="Calibri" w:hAnsi="Arial" w:cs="Arial"/>
          <w:sz w:val="24"/>
        </w:rPr>
        <w:t>rowego z leżakami</w:t>
      </w:r>
      <w:r>
        <w:rPr>
          <w:rFonts w:ascii="Arial" w:eastAsia="Calibri" w:hAnsi="Arial" w:cs="Arial"/>
          <w:sz w:val="24"/>
        </w:rPr>
        <w:t>.</w:t>
      </w:r>
    </w:p>
    <w:p w:rsidR="000B692C" w:rsidRPr="007333E2" w:rsidRDefault="000B692C" w:rsidP="000B69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B692C" w:rsidRPr="00965317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65317">
        <w:rPr>
          <w:rFonts w:ascii="Arial" w:eastAsia="Calibri" w:hAnsi="Arial" w:cs="Arial"/>
          <w:sz w:val="24"/>
        </w:rPr>
        <w:t xml:space="preserve">Miejsce realizacji zadania: </w:t>
      </w:r>
      <w:r>
        <w:rPr>
          <w:rFonts w:ascii="Arial" w:eastAsia="Calibri" w:hAnsi="Arial" w:cs="Arial"/>
          <w:sz w:val="24"/>
        </w:rPr>
        <w:t>powiat łódzki wschodni.</w:t>
      </w:r>
    </w:p>
    <w:p w:rsidR="004C57F1" w:rsidRPr="007834C3" w:rsidRDefault="004C57F1" w:rsidP="004C57F1">
      <w:pPr>
        <w:spacing w:after="0"/>
        <w:jc w:val="both"/>
        <w:rPr>
          <w:rFonts w:ascii="Arial" w:hAnsi="Arial" w:cs="Arial"/>
          <w:sz w:val="24"/>
        </w:rPr>
      </w:pPr>
    </w:p>
    <w:bookmarkEnd w:id="5"/>
    <w:p w:rsidR="004C4D84" w:rsidRPr="00D316F3" w:rsidRDefault="004C4D84" w:rsidP="004C4D8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D316F3">
        <w:rPr>
          <w:rFonts w:ascii="Arial" w:eastAsia="Calibri" w:hAnsi="Arial" w:cs="Arial"/>
          <w:sz w:val="24"/>
          <w:u w:val="single"/>
        </w:rPr>
        <w:t>I.3</w:t>
      </w:r>
      <w:r w:rsidRPr="00D316F3">
        <w:rPr>
          <w:rFonts w:ascii="Arial" w:eastAsia="Calibri" w:hAnsi="Arial" w:cs="Arial"/>
          <w:sz w:val="24"/>
          <w:u w:val="single"/>
        </w:rPr>
        <w:tab/>
      </w:r>
      <w:r w:rsidRPr="00D316F3">
        <w:rPr>
          <w:rFonts w:ascii="Arial" w:eastAsia="Calibri" w:hAnsi="Arial" w:cs="Arial"/>
          <w:sz w:val="24"/>
          <w:u w:val="single"/>
        </w:rPr>
        <w:tab/>
        <w:t>Wysokość środków finansowych przeznaczonych na realizację zadania publicznego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FC0145" w:rsidRDefault="00FC0145" w:rsidP="00FC01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626C40">
        <w:rPr>
          <w:rFonts w:ascii="Arial" w:hAnsi="Arial" w:cs="Arial"/>
          <w:sz w:val="24"/>
        </w:rPr>
        <w:t>Województwo Łódzkie w 202</w:t>
      </w:r>
      <w:r>
        <w:rPr>
          <w:rFonts w:ascii="Arial" w:hAnsi="Arial" w:cs="Arial"/>
          <w:sz w:val="24"/>
        </w:rPr>
        <w:t xml:space="preserve">4 r. </w:t>
      </w:r>
      <w:r w:rsidRPr="00626C40">
        <w:rPr>
          <w:rFonts w:ascii="Arial" w:hAnsi="Arial" w:cs="Arial"/>
          <w:sz w:val="24"/>
        </w:rPr>
        <w:t xml:space="preserve">zrealizowało zadania publiczne rodzaju kultura, sztuka, ochrona dóbr kultury i dziedzictwa narodowego i poniosło związane z realizacją tego zadania koszty w wysokości </w:t>
      </w:r>
      <w:r>
        <w:rPr>
          <w:rFonts w:ascii="Arial" w:hAnsi="Arial" w:cs="Arial"/>
          <w:sz w:val="24"/>
        </w:rPr>
        <w:t>4 152 984,82</w:t>
      </w:r>
      <w:r w:rsidRPr="00626C40">
        <w:rPr>
          <w:rFonts w:ascii="Arial" w:hAnsi="Arial" w:cs="Arial"/>
          <w:sz w:val="24"/>
        </w:rPr>
        <w:t xml:space="preserve"> zł (w ramach Budżetu Obywatelskiego Województwa Łódzkiego na 202</w:t>
      </w:r>
      <w:r>
        <w:rPr>
          <w:rFonts w:ascii="Arial" w:hAnsi="Arial" w:cs="Arial"/>
          <w:sz w:val="24"/>
        </w:rPr>
        <w:t xml:space="preserve">4 r. – </w:t>
      </w:r>
      <w:r w:rsidRPr="00FC0145">
        <w:rPr>
          <w:rFonts w:ascii="Arial" w:hAnsi="Arial" w:cs="Arial"/>
          <w:sz w:val="24"/>
        </w:rPr>
        <w:t>769</w:t>
      </w:r>
      <w:r>
        <w:rPr>
          <w:rFonts w:ascii="Arial" w:hAnsi="Arial" w:cs="Arial"/>
          <w:sz w:val="24"/>
        </w:rPr>
        <w:t xml:space="preserve"> </w:t>
      </w:r>
      <w:r w:rsidRPr="00FC0145">
        <w:rPr>
          <w:rFonts w:ascii="Arial" w:hAnsi="Arial" w:cs="Arial"/>
          <w:sz w:val="24"/>
        </w:rPr>
        <w:t>902,77</w:t>
      </w:r>
      <w:r>
        <w:rPr>
          <w:rFonts w:ascii="Arial" w:hAnsi="Arial" w:cs="Arial"/>
          <w:sz w:val="24"/>
        </w:rPr>
        <w:t xml:space="preserve"> </w:t>
      </w:r>
      <w:r w:rsidRPr="00626C40">
        <w:rPr>
          <w:rFonts w:ascii="Arial" w:hAnsi="Arial" w:cs="Arial"/>
          <w:sz w:val="24"/>
        </w:rPr>
        <w:t xml:space="preserve">zł), w tym organizacjom pozarządowym oraz podmiotom wymienionym w art. 3 ust. 3 ustawy z dnia 24 kwietnia 2003 r. o działalności pożytku publicznego i o wolontariacie przekazano w formie dotacji na realizację tego zadania kwotę </w:t>
      </w:r>
      <w:r>
        <w:rPr>
          <w:rFonts w:ascii="Arial" w:hAnsi="Arial" w:cs="Arial"/>
          <w:sz w:val="24"/>
        </w:rPr>
        <w:t>4 152 984,82 zł.</w:t>
      </w:r>
    </w:p>
    <w:p w:rsidR="00FC0145" w:rsidRDefault="00FC0145" w:rsidP="00511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51194B" w:rsidRDefault="000B692C" w:rsidP="00511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BE4BF8">
        <w:rPr>
          <w:rFonts w:ascii="Arial" w:hAnsi="Arial" w:cs="Arial"/>
          <w:sz w:val="24"/>
        </w:rPr>
        <w:t xml:space="preserve">Województwo Łódzkie w </w:t>
      </w:r>
      <w:r>
        <w:rPr>
          <w:rFonts w:ascii="Arial" w:hAnsi="Arial" w:cs="Arial"/>
          <w:sz w:val="24"/>
        </w:rPr>
        <w:t>2025</w:t>
      </w:r>
      <w:r w:rsidRPr="00BE4BF8">
        <w:rPr>
          <w:rFonts w:ascii="Arial" w:hAnsi="Arial" w:cs="Arial"/>
          <w:sz w:val="24"/>
        </w:rPr>
        <w:t xml:space="preserve"> r.</w:t>
      </w:r>
      <w:r>
        <w:rPr>
          <w:rFonts w:ascii="Arial" w:hAnsi="Arial" w:cs="Arial"/>
          <w:sz w:val="24"/>
        </w:rPr>
        <w:t xml:space="preserve"> na 30.11.2025 r.</w:t>
      </w:r>
      <w:r w:rsidRPr="00BE4BF8">
        <w:rPr>
          <w:rFonts w:ascii="Arial" w:hAnsi="Arial" w:cs="Arial"/>
          <w:i/>
          <w:sz w:val="24"/>
        </w:rPr>
        <w:t xml:space="preserve"> </w:t>
      </w:r>
      <w:r w:rsidRPr="00BE4BF8">
        <w:rPr>
          <w:rFonts w:ascii="Arial" w:hAnsi="Arial" w:cs="Arial"/>
          <w:sz w:val="24"/>
        </w:rPr>
        <w:t>zrealizowało zadania publiczne rodzaju</w:t>
      </w:r>
      <w:r w:rsidRPr="00AD1159">
        <w:rPr>
          <w:rFonts w:ascii="Arial" w:hAnsi="Arial" w:cs="Arial"/>
          <w:sz w:val="24"/>
        </w:rPr>
        <w:t xml:space="preserve"> </w:t>
      </w:r>
      <w:r w:rsidRPr="00D910FB">
        <w:rPr>
          <w:rFonts w:ascii="Arial" w:hAnsi="Arial" w:cs="Arial"/>
          <w:sz w:val="24"/>
        </w:rPr>
        <w:t>kultura, sztuka, ochrona dóbr kultury i dziedzictwa narodowego</w:t>
      </w:r>
      <w:r>
        <w:rPr>
          <w:rFonts w:ascii="Arial" w:hAnsi="Arial" w:cs="Arial"/>
          <w:sz w:val="24"/>
        </w:rPr>
        <w:t xml:space="preserve"> </w:t>
      </w:r>
      <w:r w:rsidRPr="00BE4BF8">
        <w:rPr>
          <w:rFonts w:ascii="Arial" w:hAnsi="Arial" w:cs="Arial"/>
          <w:sz w:val="24"/>
        </w:rPr>
        <w:t xml:space="preserve">i poniosło związane z realizacją tego zadania koszty w wysokości </w:t>
      </w:r>
      <w:r w:rsidRPr="00F50B3B">
        <w:rPr>
          <w:rFonts w:ascii="Arial" w:hAnsi="Arial" w:cs="Arial"/>
          <w:sz w:val="24"/>
        </w:rPr>
        <w:t>3 39</w:t>
      </w:r>
      <w:r>
        <w:rPr>
          <w:rFonts w:ascii="Arial" w:hAnsi="Arial" w:cs="Arial"/>
          <w:sz w:val="24"/>
        </w:rPr>
        <w:t>1</w:t>
      </w:r>
      <w:r w:rsidRPr="00F50B3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983</w:t>
      </w:r>
      <w:r w:rsidRPr="00F50B3B">
        <w:rPr>
          <w:rFonts w:ascii="Arial" w:hAnsi="Arial" w:cs="Arial"/>
          <w:sz w:val="24"/>
        </w:rPr>
        <w:t>,2</w:t>
      </w:r>
      <w:r>
        <w:rPr>
          <w:rFonts w:ascii="Arial" w:hAnsi="Arial" w:cs="Arial"/>
          <w:sz w:val="24"/>
        </w:rPr>
        <w:t>7 zł</w:t>
      </w:r>
      <w:r w:rsidRPr="00BE4BF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(w ramach Budżetu Obywatelskiego Województwa Łódzkiego na 2025 r. – </w:t>
      </w:r>
      <w:r w:rsidRPr="00F50B3B">
        <w:rPr>
          <w:rFonts w:ascii="Arial" w:hAnsi="Arial" w:cs="Arial"/>
          <w:sz w:val="24"/>
        </w:rPr>
        <w:t>1 049 199,99</w:t>
      </w:r>
      <w:r>
        <w:rPr>
          <w:rFonts w:ascii="Arial" w:hAnsi="Arial" w:cs="Arial"/>
          <w:sz w:val="24"/>
        </w:rPr>
        <w:t xml:space="preserve"> zł), </w:t>
      </w:r>
      <w:r>
        <w:rPr>
          <w:rFonts w:ascii="Arial" w:hAnsi="Arial" w:cs="Arial"/>
          <w:sz w:val="24"/>
        </w:rPr>
        <w:br/>
      </w:r>
      <w:r w:rsidRPr="00BE4BF8">
        <w:rPr>
          <w:rFonts w:ascii="Arial" w:hAnsi="Arial" w:cs="Arial"/>
          <w:sz w:val="24"/>
        </w:rPr>
        <w:t>w tym organizacjom pozarządowym oraz podmiotom wymienionym w art. 3 ust. 3 ustawy z dnia 24 kwietnia 2003 r. o działalności pożytku publicznego i o</w:t>
      </w:r>
      <w:r w:rsidRPr="00F7633B">
        <w:rPr>
          <w:rFonts w:ascii="Arial" w:hAnsi="Arial" w:cs="Arial"/>
          <w:sz w:val="24"/>
        </w:rPr>
        <w:t xml:space="preserve"> wolontariacie przekazano w formie dotacji na realizację tego zadania kwotę</w:t>
      </w:r>
      <w:r>
        <w:rPr>
          <w:rFonts w:ascii="Arial" w:hAnsi="Arial" w:cs="Arial"/>
          <w:sz w:val="24"/>
        </w:rPr>
        <w:t xml:space="preserve"> </w:t>
      </w:r>
      <w:r w:rsidRPr="00F50B3B">
        <w:rPr>
          <w:rFonts w:ascii="Arial" w:hAnsi="Arial" w:cs="Arial"/>
          <w:sz w:val="24"/>
        </w:rPr>
        <w:t>3 39</w:t>
      </w:r>
      <w:r>
        <w:rPr>
          <w:rFonts w:ascii="Arial" w:hAnsi="Arial" w:cs="Arial"/>
          <w:sz w:val="24"/>
        </w:rPr>
        <w:t>1</w:t>
      </w:r>
      <w:r w:rsidRPr="00F50B3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983</w:t>
      </w:r>
      <w:r w:rsidRPr="00F50B3B">
        <w:rPr>
          <w:rFonts w:ascii="Arial" w:hAnsi="Arial" w:cs="Arial"/>
          <w:sz w:val="24"/>
        </w:rPr>
        <w:t>,2</w:t>
      </w:r>
      <w:r>
        <w:rPr>
          <w:rFonts w:ascii="Arial" w:hAnsi="Arial" w:cs="Arial"/>
          <w:sz w:val="24"/>
        </w:rPr>
        <w:t>7 zł</w:t>
      </w:r>
      <w:r w:rsidRPr="00F7633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(stan na 30.11.2025 r.)</w:t>
      </w:r>
      <w:r w:rsidRPr="00050349">
        <w:rPr>
          <w:rFonts w:ascii="Arial" w:hAnsi="Arial" w:cs="Arial"/>
          <w:sz w:val="24"/>
        </w:rPr>
        <w:t>.</w:t>
      </w:r>
    </w:p>
    <w:p w:rsidR="00FC0145" w:rsidRPr="00626C40" w:rsidRDefault="00FC0145" w:rsidP="005119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51194B" w:rsidRDefault="0051194B" w:rsidP="0051194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sz w:val="24"/>
        </w:rPr>
        <w:t xml:space="preserve">Środki publiczne przeznaczone na realizację zadań w niniejszym konkursie stanowią kwotę </w:t>
      </w:r>
      <w:r w:rsidR="000B692C" w:rsidRPr="000B692C">
        <w:rPr>
          <w:rFonts w:ascii="Arial" w:eastAsia="Calibri" w:hAnsi="Arial" w:cs="Arial"/>
          <w:b/>
          <w:sz w:val="24"/>
        </w:rPr>
        <w:t>924 850,00 zł</w:t>
      </w:r>
      <w:r>
        <w:rPr>
          <w:rFonts w:ascii="Arial" w:eastAsia="Calibri" w:hAnsi="Arial" w:cs="Arial"/>
          <w:b/>
          <w:sz w:val="24"/>
        </w:rPr>
        <w:t>.</w:t>
      </w:r>
      <w:r w:rsidR="000B692C">
        <w:rPr>
          <w:rFonts w:ascii="Arial" w:eastAsia="Calibri" w:hAnsi="Arial" w:cs="Arial"/>
          <w:b/>
          <w:sz w:val="24"/>
        </w:rPr>
        <w:t xml:space="preserve"> </w:t>
      </w:r>
    </w:p>
    <w:p w:rsidR="000046F0" w:rsidRDefault="000046F0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316F3">
        <w:rPr>
          <w:rFonts w:ascii="Arial" w:eastAsia="Calibri" w:hAnsi="Arial" w:cs="Arial"/>
          <w:sz w:val="24"/>
        </w:rPr>
        <w:t xml:space="preserve">Kwota ta może ulec zmianie w przypadku zmiany budżetu Województwa Łódzkiego </w:t>
      </w:r>
      <w:r w:rsidRPr="00D316F3">
        <w:rPr>
          <w:rFonts w:ascii="Arial" w:eastAsia="Calibri" w:hAnsi="Arial" w:cs="Arial"/>
          <w:sz w:val="24"/>
        </w:rPr>
        <w:br/>
        <w:t>w części przez</w:t>
      </w:r>
      <w:r w:rsidR="00C70006">
        <w:rPr>
          <w:rFonts w:ascii="Arial" w:eastAsia="Calibri" w:hAnsi="Arial" w:cs="Arial"/>
          <w:sz w:val="24"/>
        </w:rPr>
        <w:t>naczonej na realizację zadania.</w:t>
      </w:r>
    </w:p>
    <w:p w:rsidR="00C70006" w:rsidRDefault="00C70006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1C5738" w:rsidRDefault="004C4D84" w:rsidP="009653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sz w:val="24"/>
          <w:szCs w:val="24"/>
        </w:rPr>
      </w:pPr>
      <w:r w:rsidRPr="001C5738">
        <w:rPr>
          <w:rFonts w:ascii="Arial" w:eastAsia="Calibri" w:hAnsi="Arial" w:cs="Arial"/>
          <w:b/>
          <w:sz w:val="24"/>
          <w:szCs w:val="24"/>
        </w:rPr>
        <w:t>Założenia dotyczące otwartego konkursu ofert</w:t>
      </w:r>
    </w:p>
    <w:p w:rsidR="004C4D84" w:rsidRPr="00D316F3" w:rsidRDefault="004C4D84" w:rsidP="00C25B8C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sz w:val="24"/>
        </w:rPr>
      </w:pP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D316F3">
        <w:rPr>
          <w:rFonts w:ascii="Arial" w:eastAsia="Calibri" w:hAnsi="Arial" w:cs="Arial"/>
          <w:bCs/>
          <w:sz w:val="24"/>
          <w:u w:val="single"/>
        </w:rPr>
        <w:t xml:space="preserve">II.1 </w:t>
      </w:r>
      <w:r w:rsidRPr="00D316F3">
        <w:rPr>
          <w:rFonts w:ascii="Arial" w:eastAsia="Calibri" w:hAnsi="Arial" w:cs="Arial"/>
          <w:sz w:val="24"/>
          <w:u w:val="single"/>
        </w:rPr>
        <w:t>Zasady przyznawania dotacji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</w:p>
    <w:p w:rsidR="004C4D84" w:rsidRDefault="004C4D84" w:rsidP="00DD2819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/>
        <w:ind w:left="284" w:right="-2" w:hanging="284"/>
        <w:contextualSpacing/>
        <w:jc w:val="both"/>
        <w:rPr>
          <w:rFonts w:ascii="Arial" w:hAnsi="Arial" w:cs="Arial"/>
          <w:sz w:val="24"/>
        </w:rPr>
      </w:pPr>
      <w:r w:rsidRPr="00D316F3">
        <w:rPr>
          <w:rFonts w:ascii="Arial" w:hAnsi="Arial" w:cs="Arial"/>
          <w:sz w:val="24"/>
        </w:rPr>
        <w:t>Zasady przyznawania dotacji w ramach ogłoszonego otwartego konkursu ofert na</w:t>
      </w:r>
      <w:r>
        <w:rPr>
          <w:rFonts w:ascii="Arial" w:hAnsi="Arial" w:cs="Arial"/>
          <w:sz w:val="24"/>
        </w:rPr>
        <w:t xml:space="preserve"> </w:t>
      </w:r>
      <w:r w:rsidRPr="00D316F3">
        <w:rPr>
          <w:rFonts w:ascii="Arial" w:hAnsi="Arial" w:cs="Arial"/>
          <w:sz w:val="24"/>
        </w:rPr>
        <w:t xml:space="preserve">realizację zadania określają: </w:t>
      </w:r>
    </w:p>
    <w:p w:rsidR="004C4D84" w:rsidRPr="004C4D84" w:rsidRDefault="004C4D84" w:rsidP="0096531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right="-2" w:hanging="436"/>
        <w:jc w:val="both"/>
        <w:rPr>
          <w:rFonts w:ascii="Arial" w:eastAsia="Times New Roman" w:hAnsi="Arial" w:cs="Arial"/>
          <w:sz w:val="24"/>
        </w:rPr>
      </w:pPr>
      <w:r w:rsidRPr="004C4D84">
        <w:rPr>
          <w:rFonts w:ascii="Arial" w:hAnsi="Arial" w:cs="Arial"/>
          <w:sz w:val="24"/>
        </w:rPr>
        <w:t xml:space="preserve">ustawa z dnia 24 kwietnia 2003 r. o działalności pożytku publicznego i o wolontariacie </w:t>
      </w:r>
      <w:r w:rsidR="007333E2" w:rsidRPr="0051194B">
        <w:rPr>
          <w:rFonts w:ascii="Arial" w:eastAsia="Arial" w:hAnsi="Arial" w:cs="Arial"/>
          <w:sz w:val="24"/>
        </w:rPr>
        <w:t>(Dz. U. z 202</w:t>
      </w:r>
      <w:r w:rsidR="007333E2">
        <w:rPr>
          <w:rFonts w:ascii="Arial" w:eastAsia="Arial" w:hAnsi="Arial" w:cs="Arial"/>
          <w:sz w:val="24"/>
        </w:rPr>
        <w:t>5</w:t>
      </w:r>
      <w:r w:rsidR="007333E2" w:rsidRPr="0051194B">
        <w:rPr>
          <w:rFonts w:ascii="Arial" w:eastAsia="Arial" w:hAnsi="Arial" w:cs="Arial"/>
          <w:sz w:val="24"/>
        </w:rPr>
        <w:t xml:space="preserve"> r. poz. </w:t>
      </w:r>
      <w:r w:rsidR="007333E2">
        <w:rPr>
          <w:rFonts w:ascii="Arial" w:eastAsia="Arial" w:hAnsi="Arial" w:cs="Arial"/>
          <w:sz w:val="24"/>
        </w:rPr>
        <w:t>1338)</w:t>
      </w:r>
    </w:p>
    <w:p w:rsidR="004C4D84" w:rsidRPr="00E55329" w:rsidRDefault="004C4D84" w:rsidP="00965317">
      <w:pPr>
        <w:numPr>
          <w:ilvl w:val="0"/>
          <w:numId w:val="18"/>
        </w:numPr>
        <w:spacing w:after="0"/>
        <w:ind w:hanging="436"/>
        <w:contextualSpacing/>
        <w:jc w:val="both"/>
        <w:rPr>
          <w:rFonts w:ascii="Arial" w:hAnsi="Arial" w:cs="Arial"/>
          <w:sz w:val="25"/>
          <w:szCs w:val="25"/>
        </w:rPr>
      </w:pPr>
      <w:r w:rsidRPr="00E55329">
        <w:rPr>
          <w:rFonts w:ascii="Arial" w:eastAsiaTheme="minorHAnsi" w:hAnsi="Arial" w:cs="Arial"/>
          <w:sz w:val="24"/>
        </w:rPr>
        <w:t xml:space="preserve">ustawa z dnia 27 sierpnia 2009 r. o finansach publicznych </w:t>
      </w:r>
      <w:r w:rsidR="001B1DCA">
        <w:rPr>
          <w:rFonts w:ascii="Arial" w:eastAsia="Arial" w:hAnsi="Arial" w:cs="Arial"/>
          <w:sz w:val="24"/>
        </w:rPr>
        <w:t xml:space="preserve">(Dz. U. z 2025 r. poz. </w:t>
      </w:r>
      <w:r w:rsidR="007333E2">
        <w:rPr>
          <w:rFonts w:ascii="Arial" w:eastAsia="Arial" w:hAnsi="Arial" w:cs="Arial"/>
          <w:sz w:val="24"/>
        </w:rPr>
        <w:t>1483</w:t>
      </w:r>
      <w:r w:rsidR="007333E2" w:rsidRPr="000F364D">
        <w:rPr>
          <w:rFonts w:ascii="Arial" w:eastAsia="Arial" w:hAnsi="Arial" w:cs="Arial"/>
          <w:sz w:val="24"/>
        </w:rPr>
        <w:t>),</w:t>
      </w:r>
    </w:p>
    <w:p w:rsidR="004C4D84" w:rsidRPr="00382391" w:rsidRDefault="004C4D84" w:rsidP="00965317">
      <w:pPr>
        <w:numPr>
          <w:ilvl w:val="0"/>
          <w:numId w:val="18"/>
        </w:numPr>
        <w:spacing w:after="0"/>
        <w:ind w:hanging="436"/>
        <w:contextualSpacing/>
        <w:jc w:val="both"/>
        <w:rPr>
          <w:rFonts w:ascii="Arial" w:hAnsi="Arial" w:cs="Arial"/>
          <w:sz w:val="25"/>
          <w:szCs w:val="25"/>
        </w:rPr>
      </w:pPr>
      <w:r w:rsidRPr="00E55329">
        <w:rPr>
          <w:rFonts w:ascii="Arial" w:hAnsi="Arial" w:cs="Arial"/>
          <w:sz w:val="24"/>
        </w:rPr>
        <w:t xml:space="preserve">rozporządzenie Przewodniczącego Komitetu do spraw Pożytku Publicznego </w:t>
      </w:r>
      <w:r w:rsidRPr="00E55329">
        <w:rPr>
          <w:rFonts w:ascii="Arial" w:hAnsi="Arial" w:cs="Arial"/>
          <w:sz w:val="24"/>
        </w:rPr>
        <w:br/>
        <w:t>z dnia 24 października 2018 r. w sprawie wzorów ofert i ramowych wzorów umów dotyczących realizacji zadań publicznych oraz wzorów sprawozdań</w:t>
      </w:r>
      <w:r>
        <w:rPr>
          <w:rFonts w:ascii="Arial" w:hAnsi="Arial" w:cs="Arial"/>
          <w:sz w:val="24"/>
        </w:rPr>
        <w:t xml:space="preserve"> </w:t>
      </w:r>
      <w:r w:rsidR="00C25B8C">
        <w:rPr>
          <w:rFonts w:ascii="Arial" w:hAnsi="Arial" w:cs="Arial"/>
          <w:sz w:val="24"/>
        </w:rPr>
        <w:br/>
      </w:r>
      <w:r w:rsidRPr="00E55329">
        <w:rPr>
          <w:rFonts w:ascii="Arial" w:hAnsi="Arial" w:cs="Arial"/>
          <w:sz w:val="24"/>
        </w:rPr>
        <w:t>z wykonania tych zadań (Dz.U. z 2018 r. poz. 2057)</w:t>
      </w:r>
      <w:r w:rsidR="00382391">
        <w:rPr>
          <w:rFonts w:ascii="Arial" w:hAnsi="Arial" w:cs="Arial"/>
          <w:sz w:val="24"/>
        </w:rPr>
        <w:t>,</w:t>
      </w:r>
    </w:p>
    <w:p w:rsidR="00FC0145" w:rsidRPr="006E2023" w:rsidRDefault="00382391" w:rsidP="00207920">
      <w:pPr>
        <w:numPr>
          <w:ilvl w:val="0"/>
          <w:numId w:val="18"/>
        </w:numPr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6E2023">
        <w:rPr>
          <w:rFonts w:ascii="Arial" w:hAnsi="Arial" w:cs="Arial"/>
          <w:sz w:val="24"/>
        </w:rPr>
        <w:t xml:space="preserve">Program współpracy samorządu województwa łódzkiego z organizacjami pozarządowymi oraz podmiotami wymienionymi w art. 3 ust. 3 ustawy </w:t>
      </w:r>
      <w:r w:rsidR="00C25B8C" w:rsidRPr="006E2023">
        <w:rPr>
          <w:rFonts w:ascii="Arial" w:hAnsi="Arial" w:cs="Arial"/>
          <w:sz w:val="24"/>
        </w:rPr>
        <w:br/>
      </w:r>
      <w:r w:rsidRPr="006E2023">
        <w:rPr>
          <w:rFonts w:ascii="Arial" w:hAnsi="Arial" w:cs="Arial"/>
          <w:sz w:val="24"/>
        </w:rPr>
        <w:t>o działalności pożytku publicznego i o wo</w:t>
      </w:r>
      <w:r w:rsidR="007333E2" w:rsidRPr="006E2023">
        <w:rPr>
          <w:rFonts w:ascii="Arial" w:hAnsi="Arial" w:cs="Arial"/>
          <w:sz w:val="24"/>
        </w:rPr>
        <w:t>lontariacie na 2026</w:t>
      </w:r>
      <w:r w:rsidRPr="006E2023">
        <w:rPr>
          <w:rFonts w:ascii="Arial" w:hAnsi="Arial" w:cs="Arial"/>
          <w:sz w:val="24"/>
        </w:rPr>
        <w:t xml:space="preserve"> r. stanowiący załącznik do Uchwały nr </w:t>
      </w:r>
      <w:r w:rsidR="007333E2" w:rsidRPr="006E2023">
        <w:rPr>
          <w:rFonts w:ascii="Arial" w:hAnsi="Arial" w:cs="Arial"/>
          <w:sz w:val="24"/>
        </w:rPr>
        <w:t xml:space="preserve">XIX/228/2025 </w:t>
      </w:r>
      <w:r w:rsidRPr="006E2023">
        <w:rPr>
          <w:rFonts w:ascii="Arial" w:hAnsi="Arial" w:cs="Arial"/>
          <w:sz w:val="24"/>
        </w:rPr>
        <w:t xml:space="preserve">Sejmiku Województwa Łódzkiego z dnia </w:t>
      </w:r>
      <w:r w:rsidR="007333E2" w:rsidRPr="006E2023">
        <w:rPr>
          <w:rFonts w:ascii="Arial" w:hAnsi="Arial" w:cs="Arial"/>
          <w:sz w:val="24"/>
        </w:rPr>
        <w:t>28 października 2025</w:t>
      </w:r>
      <w:r w:rsidRPr="006E2023">
        <w:rPr>
          <w:rFonts w:ascii="Arial" w:hAnsi="Arial" w:cs="Arial"/>
          <w:sz w:val="24"/>
        </w:rPr>
        <w:t xml:space="preserve"> r. w sprawie</w:t>
      </w:r>
      <w:r w:rsidRPr="006E2023">
        <w:rPr>
          <w:rFonts w:ascii="Arial" w:eastAsia="Arial" w:hAnsi="Arial" w:cs="Arial"/>
          <w:sz w:val="24"/>
        </w:rPr>
        <w:t xml:space="preserve"> uchwalenia Programu współpracy Samorządu Województwa Łódzkiego z organizacjami pozarządowymi oraz podmiotami wymienionymi w art. 3 ust. 3 ustawy o działalności pożytku publicznego i o wolontariacie na 202</w:t>
      </w:r>
      <w:r w:rsidR="007333E2" w:rsidRPr="006E2023">
        <w:rPr>
          <w:rFonts w:ascii="Arial" w:eastAsia="Arial" w:hAnsi="Arial" w:cs="Arial"/>
          <w:sz w:val="24"/>
        </w:rPr>
        <w:t>6</w:t>
      </w:r>
      <w:r w:rsidRPr="006E2023">
        <w:rPr>
          <w:rFonts w:ascii="Arial" w:eastAsia="Arial" w:hAnsi="Arial" w:cs="Arial"/>
          <w:sz w:val="24"/>
        </w:rPr>
        <w:t xml:space="preserve"> r. </w:t>
      </w:r>
      <w:r w:rsidR="007333E2" w:rsidRPr="006E2023">
        <w:rPr>
          <w:rFonts w:ascii="Arial" w:eastAsia="Arial" w:hAnsi="Arial" w:cs="Arial"/>
          <w:sz w:val="24"/>
        </w:rPr>
        <w:t>(Dz. Urz. Woj. Łódzkiego z 2025</w:t>
      </w:r>
      <w:r w:rsidRPr="006E2023">
        <w:rPr>
          <w:rFonts w:ascii="Arial" w:eastAsia="Arial" w:hAnsi="Arial" w:cs="Arial"/>
          <w:sz w:val="24"/>
        </w:rPr>
        <w:t xml:space="preserve"> r. poz. </w:t>
      </w:r>
      <w:r w:rsidR="00F169B1" w:rsidRPr="006E2023">
        <w:rPr>
          <w:rFonts w:ascii="Arial" w:eastAsia="Arial" w:hAnsi="Arial" w:cs="Arial"/>
          <w:sz w:val="24"/>
        </w:rPr>
        <w:t>1</w:t>
      </w:r>
      <w:r w:rsidR="007333E2" w:rsidRPr="006E2023">
        <w:rPr>
          <w:rFonts w:ascii="Arial" w:eastAsia="Arial" w:hAnsi="Arial" w:cs="Arial"/>
          <w:sz w:val="24"/>
        </w:rPr>
        <w:t>0265</w:t>
      </w:r>
      <w:r w:rsidRPr="006E2023">
        <w:rPr>
          <w:rFonts w:ascii="Arial" w:eastAsia="Arial" w:hAnsi="Arial" w:cs="Arial"/>
          <w:sz w:val="24"/>
        </w:rPr>
        <w:t>)</w:t>
      </w:r>
      <w:r w:rsidR="006C2F7B" w:rsidRPr="006E2023">
        <w:rPr>
          <w:rFonts w:ascii="Arial" w:eastAsia="Arial" w:hAnsi="Arial" w:cs="Arial"/>
          <w:sz w:val="24"/>
        </w:rPr>
        <w:t>.</w:t>
      </w:r>
    </w:p>
    <w:p w:rsidR="006E2023" w:rsidRPr="006E2023" w:rsidRDefault="006E2023" w:rsidP="006E2023">
      <w:pPr>
        <w:spacing w:after="0"/>
        <w:ind w:left="720"/>
        <w:contextualSpacing/>
        <w:jc w:val="both"/>
        <w:rPr>
          <w:rFonts w:ascii="Arial" w:hAnsi="Arial" w:cs="Arial"/>
          <w:sz w:val="24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  <w:u w:val="single"/>
        </w:rPr>
      </w:pPr>
      <w:r w:rsidRPr="00C2554A">
        <w:rPr>
          <w:rFonts w:ascii="Arial" w:eastAsia="Calibri" w:hAnsi="Arial" w:cs="Arial"/>
          <w:bCs/>
          <w:sz w:val="24"/>
          <w:u w:val="single"/>
        </w:rPr>
        <w:t>II.2 Podmioty uprawnione do przystąpienia do otwartego konkursu ofert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</w:rPr>
      </w:pPr>
    </w:p>
    <w:p w:rsidR="004C4D84" w:rsidRDefault="004C4D84" w:rsidP="00DD2819">
      <w:pPr>
        <w:pStyle w:val="Akapitzlist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382391" w:rsidRDefault="00382391" w:rsidP="0096531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8"/>
          <w:szCs w:val="24"/>
        </w:rPr>
      </w:pPr>
      <w:r w:rsidRPr="00382391">
        <w:rPr>
          <w:rFonts w:ascii="Arial" w:hAnsi="Arial" w:cs="Arial"/>
          <w:sz w:val="24"/>
        </w:rPr>
        <w:t xml:space="preserve">zamierzają realizować zadanie na rzecz mieszkańców Województwa Łódzkiego lub na rzecz Województwa Łódzkiego zgodnie z opisem zadania wskazanym </w:t>
      </w:r>
      <w:r w:rsidR="00C25B8C">
        <w:rPr>
          <w:rFonts w:ascii="Arial" w:hAnsi="Arial" w:cs="Arial"/>
          <w:sz w:val="24"/>
        </w:rPr>
        <w:br/>
      </w:r>
      <w:r w:rsidRPr="00382391">
        <w:rPr>
          <w:rFonts w:ascii="Arial" w:hAnsi="Arial" w:cs="Arial"/>
          <w:sz w:val="24"/>
        </w:rPr>
        <w:t>w treści ogłoszenia</w:t>
      </w:r>
      <w:r>
        <w:rPr>
          <w:rFonts w:ascii="Arial" w:hAnsi="Arial" w:cs="Arial"/>
          <w:sz w:val="28"/>
          <w:szCs w:val="24"/>
        </w:rPr>
        <w:t>,</w:t>
      </w:r>
    </w:p>
    <w:p w:rsidR="004C4D84" w:rsidRPr="00382391" w:rsidRDefault="004C4D84" w:rsidP="0096531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8"/>
          <w:szCs w:val="24"/>
        </w:rPr>
      </w:pPr>
      <w:r w:rsidRPr="00382391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830DFA" w:rsidRDefault="004C4D84" w:rsidP="0096531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71502E">
        <w:rPr>
          <w:rFonts w:ascii="Arial" w:hAnsi="Arial" w:cs="Arial"/>
          <w:sz w:val="24"/>
          <w:szCs w:val="24"/>
        </w:rPr>
        <w:br/>
        <w:t>z rodzajem zadania wskazanym w pkt. I.2 ogłoszenia, celami i założeniami otwartego konkursu ofert (</w:t>
      </w:r>
      <w:r>
        <w:rPr>
          <w:rFonts w:ascii="Arial" w:hAnsi="Arial" w:cs="Arial"/>
          <w:sz w:val="24"/>
          <w:szCs w:val="24"/>
        </w:rPr>
        <w:t>n</w:t>
      </w:r>
      <w:r w:rsidRPr="0071502E">
        <w:rPr>
          <w:rFonts w:ascii="Arial" w:hAnsi="Arial" w:cs="Arial"/>
          <w:sz w:val="24"/>
          <w:szCs w:val="24"/>
        </w:rPr>
        <w:t>a etapie składania oferty powyższe kryterium weryfikowane będzie m.in. na podstawie podpisanego przez oferenta/-ów oświadczenia znajdującego się pod ofertą. W przypadku powzięcia na etapie weryfikacji formalnej, opiniowania pod względem merytorycznym lub na etapie podpisywania umowy wiedzy, iż złożone przez oferenta/-ów oświadczenie nie jest zgodne ze stanem faktycznym</w:t>
      </w:r>
      <w:r>
        <w:rPr>
          <w:rFonts w:ascii="Arial" w:hAnsi="Arial" w:cs="Arial"/>
          <w:sz w:val="24"/>
          <w:szCs w:val="24"/>
        </w:rPr>
        <w:t>,</w:t>
      </w:r>
      <w:r w:rsidRPr="0071502E">
        <w:rPr>
          <w:rFonts w:ascii="Arial" w:hAnsi="Arial" w:cs="Arial"/>
          <w:sz w:val="24"/>
          <w:szCs w:val="24"/>
        </w:rPr>
        <w:t xml:space="preserve"> </w:t>
      </w:r>
      <w:r w:rsidR="005F394C" w:rsidRPr="00050349">
        <w:rPr>
          <w:rFonts w:ascii="Arial" w:hAnsi="Arial" w:cs="Arial"/>
          <w:sz w:val="24"/>
          <w:szCs w:val="24"/>
        </w:rPr>
        <w:t>to złożona oferta zostanie odrzucon</w:t>
      </w:r>
      <w:r w:rsidR="005F394C">
        <w:rPr>
          <w:rFonts w:ascii="Arial" w:hAnsi="Arial" w:cs="Arial"/>
          <w:sz w:val="24"/>
          <w:szCs w:val="24"/>
        </w:rPr>
        <w:t>a</w:t>
      </w:r>
      <w:r w:rsidR="005F394C" w:rsidRPr="00050349">
        <w:rPr>
          <w:rFonts w:ascii="Arial" w:hAnsi="Arial" w:cs="Arial"/>
          <w:sz w:val="24"/>
          <w:szCs w:val="24"/>
        </w:rPr>
        <w:t xml:space="preserve"> </w:t>
      </w:r>
      <w:r w:rsidR="005F394C">
        <w:rPr>
          <w:rFonts w:ascii="Arial" w:hAnsi="Arial" w:cs="Arial"/>
          <w:sz w:val="24"/>
          <w:szCs w:val="24"/>
        </w:rPr>
        <w:br/>
      </w:r>
      <w:r w:rsidR="005F394C" w:rsidRPr="00050349">
        <w:rPr>
          <w:rFonts w:ascii="Arial" w:hAnsi="Arial" w:cs="Arial"/>
          <w:sz w:val="24"/>
          <w:szCs w:val="24"/>
        </w:rPr>
        <w:t>z powodów formalnych lub Zarząd odmówi za</w:t>
      </w:r>
      <w:r w:rsidR="009358C1">
        <w:rPr>
          <w:rFonts w:ascii="Arial" w:hAnsi="Arial" w:cs="Arial"/>
          <w:sz w:val="24"/>
          <w:szCs w:val="24"/>
        </w:rPr>
        <w:t>warcia umowy.</w:t>
      </w:r>
      <w:r w:rsidRPr="0071502E">
        <w:rPr>
          <w:rFonts w:ascii="Arial" w:hAnsi="Arial" w:cs="Arial"/>
          <w:sz w:val="24"/>
          <w:szCs w:val="24"/>
        </w:rPr>
        <w:t xml:space="preserve"> W sytuacji jeśli niezgodność oświadczenia ze stanem faktycznym zostanie stwierdzona po podpisaniu umowy dotacja może zostać uznana za pobraną nienależnie </w:t>
      </w:r>
      <w:r w:rsidR="005F394C">
        <w:rPr>
          <w:rFonts w:ascii="Arial" w:hAnsi="Arial" w:cs="Arial"/>
          <w:sz w:val="24"/>
          <w:szCs w:val="24"/>
        </w:rPr>
        <w:br/>
      </w:r>
      <w:r w:rsidRPr="0071502E">
        <w:rPr>
          <w:rFonts w:ascii="Arial" w:hAnsi="Arial" w:cs="Arial"/>
          <w:sz w:val="24"/>
          <w:szCs w:val="24"/>
        </w:rPr>
        <w:t>w rozumieni</w:t>
      </w:r>
      <w:r w:rsidR="00382391">
        <w:rPr>
          <w:rFonts w:ascii="Arial" w:hAnsi="Arial" w:cs="Arial"/>
          <w:sz w:val="24"/>
          <w:szCs w:val="24"/>
        </w:rPr>
        <w:t xml:space="preserve">u art. 252 ust. 1 pkt 2 ustawy </w:t>
      </w:r>
      <w:r w:rsidRPr="0071502E">
        <w:rPr>
          <w:rFonts w:ascii="Arial" w:hAnsi="Arial" w:cs="Arial"/>
          <w:sz w:val="24"/>
          <w:szCs w:val="24"/>
        </w:rPr>
        <w:t>o finansach publicznych),</w:t>
      </w:r>
    </w:p>
    <w:p w:rsidR="004C4D84" w:rsidRPr="00134C19" w:rsidRDefault="004C4D84" w:rsidP="0096531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830DFA">
        <w:rPr>
          <w:rFonts w:ascii="Arial" w:hAnsi="Arial" w:cs="Arial"/>
          <w:sz w:val="24"/>
          <w:szCs w:val="24"/>
        </w:rPr>
        <w:t xml:space="preserve">złożą w </w:t>
      </w:r>
      <w:r w:rsidRPr="00C25B8C">
        <w:rPr>
          <w:rFonts w:ascii="Arial" w:hAnsi="Arial" w:cs="Arial"/>
          <w:sz w:val="24"/>
          <w:szCs w:val="24"/>
        </w:rPr>
        <w:t>elektronicznym generatorze wniosków https://witkac.pl/ poprawnie wypełnioną ofertę uwzględniając pkt. II.3.7 i II.3.8</w:t>
      </w:r>
      <w:r w:rsidRPr="00830DFA">
        <w:rPr>
          <w:rFonts w:ascii="Arial" w:hAnsi="Arial" w:cs="Arial"/>
          <w:sz w:val="24"/>
          <w:szCs w:val="24"/>
        </w:rPr>
        <w:t xml:space="preserve"> ogłoszenia oraz potwierdzenie złożenia oferty.</w:t>
      </w:r>
    </w:p>
    <w:p w:rsidR="008D54DF" w:rsidRPr="007D6616" w:rsidRDefault="008D54DF" w:rsidP="00134C19">
      <w:pPr>
        <w:tabs>
          <w:tab w:val="left" w:pos="851"/>
        </w:tabs>
        <w:spacing w:after="0"/>
        <w:ind w:left="709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2554A">
        <w:rPr>
          <w:rFonts w:ascii="Arial" w:eastAsia="Calibri" w:hAnsi="Arial" w:cs="Arial"/>
          <w:sz w:val="24"/>
          <w:u w:val="single"/>
        </w:rPr>
        <w:t>II.3 Warunki składania ofert</w:t>
      </w:r>
    </w:p>
    <w:p w:rsidR="004C4D84" w:rsidRPr="00C2554A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C2554A">
        <w:rPr>
          <w:rFonts w:ascii="Arial" w:eastAsia="Calibri" w:hAnsi="Arial" w:cs="Arial"/>
          <w:sz w:val="24"/>
        </w:rPr>
        <w:t>Do konkur</w:t>
      </w:r>
      <w:r w:rsidRPr="00323B83">
        <w:rPr>
          <w:rFonts w:ascii="Arial" w:eastAsia="Calibri" w:hAnsi="Arial" w:cs="Arial"/>
          <w:sz w:val="24"/>
        </w:rPr>
        <w:t xml:space="preserve">su mogą być składane oferty, których realizacja rozpocznie się nie wcześniej </w:t>
      </w:r>
      <w:r w:rsidRPr="00BD073D">
        <w:rPr>
          <w:rFonts w:ascii="Arial" w:eastAsia="Calibri" w:hAnsi="Arial" w:cs="Arial"/>
          <w:sz w:val="24"/>
        </w:rPr>
        <w:t xml:space="preserve">niż </w:t>
      </w:r>
      <w:r w:rsidR="00A86647">
        <w:rPr>
          <w:rFonts w:ascii="Arial" w:eastAsia="Calibri" w:hAnsi="Arial" w:cs="Arial"/>
          <w:b/>
          <w:sz w:val="24"/>
        </w:rPr>
        <w:t>01</w:t>
      </w:r>
      <w:r w:rsidR="00382391" w:rsidRPr="00BD073D">
        <w:rPr>
          <w:rFonts w:ascii="Arial" w:eastAsia="Calibri" w:hAnsi="Arial" w:cs="Arial"/>
          <w:b/>
          <w:sz w:val="24"/>
        </w:rPr>
        <w:t>.</w:t>
      </w:r>
      <w:r w:rsidR="00A86647">
        <w:rPr>
          <w:rFonts w:ascii="Arial" w:eastAsia="Calibri" w:hAnsi="Arial" w:cs="Arial"/>
          <w:b/>
          <w:sz w:val="24"/>
        </w:rPr>
        <w:t>0</w:t>
      </w:r>
      <w:r w:rsidR="00777BE2">
        <w:rPr>
          <w:rFonts w:ascii="Arial" w:eastAsia="Calibri" w:hAnsi="Arial" w:cs="Arial"/>
          <w:b/>
          <w:sz w:val="24"/>
        </w:rPr>
        <w:t>4</w:t>
      </w:r>
      <w:r w:rsidR="00A86647">
        <w:rPr>
          <w:rFonts w:ascii="Arial" w:eastAsia="Calibri" w:hAnsi="Arial" w:cs="Arial"/>
          <w:b/>
          <w:sz w:val="24"/>
        </w:rPr>
        <w:t>.2026</w:t>
      </w:r>
      <w:r w:rsidRPr="00BD073D">
        <w:rPr>
          <w:rFonts w:ascii="Arial" w:eastAsia="Calibri" w:hAnsi="Arial" w:cs="Arial"/>
          <w:b/>
          <w:sz w:val="24"/>
        </w:rPr>
        <w:t xml:space="preserve"> r.</w:t>
      </w:r>
      <w:r w:rsidRPr="00BD073D">
        <w:rPr>
          <w:rFonts w:ascii="Arial" w:eastAsia="Calibri" w:hAnsi="Arial" w:cs="Arial"/>
          <w:sz w:val="24"/>
        </w:rPr>
        <w:t xml:space="preserve"> i kończy nie później niż </w:t>
      </w:r>
      <w:r w:rsidR="00A86647">
        <w:rPr>
          <w:rFonts w:ascii="Arial" w:eastAsia="Calibri" w:hAnsi="Arial" w:cs="Arial"/>
          <w:b/>
          <w:sz w:val="24"/>
        </w:rPr>
        <w:t>31.12.2026</w:t>
      </w:r>
      <w:r w:rsidRPr="00BD073D">
        <w:rPr>
          <w:rFonts w:ascii="Arial" w:eastAsia="Calibri" w:hAnsi="Arial" w:cs="Arial"/>
          <w:b/>
          <w:sz w:val="24"/>
        </w:rPr>
        <w:t xml:space="preserve"> r.</w:t>
      </w:r>
    </w:p>
    <w:p w:rsidR="00830DFA" w:rsidRDefault="00830DFA" w:rsidP="00830DFA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FC0145">
        <w:rPr>
          <w:rFonts w:ascii="Arial" w:eastAsia="Calibri" w:hAnsi="Arial" w:cs="Arial"/>
          <w:sz w:val="24"/>
        </w:rPr>
        <w:t>Do konkursu każdy oferent może złożyć 1 ofertę. Złożenie</w:t>
      </w:r>
      <w:r w:rsidRPr="00830DFA">
        <w:rPr>
          <w:rFonts w:ascii="Arial" w:eastAsia="Calibri" w:hAnsi="Arial" w:cs="Arial"/>
          <w:sz w:val="24"/>
        </w:rPr>
        <w:t xml:space="preserve">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</w:t>
      </w:r>
      <w:r w:rsidR="00C25B8C">
        <w:rPr>
          <w:rFonts w:ascii="Arial" w:eastAsia="Calibri" w:hAnsi="Arial" w:cs="Arial"/>
          <w:sz w:val="24"/>
        </w:rPr>
        <w:br/>
      </w:r>
      <w:r w:rsidRPr="00830DFA">
        <w:rPr>
          <w:rFonts w:ascii="Arial" w:eastAsia="Calibri" w:hAnsi="Arial" w:cs="Arial"/>
          <w:sz w:val="24"/>
        </w:rPr>
        <w:t xml:space="preserve">i inne jednostki terenowe, przy czym środki z dotacji winny być przeznaczone na wykonanie zadania przez jednostkę terenową. Dotyczy to ofert składanych samodzielnie, jak i ofert wspólnych. Za ofertę uznaje się ofertę złożoną </w:t>
      </w:r>
      <w:r w:rsidR="00C25B8C">
        <w:rPr>
          <w:rFonts w:ascii="Arial" w:eastAsia="Calibri" w:hAnsi="Arial" w:cs="Arial"/>
          <w:sz w:val="24"/>
        </w:rPr>
        <w:br/>
      </w:r>
      <w:r w:rsidRPr="00830DFA">
        <w:rPr>
          <w:rFonts w:ascii="Arial" w:eastAsia="Calibri" w:hAnsi="Arial" w:cs="Arial"/>
          <w:sz w:val="24"/>
        </w:rPr>
        <w:t>w elektronicznym generatorze wniosków https://witkac.pl/ wraz z potwierdzeniem jej złożenia.</w:t>
      </w:r>
    </w:p>
    <w:p w:rsidR="00830DFA" w:rsidRDefault="00830DFA" w:rsidP="00C70006">
      <w:pPr>
        <w:pStyle w:val="Akapitzlist"/>
        <w:spacing w:after="0"/>
        <w:rPr>
          <w:rFonts w:ascii="Arial" w:eastAsia="Calibri" w:hAnsi="Arial" w:cs="Arial"/>
          <w:sz w:val="24"/>
        </w:rPr>
      </w:pPr>
    </w:p>
    <w:p w:rsidR="00830DFA" w:rsidRPr="00207920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30DFA">
        <w:rPr>
          <w:rFonts w:ascii="Arial" w:eastAsia="Calibri" w:hAnsi="Arial" w:cs="Arial"/>
          <w:sz w:val="24"/>
        </w:rPr>
        <w:t xml:space="preserve">Oferty </w:t>
      </w:r>
      <w:r w:rsidRPr="001A260D">
        <w:rPr>
          <w:rFonts w:ascii="Arial" w:eastAsia="Calibri" w:hAnsi="Arial" w:cs="Arial"/>
          <w:sz w:val="24"/>
        </w:rPr>
        <w:t xml:space="preserve">należy składać w elektronicznym generatorze wniosków </w:t>
      </w:r>
      <w:r w:rsidRPr="001A260D">
        <w:rPr>
          <w:rFonts w:ascii="Arial" w:eastAsia="Arial" w:hAnsi="Arial" w:cs="Arial"/>
          <w:sz w:val="24"/>
        </w:rPr>
        <w:t>https://witkac.pl/</w:t>
      </w:r>
      <w:r w:rsidRPr="001A260D">
        <w:rPr>
          <w:rFonts w:ascii="Arial" w:eastAsia="Calibri" w:hAnsi="Arial" w:cs="Arial"/>
          <w:sz w:val="24"/>
        </w:rPr>
        <w:t xml:space="preserve">, </w:t>
      </w:r>
      <w:r w:rsidRPr="001A260D">
        <w:rPr>
          <w:rFonts w:ascii="Arial" w:eastAsia="Calibri" w:hAnsi="Arial" w:cs="Arial"/>
          <w:sz w:val="24"/>
        </w:rPr>
        <w:br/>
        <w:t xml:space="preserve">w nieprzekraczalnym terminie </w:t>
      </w:r>
      <w:r w:rsidRPr="001A260D">
        <w:rPr>
          <w:rFonts w:ascii="Arial" w:eastAsia="Calibri" w:hAnsi="Arial" w:cs="Arial"/>
          <w:b/>
          <w:sz w:val="24"/>
        </w:rPr>
        <w:t xml:space="preserve">do dnia </w:t>
      </w:r>
      <w:r w:rsidR="001A260D" w:rsidRPr="001A260D">
        <w:rPr>
          <w:rFonts w:ascii="Arial" w:eastAsia="Calibri" w:hAnsi="Arial" w:cs="Arial"/>
          <w:b/>
          <w:sz w:val="24"/>
        </w:rPr>
        <w:t>30</w:t>
      </w:r>
      <w:r w:rsidR="00A86647">
        <w:rPr>
          <w:rFonts w:ascii="Arial" w:eastAsia="Calibri" w:hAnsi="Arial" w:cs="Arial"/>
          <w:b/>
          <w:sz w:val="24"/>
        </w:rPr>
        <w:t>.01.2026</w:t>
      </w:r>
      <w:r w:rsidRPr="001A260D">
        <w:rPr>
          <w:rFonts w:ascii="Arial" w:eastAsia="Calibri" w:hAnsi="Arial" w:cs="Arial"/>
          <w:b/>
          <w:sz w:val="24"/>
        </w:rPr>
        <w:t xml:space="preserve"> r. do godz. 23:59:59</w:t>
      </w:r>
      <w:r w:rsidRPr="001A260D">
        <w:rPr>
          <w:rFonts w:ascii="Arial" w:eastAsia="Calibri" w:hAnsi="Arial" w:cs="Arial"/>
          <w:sz w:val="24"/>
        </w:rPr>
        <w:t>.</w:t>
      </w:r>
    </w:p>
    <w:p w:rsidR="00207920" w:rsidRDefault="00207920" w:rsidP="0020792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30DFA">
        <w:rPr>
          <w:rFonts w:ascii="Arial" w:eastAsia="Calibri" w:hAnsi="Arial" w:cs="Arial"/>
          <w:sz w:val="24"/>
        </w:rPr>
        <w:t>Złożenie oferty nie jest jednoznaczne z przyznaniem dotacji lub z przyznaniem dotacji w oczekiwanej wysokości.</w:t>
      </w:r>
    </w:p>
    <w:p w:rsidR="00830DFA" w:rsidRDefault="00830DFA" w:rsidP="00830DF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B1334D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4C4D84" w:rsidP="009653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>W sekcji I.2 oferty „Rodzaj zadania publicznego” należy podać rodzaj zadania publicznego zgodny z nazwą rodzaju zad</w:t>
      </w:r>
      <w:r w:rsidR="00C70006">
        <w:rPr>
          <w:rFonts w:ascii="Arial" w:eastAsia="Calibri" w:hAnsi="Arial" w:cs="Arial"/>
          <w:sz w:val="24"/>
        </w:rPr>
        <w:t>ania publicznego wymienionego</w:t>
      </w:r>
      <w:r w:rsidR="00C70006">
        <w:rPr>
          <w:rFonts w:ascii="Arial" w:eastAsia="Calibri" w:hAnsi="Arial" w:cs="Arial"/>
          <w:sz w:val="24"/>
        </w:rPr>
        <w:br/>
      </w:r>
      <w:r w:rsidRPr="00B1334D">
        <w:rPr>
          <w:rFonts w:ascii="Arial" w:eastAsia="Calibri" w:hAnsi="Arial" w:cs="Arial"/>
          <w:sz w:val="24"/>
        </w:rPr>
        <w:t xml:space="preserve">w niniejszym ogłoszeniu, </w:t>
      </w:r>
    </w:p>
    <w:p w:rsidR="00B1334D" w:rsidRPr="00FC0145" w:rsidRDefault="004C4D84" w:rsidP="009653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FC0145">
        <w:rPr>
          <w:rFonts w:ascii="Arial" w:eastAsia="Calibri" w:hAnsi="Arial" w:cs="Arial"/>
          <w:sz w:val="24"/>
        </w:rPr>
        <w:t xml:space="preserve">W sekcji III.1 oferty „Tytuł zadania publicznego” należy podać tytuł zadania publicznego </w:t>
      </w:r>
      <w:r w:rsidR="00FC0145" w:rsidRPr="00FC0145">
        <w:rPr>
          <w:rFonts w:ascii="Arial" w:eastAsia="Calibri" w:hAnsi="Arial" w:cs="Arial"/>
          <w:sz w:val="24"/>
        </w:rPr>
        <w:t xml:space="preserve">zgodny z tytułem wskazanym </w:t>
      </w:r>
      <w:r w:rsidR="00FC0145">
        <w:rPr>
          <w:rFonts w:ascii="Arial" w:eastAsia="Calibri" w:hAnsi="Arial" w:cs="Arial"/>
          <w:sz w:val="24"/>
        </w:rPr>
        <w:t xml:space="preserve">w pkt </w:t>
      </w:r>
      <w:r w:rsidR="00FC0145" w:rsidRPr="00FC0145">
        <w:rPr>
          <w:rFonts w:ascii="Arial" w:eastAsia="Calibri" w:hAnsi="Arial" w:cs="Arial"/>
          <w:sz w:val="24"/>
        </w:rPr>
        <w:t>I.2</w:t>
      </w:r>
      <w:r w:rsidR="00FC0145">
        <w:rPr>
          <w:rFonts w:ascii="Arial" w:eastAsia="Calibri" w:hAnsi="Arial" w:cs="Arial"/>
          <w:sz w:val="24"/>
        </w:rPr>
        <w:t xml:space="preserve"> niniejszego</w:t>
      </w:r>
      <w:r w:rsidR="00FC0145" w:rsidRPr="00FC0145">
        <w:rPr>
          <w:rFonts w:ascii="Arial" w:eastAsia="Calibri" w:hAnsi="Arial" w:cs="Arial"/>
          <w:sz w:val="24"/>
        </w:rPr>
        <w:t xml:space="preserve"> ogłoszeni</w:t>
      </w:r>
      <w:r w:rsidR="00FC0145">
        <w:rPr>
          <w:rFonts w:ascii="Arial" w:eastAsia="Calibri" w:hAnsi="Arial" w:cs="Arial"/>
          <w:sz w:val="24"/>
        </w:rPr>
        <w:t>a,</w:t>
      </w:r>
    </w:p>
    <w:p w:rsidR="00B1334D" w:rsidRPr="00B1334D" w:rsidRDefault="004C4D84" w:rsidP="0096531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>W sekcji VI. oferty „Inne informacje” należy wskazać w jaki sposób w ramach realizacji zadania publicznego zapewniona będzie dostępność osobom</w:t>
      </w:r>
      <w:r w:rsidRPr="00B1334D">
        <w:rPr>
          <w:rFonts w:ascii="Arial" w:eastAsia="Calibri" w:hAnsi="Arial" w:cs="Arial"/>
          <w:sz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B1334D">
        <w:rPr>
          <w:rFonts w:ascii="Calibri" w:eastAsia="Calibri" w:hAnsi="Calibri"/>
        </w:rPr>
        <w:t xml:space="preserve"> </w:t>
      </w:r>
      <w:r w:rsidRPr="00B1334D">
        <w:rPr>
          <w:rFonts w:ascii="Arial" w:eastAsia="Calibri" w:hAnsi="Arial" w:cs="Arial"/>
          <w:sz w:val="24"/>
        </w:rPr>
        <w:t xml:space="preserve">w Biuletynie Informacji Publicznej Województwa Łódzkiego, na tablicy ogłoszeń w siedzibie Zarządu Województwa Łódzkiego oraz na stronie </w:t>
      </w:r>
      <w:r w:rsidR="00B1334D" w:rsidRPr="00C70006">
        <w:rPr>
          <w:rFonts w:ascii="Arial" w:eastAsia="Calibri" w:hAnsi="Arial" w:cs="Arial"/>
          <w:sz w:val="24"/>
        </w:rPr>
        <w:t>www.ngo.lodzkie.pl</w:t>
      </w:r>
      <w:r w:rsidRPr="00B1334D">
        <w:rPr>
          <w:rFonts w:ascii="Arial" w:eastAsia="Calibri" w:hAnsi="Arial" w:cs="Arial"/>
          <w:sz w:val="24"/>
        </w:rPr>
        <w:t>).</w:t>
      </w:r>
    </w:p>
    <w:p w:rsidR="00B1334D" w:rsidRDefault="00B1334D" w:rsidP="00B1334D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B1334D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4C4D84" w:rsidP="009653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 xml:space="preserve">Oferta powinna zawierać dodatkowe informacje dotyczące rezultatów realizacji zadania publicznego tj. należy wypełnić sekcję III.6 oferty „Dodatkowe informacje dotyczące rezultatów realizacji zadania publicznego”. </w:t>
      </w:r>
    </w:p>
    <w:p w:rsidR="004C4D84" w:rsidRPr="00B1334D" w:rsidRDefault="004C4D84" w:rsidP="0096531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hAnsi="Arial" w:cs="Arial"/>
          <w:sz w:val="24"/>
        </w:rPr>
        <w:t>W sekcji III.5 oferty „Opis zakładanych rezultatów realizacji zadania publicznego” i III.6 oferty „Dodatkowe informacje dotyczące rezultatów realizacji zadania publicznego” powinny zostać wskazane rezultaty</w:t>
      </w:r>
      <w:r w:rsidR="00830DFA" w:rsidRPr="00B1334D">
        <w:rPr>
          <w:rFonts w:ascii="Arial" w:hAnsi="Arial" w:cs="Arial"/>
          <w:sz w:val="24"/>
        </w:rPr>
        <w:t xml:space="preserve"> realizacji zadania publicznego.</w:t>
      </w:r>
    </w:p>
    <w:p w:rsidR="00830DFA" w:rsidRDefault="00830DFA" w:rsidP="004C4D84">
      <w:pPr>
        <w:tabs>
          <w:tab w:val="left" w:pos="709"/>
        </w:tabs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</w:rPr>
      </w:pPr>
    </w:p>
    <w:p w:rsidR="00B1334D" w:rsidRDefault="00C70006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ramach </w:t>
      </w:r>
      <w:r w:rsidR="004C4D84" w:rsidRPr="00B1334D">
        <w:rPr>
          <w:rFonts w:ascii="Arial" w:hAnsi="Arial" w:cs="Arial"/>
          <w:sz w:val="24"/>
        </w:rPr>
        <w:t>konkursu nie dopuszcza się wykonania części zadani</w:t>
      </w:r>
      <w:r>
        <w:rPr>
          <w:rFonts w:ascii="Arial" w:hAnsi="Arial" w:cs="Arial"/>
          <w:sz w:val="24"/>
        </w:rPr>
        <w:t xml:space="preserve">a przez </w:t>
      </w:r>
      <w:r w:rsidR="00830DFA" w:rsidRPr="00B1334D">
        <w:rPr>
          <w:rFonts w:ascii="Arial" w:hAnsi="Arial" w:cs="Arial"/>
          <w:sz w:val="24"/>
        </w:rPr>
        <w:t xml:space="preserve">podmiot, </w:t>
      </w:r>
      <w:r w:rsidR="004C4D84" w:rsidRPr="00B1334D">
        <w:rPr>
          <w:rFonts w:ascii="Arial" w:hAnsi="Arial" w:cs="Arial"/>
          <w:sz w:val="24"/>
        </w:rPr>
        <w:t>który nie będzie stroną umowy, zg</w:t>
      </w:r>
      <w:r>
        <w:rPr>
          <w:rFonts w:ascii="Arial" w:hAnsi="Arial" w:cs="Arial"/>
          <w:sz w:val="24"/>
        </w:rPr>
        <w:t xml:space="preserve">odnie z art. 16 ust. 4 ustawy o działalności </w:t>
      </w:r>
      <w:r w:rsidR="004C4D84" w:rsidRPr="00B1334D">
        <w:rPr>
          <w:rFonts w:ascii="Arial" w:hAnsi="Arial" w:cs="Arial"/>
          <w:sz w:val="24"/>
        </w:rPr>
        <w:t>pożytku publicznego i o wolontariacie.</w:t>
      </w:r>
    </w:p>
    <w:p w:rsidR="00B1334D" w:rsidRDefault="00B1334D" w:rsidP="00B1334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</w:rPr>
      </w:pPr>
    </w:p>
    <w:p w:rsidR="00B1334D" w:rsidRPr="00C70006" w:rsidRDefault="00C70006" w:rsidP="00C700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Formularz oferty jest dostępny w elektronicznym generatorze </w:t>
      </w:r>
      <w:r w:rsidR="004C4D84" w:rsidRPr="00B1334D">
        <w:rPr>
          <w:rFonts w:ascii="Arial" w:eastAsia="Calibri" w:hAnsi="Arial" w:cs="Arial"/>
          <w:sz w:val="24"/>
        </w:rPr>
        <w:t xml:space="preserve">wniosków </w:t>
      </w:r>
      <w:r w:rsidR="004C4D84" w:rsidRPr="00C70006">
        <w:rPr>
          <w:rFonts w:ascii="Arial" w:eastAsia="Arial" w:hAnsi="Arial" w:cs="Arial"/>
          <w:sz w:val="24"/>
        </w:rPr>
        <w:t>https://witkac.pl/</w:t>
      </w:r>
      <w:r w:rsidR="00B1334D" w:rsidRPr="00C70006">
        <w:rPr>
          <w:rFonts w:ascii="Arial" w:eastAsia="Calibri" w:hAnsi="Arial" w:cs="Arial"/>
          <w:sz w:val="24"/>
        </w:rPr>
        <w:t>.</w:t>
      </w:r>
    </w:p>
    <w:p w:rsidR="00B1334D" w:rsidRDefault="00B1334D" w:rsidP="00B1334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B1334D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1A260D">
        <w:rPr>
          <w:rFonts w:ascii="Arial" w:eastAsia="Calibri" w:hAnsi="Arial" w:cs="Arial"/>
          <w:b/>
          <w:sz w:val="24"/>
        </w:rPr>
        <w:t xml:space="preserve">Do dnia </w:t>
      </w:r>
      <w:r w:rsidR="009A2F0F" w:rsidRPr="001A260D">
        <w:rPr>
          <w:rFonts w:ascii="Arial" w:eastAsia="Calibri" w:hAnsi="Arial" w:cs="Arial"/>
          <w:b/>
          <w:sz w:val="24"/>
        </w:rPr>
        <w:t>0</w:t>
      </w:r>
      <w:r w:rsidR="00A86647">
        <w:rPr>
          <w:rFonts w:ascii="Arial" w:eastAsia="Calibri" w:hAnsi="Arial" w:cs="Arial"/>
          <w:b/>
          <w:sz w:val="24"/>
        </w:rPr>
        <w:t>6.02</w:t>
      </w:r>
      <w:r w:rsidR="00246146">
        <w:rPr>
          <w:rFonts w:ascii="Arial" w:eastAsia="Calibri" w:hAnsi="Arial" w:cs="Arial"/>
          <w:b/>
          <w:sz w:val="24"/>
        </w:rPr>
        <w:t>.2026</w:t>
      </w:r>
      <w:r w:rsidRPr="001A260D">
        <w:rPr>
          <w:rFonts w:ascii="Arial" w:eastAsia="Calibri" w:hAnsi="Arial" w:cs="Arial"/>
          <w:b/>
          <w:sz w:val="24"/>
        </w:rPr>
        <w:t xml:space="preserve"> r. do godziny 16:00</w:t>
      </w:r>
      <w:r w:rsidR="00830DFA" w:rsidRPr="001A260D">
        <w:rPr>
          <w:rFonts w:ascii="Arial" w:eastAsia="Calibri" w:hAnsi="Arial" w:cs="Arial"/>
          <w:sz w:val="24"/>
        </w:rPr>
        <w:t xml:space="preserve"> należy złożyć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>w</w:t>
      </w:r>
      <w:r w:rsidR="00830DFA" w:rsidRPr="00B1334D">
        <w:rPr>
          <w:rFonts w:ascii="Arial" w:eastAsia="Calibri" w:hAnsi="Arial" w:cs="Arial"/>
          <w:sz w:val="24"/>
        </w:rPr>
        <w:t xml:space="preserve"> Biurze Podawczym </w:t>
      </w:r>
      <w:r w:rsidRPr="00B1334D">
        <w:rPr>
          <w:rFonts w:ascii="Arial" w:eastAsia="Calibri" w:hAnsi="Arial" w:cs="Arial"/>
          <w:sz w:val="24"/>
        </w:rPr>
        <w:t>Urzędu Marszałkowskiego Województwa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>Łódzkiego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 xml:space="preserve">przy al. </w:t>
      </w:r>
      <w:r w:rsidR="00830DFA" w:rsidRPr="00B1334D">
        <w:rPr>
          <w:rFonts w:ascii="Arial" w:eastAsia="Calibri" w:hAnsi="Arial" w:cs="Arial"/>
          <w:sz w:val="24"/>
        </w:rPr>
        <w:t>Piłsudskiego 8</w:t>
      </w:r>
      <w:r w:rsidR="00217447">
        <w:rPr>
          <w:rFonts w:ascii="Arial" w:eastAsia="Calibri" w:hAnsi="Arial" w:cs="Arial"/>
          <w:sz w:val="24"/>
        </w:rPr>
        <w:t xml:space="preserve"> lub na adres do doręczeń elektronicznych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 xml:space="preserve">potwierdzenie złożenia oferty, wydrukowane </w:t>
      </w:r>
      <w:r w:rsidR="00217447">
        <w:rPr>
          <w:rFonts w:ascii="Arial" w:eastAsia="Calibri" w:hAnsi="Arial" w:cs="Arial"/>
          <w:sz w:val="24"/>
        </w:rPr>
        <w:br/>
      </w:r>
      <w:r w:rsidR="00C70006">
        <w:rPr>
          <w:rFonts w:ascii="Arial" w:eastAsia="Calibri" w:hAnsi="Arial" w:cs="Arial"/>
          <w:sz w:val="24"/>
        </w:rPr>
        <w:t xml:space="preserve">z elektronicznego </w:t>
      </w:r>
      <w:r w:rsidRPr="00B1334D">
        <w:rPr>
          <w:rFonts w:ascii="Arial" w:eastAsia="Calibri" w:hAnsi="Arial" w:cs="Arial"/>
          <w:sz w:val="24"/>
        </w:rPr>
        <w:t>generatora</w:t>
      </w:r>
      <w:r w:rsidR="00C70006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 xml:space="preserve">wniosków </w:t>
      </w:r>
      <w:hyperlink r:id="rId8" w:history="1">
        <w:r w:rsidRPr="00B1334D">
          <w:rPr>
            <w:rFonts w:ascii="Arial" w:eastAsia="Arial" w:hAnsi="Arial" w:cs="Arial"/>
            <w:sz w:val="24"/>
          </w:rPr>
          <w:t>https://witkac.pl/</w:t>
        </w:r>
      </w:hyperlink>
      <w:r w:rsidRPr="00B1334D">
        <w:rPr>
          <w:rFonts w:ascii="Arial" w:eastAsia="Calibri" w:hAnsi="Arial" w:cs="Arial"/>
          <w:sz w:val="24"/>
        </w:rPr>
        <w:t>. O t</w:t>
      </w:r>
      <w:r w:rsidR="00C70006">
        <w:rPr>
          <w:rFonts w:ascii="Arial" w:eastAsia="Calibri" w:hAnsi="Arial" w:cs="Arial"/>
          <w:sz w:val="24"/>
        </w:rPr>
        <w:t xml:space="preserve">erminie złożenia potwierdzenia złożenia </w:t>
      </w:r>
      <w:r w:rsidR="00830DFA" w:rsidRPr="00B1334D">
        <w:rPr>
          <w:rFonts w:ascii="Arial" w:eastAsia="Calibri" w:hAnsi="Arial" w:cs="Arial"/>
          <w:sz w:val="24"/>
        </w:rPr>
        <w:t xml:space="preserve">oferty </w:t>
      </w:r>
      <w:r w:rsidRPr="00B1334D">
        <w:rPr>
          <w:rFonts w:ascii="Arial" w:eastAsia="Calibri" w:hAnsi="Arial" w:cs="Arial"/>
          <w:sz w:val="24"/>
        </w:rPr>
        <w:t>decyduje data wpływu do Urzędu Marszałkowskiego Województwa Łódzkiego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>(niezależnie od daty stempla pocztowego).</w:t>
      </w:r>
    </w:p>
    <w:p w:rsidR="00B1334D" w:rsidRDefault="00B1334D" w:rsidP="00B1334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B1334D" w:rsidRPr="00C70006" w:rsidRDefault="00C70006" w:rsidP="00C700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Potwierdzenie złożenia oferty powinno być podpisane przez</w:t>
      </w:r>
      <w:r w:rsidR="004C4D84" w:rsidRPr="00B1334D">
        <w:rPr>
          <w:rFonts w:ascii="Arial" w:eastAsia="Calibri" w:hAnsi="Arial" w:cs="Arial"/>
          <w:sz w:val="24"/>
        </w:rPr>
        <w:t xml:space="preserve"> o</w:t>
      </w:r>
      <w:r>
        <w:rPr>
          <w:rFonts w:ascii="Arial" w:eastAsia="Calibri" w:hAnsi="Arial" w:cs="Arial"/>
          <w:sz w:val="24"/>
        </w:rPr>
        <w:t xml:space="preserve">soby </w:t>
      </w:r>
      <w:r w:rsidR="004C4D84" w:rsidRPr="00C70006">
        <w:rPr>
          <w:rFonts w:ascii="Arial" w:eastAsia="Calibri" w:hAnsi="Arial" w:cs="Arial"/>
          <w:sz w:val="24"/>
        </w:rPr>
        <w:t>upoważnione do składania oświadczeń woli w imieniu oferenta/-ów</w:t>
      </w:r>
      <w:r w:rsidR="00217447">
        <w:rPr>
          <w:rFonts w:ascii="Arial" w:eastAsia="Calibri" w:hAnsi="Arial" w:cs="Arial"/>
          <w:sz w:val="24"/>
        </w:rPr>
        <w:t xml:space="preserve"> – wymagany podpis własnoręczny albo kwalifikowany podpis elektroniczny </w:t>
      </w:r>
      <w:r w:rsidR="0091736C">
        <w:rPr>
          <w:rFonts w:ascii="Arial" w:eastAsia="Calibri" w:hAnsi="Arial" w:cs="Arial"/>
          <w:sz w:val="24"/>
        </w:rPr>
        <w:t xml:space="preserve">w przypadku doręczenia potwierdzenia złożenia oferty za pośrednictwem adresu do doręczeń elektronicznych. </w:t>
      </w:r>
    </w:p>
    <w:p w:rsidR="00B1334D" w:rsidRDefault="00B1334D" w:rsidP="00B1334D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30DFA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B1334D">
        <w:rPr>
          <w:rFonts w:ascii="Arial" w:eastAsia="Calibri" w:hAnsi="Arial" w:cs="Arial"/>
          <w:sz w:val="24"/>
        </w:rPr>
        <w:t>W przypadku podpisania oferty przez pełnomocnika do potwierdzenia złożenia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>oferty należy</w:t>
      </w:r>
      <w:r w:rsidRPr="00B1334D">
        <w:rPr>
          <w:rFonts w:ascii="Arial" w:eastAsia="Calibri" w:hAnsi="Arial" w:cs="Arial"/>
          <w:sz w:val="24"/>
        </w:rPr>
        <w:t xml:space="preserve"> załączyć dokumen</w:t>
      </w:r>
      <w:r w:rsidR="00C70006">
        <w:rPr>
          <w:rFonts w:ascii="Arial" w:eastAsia="Calibri" w:hAnsi="Arial" w:cs="Arial"/>
          <w:sz w:val="24"/>
        </w:rPr>
        <w:t xml:space="preserve">t potwierdzający upoważnienie do </w:t>
      </w:r>
      <w:r w:rsidRPr="00B1334D">
        <w:rPr>
          <w:rFonts w:ascii="Arial" w:eastAsia="Calibri" w:hAnsi="Arial" w:cs="Arial"/>
          <w:sz w:val="24"/>
        </w:rPr>
        <w:t>działania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C25B8C">
        <w:rPr>
          <w:rFonts w:ascii="Arial" w:eastAsia="Calibri" w:hAnsi="Arial" w:cs="Arial"/>
          <w:sz w:val="24"/>
        </w:rPr>
        <w:br/>
      </w:r>
      <w:r w:rsidRPr="00B1334D">
        <w:rPr>
          <w:rFonts w:ascii="Arial" w:eastAsia="Calibri" w:hAnsi="Arial" w:cs="Arial"/>
          <w:sz w:val="24"/>
        </w:rPr>
        <w:t>w imieniu</w:t>
      </w:r>
      <w:r w:rsidR="00C70006">
        <w:rPr>
          <w:rFonts w:ascii="Arial" w:eastAsia="Calibri" w:hAnsi="Arial" w:cs="Arial"/>
          <w:sz w:val="24"/>
        </w:rPr>
        <w:t xml:space="preserve"> oferenta/-ów  podpisany przez </w:t>
      </w:r>
      <w:r w:rsidRPr="00B1334D">
        <w:rPr>
          <w:rFonts w:ascii="Arial" w:eastAsia="Calibri" w:hAnsi="Arial" w:cs="Arial"/>
          <w:sz w:val="24"/>
        </w:rPr>
        <w:t>osoby upoważnione do reprezentacji oferenta/-ów.</w:t>
      </w:r>
    </w:p>
    <w:p w:rsidR="00B1334D" w:rsidRPr="00B1334D" w:rsidRDefault="00B1334D" w:rsidP="00B1334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B1334D" w:rsidRDefault="00C70006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 przypadku złożenia oferty wspólnej, oferta ta powinna spełniać</w:t>
      </w:r>
      <w:r w:rsidR="004C4D84" w:rsidRPr="00B1334D">
        <w:rPr>
          <w:rFonts w:ascii="Arial" w:eastAsia="Calibri" w:hAnsi="Arial" w:cs="Arial"/>
          <w:sz w:val="24"/>
        </w:rPr>
        <w:t xml:space="preserve"> wymogi </w:t>
      </w:r>
      <w:r>
        <w:rPr>
          <w:rFonts w:ascii="Arial" w:eastAsia="Calibri" w:hAnsi="Arial" w:cs="Arial"/>
          <w:sz w:val="24"/>
        </w:rPr>
        <w:t xml:space="preserve">określone w art. 14 ustawy z dnia 24 kwietnia </w:t>
      </w:r>
      <w:r w:rsidR="004C4D84" w:rsidRPr="00B1334D">
        <w:rPr>
          <w:rFonts w:ascii="Arial" w:eastAsia="Calibri" w:hAnsi="Arial" w:cs="Arial"/>
          <w:sz w:val="24"/>
        </w:rPr>
        <w:t>2003 r. o działalności pożytku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4C4D84" w:rsidRPr="00B1334D">
        <w:rPr>
          <w:rFonts w:ascii="Arial" w:eastAsia="Calibri" w:hAnsi="Arial" w:cs="Arial"/>
          <w:sz w:val="24"/>
        </w:rPr>
        <w:t>publicznego i o wolontariacie.</w:t>
      </w:r>
    </w:p>
    <w:p w:rsidR="00B1334D" w:rsidRPr="00FC0145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FC0145">
        <w:rPr>
          <w:rFonts w:ascii="Arial" w:eastAsia="Calibri" w:hAnsi="Arial" w:cs="Arial"/>
          <w:sz w:val="24"/>
        </w:rPr>
        <w:t>Do potwierdzenia złożenia oferty należy załączyć</w:t>
      </w:r>
      <w:r w:rsidR="00B1334D" w:rsidRPr="00FC0145">
        <w:rPr>
          <w:rFonts w:ascii="Arial" w:eastAsia="Calibri" w:hAnsi="Arial" w:cs="Arial"/>
          <w:sz w:val="24"/>
        </w:rPr>
        <w:t xml:space="preserve"> zgodę właściciela terenu </w:t>
      </w:r>
      <w:r w:rsidR="00C70006" w:rsidRPr="00FC0145">
        <w:rPr>
          <w:rFonts w:ascii="Arial" w:eastAsia="Calibri" w:hAnsi="Arial" w:cs="Arial"/>
          <w:sz w:val="24"/>
        </w:rPr>
        <w:t>na    realizację zadania w miejscu wskazanym w pkt I.2</w:t>
      </w:r>
      <w:r w:rsidRPr="00FC0145">
        <w:rPr>
          <w:rFonts w:ascii="Arial" w:eastAsia="Calibri" w:hAnsi="Arial" w:cs="Arial"/>
          <w:sz w:val="24"/>
        </w:rPr>
        <w:t xml:space="preserve"> niniejszego</w:t>
      </w:r>
      <w:r w:rsidR="00B1334D" w:rsidRPr="00FC0145">
        <w:rPr>
          <w:rFonts w:ascii="Arial" w:eastAsia="Calibri" w:hAnsi="Arial" w:cs="Arial"/>
          <w:sz w:val="24"/>
        </w:rPr>
        <w:t xml:space="preserve"> </w:t>
      </w:r>
      <w:r w:rsidRPr="00FC0145">
        <w:rPr>
          <w:rFonts w:ascii="Arial" w:eastAsia="Calibri" w:hAnsi="Arial" w:cs="Arial"/>
          <w:sz w:val="24"/>
        </w:rPr>
        <w:t>ogłoszenia (</w:t>
      </w:r>
      <w:r w:rsidR="008D54DF" w:rsidRPr="00FC0145">
        <w:rPr>
          <w:rFonts w:ascii="Arial" w:eastAsia="Calibri" w:hAnsi="Arial" w:cs="Arial"/>
          <w:sz w:val="24"/>
        </w:rPr>
        <w:t xml:space="preserve">jeśli </w:t>
      </w:r>
      <w:r w:rsidRPr="00FC0145">
        <w:rPr>
          <w:rFonts w:ascii="Arial" w:eastAsia="Calibri" w:hAnsi="Arial" w:cs="Arial"/>
          <w:sz w:val="24"/>
        </w:rPr>
        <w:t>dot</w:t>
      </w:r>
      <w:r w:rsidR="008D54DF" w:rsidRPr="00FC0145">
        <w:rPr>
          <w:rFonts w:ascii="Arial" w:eastAsia="Calibri" w:hAnsi="Arial" w:cs="Arial"/>
          <w:sz w:val="24"/>
        </w:rPr>
        <w:t>yczy).</w:t>
      </w:r>
    </w:p>
    <w:p w:rsidR="00B1334D" w:rsidRPr="00B1334D" w:rsidRDefault="00B1334D" w:rsidP="00B1334D">
      <w:pPr>
        <w:pStyle w:val="Akapitzlist"/>
        <w:ind w:left="284" w:hanging="284"/>
        <w:rPr>
          <w:rFonts w:ascii="Arial" w:eastAsia="Calibri" w:hAnsi="Arial" w:cs="Arial"/>
          <w:sz w:val="24"/>
        </w:rPr>
      </w:pPr>
    </w:p>
    <w:p w:rsidR="004C4D84" w:rsidRPr="00B1334D" w:rsidRDefault="00C70006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Wszystkie dokumenty przedstawione w formie kserokopii powinny</w:t>
      </w:r>
      <w:r w:rsidR="00B1334D">
        <w:rPr>
          <w:rFonts w:ascii="Arial" w:eastAsia="Calibri" w:hAnsi="Arial" w:cs="Arial"/>
          <w:sz w:val="24"/>
        </w:rPr>
        <w:t xml:space="preserve"> zostać </w:t>
      </w:r>
      <w:r w:rsidR="004C4D84" w:rsidRPr="00B1334D">
        <w:rPr>
          <w:rFonts w:ascii="Arial" w:eastAsia="Calibri" w:hAnsi="Arial" w:cs="Arial"/>
          <w:sz w:val="24"/>
        </w:rPr>
        <w:t>potwierdzone za zgodność z oryginałem (na każdej s</w:t>
      </w:r>
      <w:r w:rsidR="00B1334D">
        <w:rPr>
          <w:rFonts w:ascii="Arial" w:eastAsia="Calibri" w:hAnsi="Arial" w:cs="Arial"/>
          <w:sz w:val="24"/>
        </w:rPr>
        <w:t xml:space="preserve">tronie) przez co najmniej </w:t>
      </w:r>
      <w:r w:rsidR="004C4D84" w:rsidRPr="00B1334D">
        <w:rPr>
          <w:rFonts w:ascii="Arial" w:eastAsia="Calibri" w:hAnsi="Arial" w:cs="Arial"/>
          <w:sz w:val="24"/>
        </w:rPr>
        <w:t>jedną z osób upoważnionych do reprezentowania oferenta/-ów.</w:t>
      </w:r>
    </w:p>
    <w:p w:rsidR="004C4D84" w:rsidRPr="00C2554A" w:rsidRDefault="004C4D84" w:rsidP="004C4D8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2554A">
        <w:rPr>
          <w:rFonts w:ascii="Arial" w:eastAsia="Calibri" w:hAnsi="Arial" w:cs="Arial"/>
          <w:sz w:val="24"/>
          <w:u w:val="single"/>
        </w:rPr>
        <w:t>II.4 Finansowanie zadania publicznego</w:t>
      </w:r>
    </w:p>
    <w:p w:rsidR="004C4D84" w:rsidRPr="00C2554A" w:rsidRDefault="004C4D84" w:rsidP="004C4D8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</w:p>
    <w:p w:rsidR="004C4D84" w:rsidRPr="00C718D6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</w:rPr>
      </w:pPr>
      <w:r w:rsidRPr="00C718D6">
        <w:rPr>
          <w:rFonts w:ascii="Arial" w:hAnsi="Arial" w:cs="Arial"/>
          <w:sz w:val="24"/>
        </w:rPr>
        <w:t xml:space="preserve">Kwota wnioskowanej dotacji </w:t>
      </w:r>
      <w:r w:rsidRPr="00C718D6">
        <w:rPr>
          <w:rFonts w:ascii="Arial" w:hAnsi="Arial" w:cs="Arial"/>
          <w:b/>
          <w:sz w:val="24"/>
        </w:rPr>
        <w:t>nie może być większa niż:</w:t>
      </w:r>
    </w:p>
    <w:p w:rsidR="004C4D84" w:rsidRPr="00E1316B" w:rsidRDefault="004C4D84" w:rsidP="004C4D84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color w:val="FF0000"/>
          <w:sz w:val="24"/>
        </w:rPr>
      </w:pP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1) dla zadania nr 1 – 49 800</w:t>
      </w:r>
      <w:r w:rsidRPr="00E1316B">
        <w:rPr>
          <w:rFonts w:ascii="Arial" w:eastAsia="Arial" w:hAnsi="Arial" w:cs="Arial"/>
          <w:sz w:val="24"/>
        </w:rPr>
        <w:t>,00 zł,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2) dla zadania nr 2 – 43 5</w:t>
      </w:r>
      <w:r w:rsidRPr="00E1316B">
        <w:rPr>
          <w:rFonts w:ascii="Arial" w:eastAsia="Calibri" w:hAnsi="Arial" w:cs="Arial"/>
          <w:sz w:val="24"/>
        </w:rPr>
        <w:t>00,00 zł,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3) dla zadania nr 3</w:t>
      </w:r>
      <w:r w:rsidRPr="00E1316B">
        <w:rPr>
          <w:rFonts w:ascii="Arial" w:eastAsia="Calibri" w:hAnsi="Arial" w:cs="Arial"/>
          <w:sz w:val="24"/>
        </w:rPr>
        <w:t xml:space="preserve"> – </w:t>
      </w:r>
      <w:r>
        <w:rPr>
          <w:rFonts w:ascii="Arial" w:eastAsia="Calibri" w:hAnsi="Arial" w:cs="Arial"/>
          <w:sz w:val="24"/>
        </w:rPr>
        <w:t>6</w:t>
      </w:r>
      <w:r w:rsidRPr="00E1316B">
        <w:rPr>
          <w:rFonts w:ascii="Arial" w:eastAsia="Calibri" w:hAnsi="Arial" w:cs="Arial"/>
          <w:sz w:val="24"/>
        </w:rPr>
        <w:t>0 000,00 zł,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4) dla zadania nr 4 – 60 </w:t>
      </w:r>
      <w:r w:rsidRPr="00E1316B">
        <w:rPr>
          <w:rFonts w:ascii="Arial" w:eastAsia="Calibri" w:hAnsi="Arial" w:cs="Arial"/>
          <w:sz w:val="24"/>
        </w:rPr>
        <w:t>000,00 zł,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5) dla zadania nr 5</w:t>
      </w:r>
      <w:r w:rsidRPr="00E1316B">
        <w:rPr>
          <w:rFonts w:ascii="Arial" w:eastAsia="Calibri" w:hAnsi="Arial" w:cs="Arial"/>
          <w:sz w:val="24"/>
        </w:rPr>
        <w:t xml:space="preserve"> – </w:t>
      </w:r>
      <w:r>
        <w:rPr>
          <w:rFonts w:ascii="Arial" w:eastAsia="Calibri" w:hAnsi="Arial" w:cs="Arial"/>
          <w:sz w:val="24"/>
        </w:rPr>
        <w:t xml:space="preserve">60 </w:t>
      </w:r>
      <w:r w:rsidR="006F4EBA">
        <w:rPr>
          <w:rFonts w:ascii="Arial" w:eastAsia="Calibri" w:hAnsi="Arial" w:cs="Arial"/>
          <w:sz w:val="24"/>
        </w:rPr>
        <w:t>000,00 zł,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6) dla zadania nr 6 – 6</w:t>
      </w:r>
      <w:r w:rsidRPr="00E1316B">
        <w:rPr>
          <w:rFonts w:ascii="Arial" w:eastAsia="Calibri" w:hAnsi="Arial" w:cs="Arial"/>
          <w:sz w:val="24"/>
        </w:rPr>
        <w:t>0 000,00 zł</w:t>
      </w:r>
      <w:r>
        <w:rPr>
          <w:rFonts w:ascii="Arial" w:eastAsia="Calibri" w:hAnsi="Arial" w:cs="Arial"/>
          <w:sz w:val="24"/>
        </w:rPr>
        <w:t>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7) dla zadania nr 7</w:t>
      </w:r>
      <w:r w:rsidRPr="00E1316B">
        <w:rPr>
          <w:rFonts w:ascii="Arial" w:eastAsia="Calibri" w:hAnsi="Arial" w:cs="Arial"/>
          <w:sz w:val="24"/>
        </w:rPr>
        <w:t xml:space="preserve"> –</w:t>
      </w:r>
      <w:r>
        <w:rPr>
          <w:rFonts w:ascii="Arial" w:eastAsia="Calibri" w:hAnsi="Arial" w:cs="Arial"/>
          <w:sz w:val="24"/>
        </w:rPr>
        <w:t xml:space="preserve"> 46 5</w:t>
      </w:r>
      <w:r w:rsidRPr="00E1316B">
        <w:rPr>
          <w:rFonts w:ascii="Arial" w:eastAsia="Calibri" w:hAnsi="Arial" w:cs="Arial"/>
          <w:sz w:val="24"/>
        </w:rPr>
        <w:t>00,00 zł</w:t>
      </w:r>
      <w:r>
        <w:rPr>
          <w:rFonts w:ascii="Arial" w:eastAsia="Calibri" w:hAnsi="Arial" w:cs="Arial"/>
          <w:sz w:val="24"/>
        </w:rPr>
        <w:t>.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8) </w:t>
      </w:r>
      <w:r>
        <w:rPr>
          <w:rFonts w:ascii="Arial" w:eastAsia="Arial" w:hAnsi="Arial" w:cs="Arial"/>
          <w:sz w:val="24"/>
        </w:rPr>
        <w:t>dla zadania nr 8 – 33 15</w:t>
      </w:r>
      <w:r w:rsidRPr="00E1316B">
        <w:rPr>
          <w:rFonts w:ascii="Arial" w:eastAsia="Arial" w:hAnsi="Arial" w:cs="Arial"/>
          <w:sz w:val="24"/>
        </w:rPr>
        <w:t>0,00 zł,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9) dla zadania nr 9 – 39 000,00 zł,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10) dla zadania nr 10</w:t>
      </w:r>
      <w:r w:rsidRPr="00E1316B">
        <w:rPr>
          <w:rFonts w:ascii="Arial" w:eastAsia="Calibri" w:hAnsi="Arial" w:cs="Arial"/>
          <w:sz w:val="24"/>
        </w:rPr>
        <w:t xml:space="preserve"> – </w:t>
      </w:r>
      <w:r>
        <w:rPr>
          <w:rFonts w:ascii="Arial" w:eastAsia="Calibri" w:hAnsi="Arial" w:cs="Arial"/>
          <w:sz w:val="24"/>
        </w:rPr>
        <w:t>60</w:t>
      </w:r>
      <w:r w:rsidRPr="00E1316B">
        <w:rPr>
          <w:rFonts w:ascii="Arial" w:eastAsia="Calibri" w:hAnsi="Arial" w:cs="Arial"/>
          <w:sz w:val="24"/>
        </w:rPr>
        <w:t xml:space="preserve"> 000,00 zł,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11) dla zadania nr 11 – 60 </w:t>
      </w:r>
      <w:r w:rsidRPr="00E1316B">
        <w:rPr>
          <w:rFonts w:ascii="Arial" w:eastAsia="Calibri" w:hAnsi="Arial" w:cs="Arial"/>
          <w:sz w:val="24"/>
        </w:rPr>
        <w:t>000,00 zł,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12) dla zadania nr 12</w:t>
      </w:r>
      <w:r w:rsidRPr="00E1316B">
        <w:rPr>
          <w:rFonts w:ascii="Arial" w:eastAsia="Calibri" w:hAnsi="Arial" w:cs="Arial"/>
          <w:sz w:val="24"/>
        </w:rPr>
        <w:t xml:space="preserve"> – </w:t>
      </w:r>
      <w:r>
        <w:rPr>
          <w:rFonts w:ascii="Arial" w:eastAsia="Calibri" w:hAnsi="Arial" w:cs="Arial"/>
          <w:sz w:val="24"/>
        </w:rPr>
        <w:t xml:space="preserve">60 </w:t>
      </w:r>
      <w:r w:rsidRPr="00E1316B">
        <w:rPr>
          <w:rFonts w:ascii="Arial" w:eastAsia="Calibri" w:hAnsi="Arial" w:cs="Arial"/>
          <w:sz w:val="24"/>
        </w:rPr>
        <w:t>000,00 zł,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13) dla zadania nr 13 – 50</w:t>
      </w:r>
      <w:r w:rsidRPr="00E1316B">
        <w:rPr>
          <w:rFonts w:ascii="Arial" w:eastAsia="Calibri" w:hAnsi="Arial" w:cs="Arial"/>
          <w:sz w:val="24"/>
        </w:rPr>
        <w:t xml:space="preserve"> 000,00 zł</w:t>
      </w:r>
      <w:r>
        <w:rPr>
          <w:rFonts w:ascii="Arial" w:eastAsia="Calibri" w:hAnsi="Arial" w:cs="Arial"/>
          <w:sz w:val="24"/>
        </w:rPr>
        <w:t>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14) dla zadania nr 14 – 54 6</w:t>
      </w:r>
      <w:r w:rsidRPr="00E1316B">
        <w:rPr>
          <w:rFonts w:ascii="Arial" w:eastAsia="Calibri" w:hAnsi="Arial" w:cs="Arial"/>
          <w:sz w:val="24"/>
        </w:rPr>
        <w:t>00,00 zł</w:t>
      </w:r>
      <w:r>
        <w:rPr>
          <w:rFonts w:ascii="Arial" w:eastAsia="Calibri" w:hAnsi="Arial" w:cs="Arial"/>
          <w:sz w:val="24"/>
        </w:rPr>
        <w:t>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15) dla zadania nr 15</w:t>
      </w:r>
      <w:r w:rsidRPr="00E1316B">
        <w:rPr>
          <w:rFonts w:ascii="Arial" w:eastAsia="Calibri" w:hAnsi="Arial" w:cs="Arial"/>
          <w:sz w:val="24"/>
        </w:rPr>
        <w:t xml:space="preserve"> –</w:t>
      </w:r>
      <w:r>
        <w:rPr>
          <w:rFonts w:ascii="Arial" w:eastAsia="Calibri" w:hAnsi="Arial" w:cs="Arial"/>
          <w:sz w:val="24"/>
        </w:rPr>
        <w:t xml:space="preserve"> 28 0</w:t>
      </w:r>
      <w:r w:rsidRPr="00E1316B">
        <w:rPr>
          <w:rFonts w:ascii="Arial" w:eastAsia="Calibri" w:hAnsi="Arial" w:cs="Arial"/>
          <w:sz w:val="24"/>
        </w:rPr>
        <w:t>00,00 zł</w:t>
      </w:r>
      <w:r>
        <w:rPr>
          <w:rFonts w:ascii="Arial" w:eastAsia="Calibri" w:hAnsi="Arial" w:cs="Arial"/>
          <w:sz w:val="24"/>
        </w:rPr>
        <w:t>,</w:t>
      </w:r>
    </w:p>
    <w:p w:rsidR="000B692C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16) dla zadania nr 16 – 60 0</w:t>
      </w:r>
      <w:r w:rsidRPr="00E1316B">
        <w:rPr>
          <w:rFonts w:ascii="Arial" w:eastAsia="Arial" w:hAnsi="Arial" w:cs="Arial"/>
          <w:sz w:val="24"/>
        </w:rPr>
        <w:t>00,00 zł,</w:t>
      </w:r>
    </w:p>
    <w:p w:rsidR="000B692C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17) dla zadania nr 17 – 60 000,00 zł,</w:t>
      </w:r>
    </w:p>
    <w:p w:rsidR="00A86647" w:rsidRPr="00E1316B" w:rsidRDefault="000B692C" w:rsidP="000B69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18) dla zadania nr 18</w:t>
      </w:r>
      <w:r w:rsidRPr="00E1316B">
        <w:rPr>
          <w:rFonts w:ascii="Arial" w:eastAsia="Calibri" w:hAnsi="Arial" w:cs="Arial"/>
          <w:sz w:val="24"/>
        </w:rPr>
        <w:t xml:space="preserve"> – </w:t>
      </w:r>
      <w:r>
        <w:rPr>
          <w:rFonts w:ascii="Arial" w:eastAsia="Calibri" w:hAnsi="Arial" w:cs="Arial"/>
          <w:sz w:val="24"/>
        </w:rPr>
        <w:t>40 300,00 zł.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9D5FF3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Przygotowując sekcję V. oferty „Kalkulację p</w:t>
      </w:r>
      <w:r w:rsidR="009D5FF3">
        <w:rPr>
          <w:rFonts w:ascii="Arial" w:eastAsia="Calibri" w:hAnsi="Arial" w:cs="Arial"/>
          <w:sz w:val="24"/>
        </w:rPr>
        <w:t xml:space="preserve">rzewidywanych kosztów realizacji </w:t>
      </w:r>
      <w:r w:rsidRPr="009D5FF3">
        <w:rPr>
          <w:rFonts w:ascii="Arial" w:eastAsia="Calibri" w:hAnsi="Arial" w:cs="Arial"/>
          <w:sz w:val="24"/>
        </w:rPr>
        <w:t>zadania publicznego” należy pamiętać, iż w</w:t>
      </w:r>
      <w:r w:rsidR="009D5FF3">
        <w:rPr>
          <w:rFonts w:ascii="Arial" w:eastAsia="Calibri" w:hAnsi="Arial" w:cs="Arial"/>
          <w:sz w:val="24"/>
        </w:rPr>
        <w:t xml:space="preserve"> ramach wnioskowanej dotacji nie </w:t>
      </w:r>
      <w:r w:rsidRPr="009D5FF3">
        <w:rPr>
          <w:rFonts w:ascii="Arial" w:eastAsia="Calibri" w:hAnsi="Arial" w:cs="Arial"/>
          <w:sz w:val="24"/>
        </w:rPr>
        <w:t xml:space="preserve">będzie można sfinansować: </w:t>
      </w:r>
    </w:p>
    <w:p w:rsidR="009D5FF3" w:rsidRPr="009D5FF3" w:rsidRDefault="004C4D84" w:rsidP="0096531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wydatków związanych z budową, zakupem budynków lub lokali, zakupem</w:t>
      </w:r>
      <w:r w:rsidR="009D5FF3">
        <w:rPr>
          <w:rFonts w:ascii="Arial" w:hAnsi="Arial" w:cs="Arial"/>
          <w:sz w:val="24"/>
        </w:rPr>
        <w:t xml:space="preserve"> </w:t>
      </w:r>
      <w:r w:rsidRPr="009D5FF3">
        <w:rPr>
          <w:rFonts w:ascii="Arial" w:hAnsi="Arial" w:cs="Arial"/>
          <w:sz w:val="24"/>
        </w:rPr>
        <w:t>gruntów,</w:t>
      </w:r>
    </w:p>
    <w:p w:rsidR="009D5FF3" w:rsidRPr="009D5FF3" w:rsidRDefault="004C4D84" w:rsidP="0096531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wydatków związanych z działalnością gospodarczą,</w:t>
      </w:r>
    </w:p>
    <w:p w:rsidR="009D5FF3" w:rsidRPr="009D5FF3" w:rsidRDefault="004C4D84" w:rsidP="0096531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zakupu środków trwałych, których jednostkowy koszt przekracza</w:t>
      </w:r>
      <w:r w:rsidR="009D5FF3">
        <w:rPr>
          <w:rFonts w:ascii="Arial" w:hAnsi="Arial" w:cs="Arial"/>
          <w:sz w:val="24"/>
        </w:rPr>
        <w:t xml:space="preserve"> </w:t>
      </w:r>
      <w:r w:rsidR="00C70006">
        <w:rPr>
          <w:rFonts w:ascii="Arial" w:hAnsi="Arial" w:cs="Arial"/>
          <w:sz w:val="24"/>
        </w:rPr>
        <w:t xml:space="preserve">10 </w:t>
      </w:r>
      <w:r w:rsidRPr="009D5FF3">
        <w:rPr>
          <w:rFonts w:ascii="Arial" w:hAnsi="Arial" w:cs="Arial"/>
          <w:sz w:val="24"/>
        </w:rPr>
        <w:t>000 zł lub zakup rzeczy ruchomych,</w:t>
      </w:r>
      <w:r w:rsidRPr="00C6251E">
        <w:t xml:space="preserve"> </w:t>
      </w:r>
      <w:r w:rsidRPr="009D5FF3">
        <w:rPr>
          <w:rFonts w:ascii="Arial" w:hAnsi="Arial" w:cs="Arial"/>
          <w:sz w:val="24"/>
        </w:rPr>
        <w:t>których jednostkowy koszt przekracza 5 000 zł,</w:t>
      </w:r>
    </w:p>
    <w:p w:rsidR="004C4D84" w:rsidRPr="009D5FF3" w:rsidRDefault="004C4D84" w:rsidP="0096531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kosztów administracyjnych przekraczających 10 % wnioskowanej dotacji</w:t>
      </w:r>
      <w:r w:rsidRPr="009D5FF3">
        <w:rPr>
          <w:rFonts w:ascii="Arial" w:hAnsi="Arial" w:cs="Arial"/>
          <w:i/>
          <w:sz w:val="24"/>
        </w:rPr>
        <w:t xml:space="preserve">, </w:t>
      </w:r>
      <w:r w:rsidR="00C70006">
        <w:rPr>
          <w:rFonts w:ascii="Arial" w:hAnsi="Arial" w:cs="Arial"/>
          <w:sz w:val="24"/>
        </w:rPr>
        <w:t xml:space="preserve">(kosztów </w:t>
      </w:r>
      <w:r w:rsidRPr="009D5FF3">
        <w:rPr>
          <w:rFonts w:ascii="Arial" w:hAnsi="Arial" w:cs="Arial"/>
          <w:sz w:val="24"/>
        </w:rPr>
        <w:t>obsługi zadania publicznego, w tym koszty o charakterze finansowym, nadzorczym i kontrolnym m.in.: kosztów związanych</w:t>
      </w:r>
      <w:r w:rsidR="00C70006">
        <w:rPr>
          <w:rFonts w:ascii="Arial" w:hAnsi="Arial" w:cs="Arial"/>
          <w:sz w:val="24"/>
        </w:rPr>
        <w:t xml:space="preserve"> </w:t>
      </w:r>
      <w:r w:rsidRPr="009D5FF3">
        <w:rPr>
          <w:rFonts w:ascii="Arial" w:hAnsi="Arial" w:cs="Arial"/>
          <w:sz w:val="24"/>
        </w:rPr>
        <w:t>z koordynacją projektu, obsługą administracyjną, prawną i finansową zadania)</w:t>
      </w:r>
      <w:r w:rsidR="00323B83">
        <w:rPr>
          <w:rFonts w:ascii="Arial" w:hAnsi="Arial" w:cs="Arial"/>
          <w:sz w:val="24"/>
        </w:rPr>
        <w:t>.</w:t>
      </w:r>
    </w:p>
    <w:p w:rsidR="004F14F2" w:rsidRDefault="004F14F2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4C4D84" w:rsidRPr="00C2554A" w:rsidRDefault="004C4D84" w:rsidP="004F14F2">
      <w:pPr>
        <w:numPr>
          <w:ilvl w:val="0"/>
          <w:numId w:val="17"/>
        </w:numPr>
        <w:spacing w:after="0"/>
        <w:ind w:left="142" w:firstLine="0"/>
        <w:jc w:val="both"/>
        <w:rPr>
          <w:rFonts w:ascii="Arial" w:eastAsia="Calibri" w:hAnsi="Arial" w:cs="Arial"/>
          <w:b/>
          <w:sz w:val="24"/>
        </w:rPr>
      </w:pPr>
      <w:r w:rsidRPr="00C2554A">
        <w:rPr>
          <w:rFonts w:ascii="Arial" w:eastAsia="Calibri" w:hAnsi="Arial" w:cs="Arial"/>
          <w:b/>
          <w:sz w:val="24"/>
        </w:rPr>
        <w:t>Terminy i tryb oceny ofert złożonych w otwartym konkursie</w:t>
      </w:r>
    </w:p>
    <w:p w:rsidR="009D5FF3" w:rsidRPr="00276288" w:rsidRDefault="009D5FF3" w:rsidP="009D5FF3">
      <w:pPr>
        <w:tabs>
          <w:tab w:val="left" w:pos="142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</w:p>
    <w:p w:rsidR="009D5FF3" w:rsidRDefault="009D5FF3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</w:p>
    <w:p w:rsidR="009D5FF3" w:rsidRDefault="004C4D84" w:rsidP="00DD28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Złożone oferty będą weryfikowane pod względem formalnym przez zespół</w:t>
      </w:r>
      <w:r w:rsidR="009D5FF3" w:rsidRPr="009D5FF3">
        <w:rPr>
          <w:rFonts w:ascii="Arial" w:eastAsia="Calibri" w:hAnsi="Arial" w:cs="Arial"/>
          <w:sz w:val="24"/>
        </w:rPr>
        <w:t xml:space="preserve"> </w:t>
      </w:r>
      <w:r w:rsidR="00C25B8C">
        <w:rPr>
          <w:rFonts w:ascii="Arial" w:eastAsia="Calibri" w:hAnsi="Arial" w:cs="Arial"/>
          <w:sz w:val="24"/>
        </w:rPr>
        <w:br/>
      </w:r>
      <w:r w:rsidRPr="009D5FF3">
        <w:rPr>
          <w:rFonts w:ascii="Arial" w:eastAsia="Calibri" w:hAnsi="Arial" w:cs="Arial"/>
          <w:sz w:val="24"/>
        </w:rPr>
        <w:t>ds. weryfikacji formalnej ofert powołany przez Dyrektora Departamentu Kultury.</w:t>
      </w:r>
    </w:p>
    <w:p w:rsidR="009D5FF3" w:rsidRPr="009D5FF3" w:rsidRDefault="004C4D84" w:rsidP="00DD28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Wzór karty weryfikacji formalnej oceny stanowi zał</w:t>
      </w:r>
      <w:r w:rsidRPr="009D5FF3">
        <w:rPr>
          <w:rFonts w:ascii="Arial" w:hAnsi="Arial" w:cs="Arial" w:hint="eastAsia"/>
          <w:sz w:val="24"/>
        </w:rPr>
        <w:t>ą</w:t>
      </w:r>
      <w:r w:rsidRPr="009D5FF3">
        <w:rPr>
          <w:rFonts w:ascii="Arial" w:hAnsi="Arial" w:cs="Arial"/>
          <w:sz w:val="24"/>
        </w:rPr>
        <w:t>cznik nr 1 do niniejszego ogłoszenia.</w:t>
      </w:r>
    </w:p>
    <w:p w:rsidR="009D5FF3" w:rsidRDefault="009D5FF3" w:rsidP="009D5F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9D5FF3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Odrzuceniu podlegają oferty:</w:t>
      </w:r>
    </w:p>
    <w:p w:rsidR="009D5FF3" w:rsidRDefault="004C4D84" w:rsidP="00DD28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których potwierdzenie złożenia oferty zostało złożone po terminie wskazanym w niniejszym ogłoszeniu,</w:t>
      </w:r>
    </w:p>
    <w:p w:rsidR="009D5FF3" w:rsidRDefault="004C4D84" w:rsidP="00DD28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nieodpowiadające rodzajowi zadania wskazanemu w niniejszym ogłoszeniu,</w:t>
      </w:r>
    </w:p>
    <w:p w:rsidR="009D5FF3" w:rsidRDefault="004C4D84" w:rsidP="00DD2819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4435AA">
        <w:rPr>
          <w:rFonts w:ascii="Arial" w:eastAsia="Calibri" w:hAnsi="Arial" w:cs="Arial"/>
          <w:sz w:val="24"/>
          <w:szCs w:val="24"/>
        </w:rPr>
        <w:t xml:space="preserve">zawierające braki i nieprawidłowości </w:t>
      </w:r>
      <w:r>
        <w:rPr>
          <w:rFonts w:ascii="Arial" w:eastAsia="Calibri" w:hAnsi="Arial" w:cs="Arial"/>
          <w:sz w:val="24"/>
          <w:szCs w:val="24"/>
        </w:rPr>
        <w:t xml:space="preserve">: </w:t>
      </w:r>
    </w:p>
    <w:p w:rsidR="009D5FF3" w:rsidRDefault="004C4D84" w:rsidP="00965317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Calibri" w:hAnsi="Arial" w:cs="Arial"/>
          <w:sz w:val="24"/>
          <w:szCs w:val="24"/>
        </w:rPr>
      </w:pPr>
      <w:r w:rsidRPr="009D5FF3">
        <w:rPr>
          <w:rFonts w:ascii="Arial" w:eastAsia="Calibri" w:hAnsi="Arial" w:cs="Arial"/>
          <w:sz w:val="24"/>
          <w:szCs w:val="24"/>
        </w:rPr>
        <w:t xml:space="preserve">inne niż określone w </w:t>
      </w:r>
      <w:r w:rsidRPr="00C25B8C">
        <w:rPr>
          <w:rFonts w:ascii="Arial" w:eastAsia="Calibri" w:hAnsi="Arial" w:cs="Arial"/>
          <w:sz w:val="24"/>
          <w:szCs w:val="24"/>
        </w:rPr>
        <w:t>pkt III.21 ogłoszenia</w:t>
      </w:r>
      <w:r w:rsidRPr="009D5FF3">
        <w:rPr>
          <w:rFonts w:ascii="Arial" w:eastAsia="Calibri" w:hAnsi="Arial" w:cs="Arial"/>
          <w:sz w:val="24"/>
          <w:szCs w:val="24"/>
        </w:rPr>
        <w:t xml:space="preserve"> lub</w:t>
      </w:r>
    </w:p>
    <w:p w:rsidR="009D5FF3" w:rsidRDefault="004C4D84" w:rsidP="00965317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Calibri" w:hAnsi="Arial" w:cs="Arial"/>
          <w:sz w:val="24"/>
          <w:szCs w:val="24"/>
        </w:rPr>
      </w:pPr>
      <w:r w:rsidRPr="009D5FF3">
        <w:rPr>
          <w:rFonts w:ascii="Arial" w:eastAsia="Calibri" w:hAnsi="Arial" w:cs="Arial"/>
          <w:sz w:val="24"/>
          <w:szCs w:val="24"/>
        </w:rPr>
        <w:t xml:space="preserve">wskazane w karcie weryfikacji formalnej  w punktach 1, 2, </w:t>
      </w:r>
      <w:r w:rsidR="009D5FF3" w:rsidRPr="009D5FF3">
        <w:rPr>
          <w:rFonts w:ascii="Arial" w:eastAsia="Calibri" w:hAnsi="Arial" w:cs="Arial"/>
          <w:sz w:val="24"/>
          <w:szCs w:val="24"/>
        </w:rPr>
        <w:t>3, 4</w:t>
      </w:r>
      <w:r w:rsidRPr="009D5FF3">
        <w:rPr>
          <w:rFonts w:ascii="Arial" w:eastAsia="Calibri" w:hAnsi="Arial" w:cs="Arial"/>
          <w:sz w:val="24"/>
          <w:szCs w:val="24"/>
        </w:rPr>
        <w:t xml:space="preserve"> (nie dotyczy oczywistych błędów i om</w:t>
      </w:r>
      <w:r w:rsidR="009D5FF3" w:rsidRPr="009D5FF3">
        <w:rPr>
          <w:rFonts w:ascii="Arial" w:eastAsia="Calibri" w:hAnsi="Arial" w:cs="Arial"/>
          <w:sz w:val="24"/>
          <w:szCs w:val="24"/>
        </w:rPr>
        <w:t>yłek, w tym omyłek pisarskich),</w:t>
      </w:r>
    </w:p>
    <w:p w:rsidR="004C4D84" w:rsidRPr="009B7DF1" w:rsidRDefault="004C4D84" w:rsidP="00323B83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51194B">
        <w:rPr>
          <w:rFonts w:ascii="Arial" w:eastAsia="Calibri" w:hAnsi="Arial" w:cs="Arial"/>
          <w:sz w:val="24"/>
        </w:rPr>
        <w:t>wszystkie oferty złożone przez oferenta/-ów, jeśli liczba złożonych</w:t>
      </w:r>
      <w:r w:rsidRPr="0051194B">
        <w:rPr>
          <w:rFonts w:ascii="Arial" w:eastAsia="Calibri" w:hAnsi="Arial" w:cs="Arial"/>
          <w:sz w:val="24"/>
        </w:rPr>
        <w:br/>
        <w:t xml:space="preserve">w konkursie ofert </w:t>
      </w:r>
      <w:r w:rsidRPr="00FC0145">
        <w:rPr>
          <w:rFonts w:ascii="Arial" w:eastAsia="Calibri" w:hAnsi="Arial" w:cs="Arial"/>
          <w:sz w:val="24"/>
        </w:rPr>
        <w:t>przekracza jedną. Za ofertę</w:t>
      </w:r>
      <w:r w:rsidRPr="009D5FF3">
        <w:rPr>
          <w:rFonts w:ascii="Arial" w:eastAsia="Calibri" w:hAnsi="Arial" w:cs="Arial"/>
          <w:sz w:val="24"/>
        </w:rPr>
        <w:t xml:space="preserve"> uznaje się ofertę złożoną </w:t>
      </w:r>
      <w:r w:rsidRPr="009D5FF3">
        <w:rPr>
          <w:rFonts w:ascii="Arial" w:eastAsia="Calibri" w:hAnsi="Arial" w:cs="Arial"/>
          <w:sz w:val="24"/>
        </w:rPr>
        <w:br/>
        <w:t xml:space="preserve">w elektronicznym generatorze wniosków </w:t>
      </w:r>
      <w:r w:rsidR="00C25B8C" w:rsidRPr="00C25B8C">
        <w:rPr>
          <w:rFonts w:ascii="Arial" w:eastAsia="Arial" w:hAnsi="Arial" w:cs="Arial"/>
          <w:sz w:val="24"/>
        </w:rPr>
        <w:t>https://witkac.pl/</w:t>
      </w:r>
      <w:r w:rsidR="00330194">
        <w:rPr>
          <w:rFonts w:ascii="Arial" w:eastAsia="Calibri" w:hAnsi="Arial" w:cs="Arial"/>
          <w:sz w:val="24"/>
        </w:rPr>
        <w:t xml:space="preserve"> wraz</w:t>
      </w:r>
      <w:r w:rsidR="00330194">
        <w:rPr>
          <w:rFonts w:ascii="Arial" w:eastAsia="Calibri" w:hAnsi="Arial" w:cs="Arial"/>
          <w:sz w:val="24"/>
        </w:rPr>
        <w:br/>
      </w:r>
      <w:r w:rsidR="009B7DF1" w:rsidRPr="009B7DF1">
        <w:rPr>
          <w:rFonts w:ascii="Arial" w:eastAsia="Calibri" w:hAnsi="Arial" w:cs="Arial"/>
          <w:sz w:val="24"/>
        </w:rPr>
        <w:t>z potwierdzeniem jej złożenia,</w:t>
      </w:r>
    </w:p>
    <w:p w:rsidR="009B7DF1" w:rsidRPr="009B7DF1" w:rsidRDefault="009B7DF1" w:rsidP="009B7DF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Arial" w:hAnsi="Arial" w:cs="Arial"/>
          <w:sz w:val="24"/>
        </w:rPr>
      </w:pPr>
      <w:r w:rsidRPr="009B7DF1">
        <w:rPr>
          <w:rFonts w:ascii="Arial" w:hAnsi="Arial" w:cs="Arial"/>
          <w:sz w:val="24"/>
        </w:rPr>
        <w:t>przewidujące realizację działań, które nie stanowią zadań województwa.</w:t>
      </w:r>
    </w:p>
    <w:p w:rsidR="0051194B" w:rsidRPr="00323B83" w:rsidRDefault="0051194B" w:rsidP="0051194B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9D5FF3" w:rsidRDefault="004C4D84" w:rsidP="004C4D8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9D5FF3" w:rsidRDefault="009D5FF3" w:rsidP="004C4D8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A0D1A" w:rsidRPr="00DA0D1A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Do ofert, które podlegają jednokrotnemu usunięciu braków i nieprawidłowości</w:t>
      </w:r>
      <w:r w:rsidR="00DA0D1A">
        <w:rPr>
          <w:rFonts w:ascii="Arial" w:eastAsia="Calibri" w:hAnsi="Arial" w:cs="Arial"/>
          <w:sz w:val="24"/>
        </w:rPr>
        <w:t xml:space="preserve"> </w:t>
      </w:r>
      <w:r w:rsidR="00DA0D1A" w:rsidRPr="00DA0D1A">
        <w:rPr>
          <w:rFonts w:ascii="Arial" w:eastAsia="Calibri" w:hAnsi="Arial" w:cs="Arial"/>
          <w:sz w:val="24"/>
        </w:rPr>
        <w:t>należą te, w których: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 xml:space="preserve">na podstawie informacji zawartych w ofercie nie można ostatecznie potwierdzić czy podmiot/-y, który/-e złożył/-y ofertę są uprawnione do wzięcia udziału </w:t>
      </w:r>
      <w:r w:rsidR="00C25B8C">
        <w:rPr>
          <w:rFonts w:ascii="Arial" w:eastAsia="Calibri" w:hAnsi="Arial" w:cs="Arial"/>
          <w:sz w:val="24"/>
        </w:rPr>
        <w:br/>
      </w:r>
      <w:r w:rsidRPr="00DA0D1A">
        <w:rPr>
          <w:rFonts w:ascii="Arial" w:eastAsia="Calibri" w:hAnsi="Arial" w:cs="Arial"/>
          <w:sz w:val="24"/>
        </w:rPr>
        <w:t>w konkursie,</w:t>
      </w:r>
      <w:r w:rsidRPr="00DA0D1A">
        <w:rPr>
          <w:rFonts w:ascii="Calibri" w:eastAsia="Calibri" w:hAnsi="Calibri"/>
        </w:rPr>
        <w:t xml:space="preserve"> </w:t>
      </w:r>
      <w:r w:rsidRPr="00DA0D1A">
        <w:rPr>
          <w:rFonts w:ascii="Arial" w:eastAsia="Calibri" w:hAnsi="Arial" w:cs="Arial"/>
          <w:sz w:val="24"/>
        </w:rPr>
        <w:t>w tym czy i</w:t>
      </w:r>
      <w:r w:rsidR="00C70006">
        <w:rPr>
          <w:rFonts w:ascii="Arial" w:eastAsia="Calibri" w:hAnsi="Arial" w:cs="Arial"/>
          <w:sz w:val="24"/>
        </w:rPr>
        <w:t xml:space="preserve">ch działalność statutowa, w tym </w:t>
      </w:r>
      <w:r w:rsidRPr="00DA0D1A">
        <w:rPr>
          <w:rFonts w:ascii="Arial" w:eastAsia="Calibri" w:hAnsi="Arial" w:cs="Arial"/>
          <w:sz w:val="24"/>
        </w:rPr>
        <w:t>w szczególności cele statutowe, są zgodne z obszarem, celami i założeniami otwartego konkursu ofert,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 xml:space="preserve">na potwierdzeniu złożenia oferty nie złożono podpisów przez osoby upoważnione w formie, o której mowa w </w:t>
      </w:r>
      <w:r w:rsidRPr="00C25B8C">
        <w:rPr>
          <w:rFonts w:ascii="Arial" w:eastAsia="Calibri" w:hAnsi="Arial" w:cs="Arial"/>
          <w:sz w:val="24"/>
        </w:rPr>
        <w:t>pkt II.3.12 ogłoszenia</w:t>
      </w:r>
      <w:r w:rsidRPr="00DA0D1A">
        <w:rPr>
          <w:rFonts w:ascii="Arial" w:eastAsia="Calibri" w:hAnsi="Arial" w:cs="Arial"/>
          <w:sz w:val="24"/>
        </w:rPr>
        <w:t>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wskazano wszystkich danych oferenta/-ów wymaganych zgodnie ze wzorem oferty, w tym danych osób upoważnionych do składania wyjaśnień dotyczących oferty,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wypełniono prawidłowo wszystkich sekcji oferty, w tym nie dokonano wszystkich niezbędnych skreśleń w wymaganych polach,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wskazano tytułu zadania publicznego lub wskazany tytuł zadania zawiera błędy,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w sekcji VI. oferty „Inne informacje” nie został wskazany sposób zapewnienia</w:t>
      </w:r>
      <w:r w:rsidRPr="00DA0D1A">
        <w:rPr>
          <w:rFonts w:ascii="Arial" w:eastAsia="Calibri" w:hAnsi="Arial" w:cs="Arial"/>
          <w:sz w:val="24"/>
        </w:rPr>
        <w:br/>
        <w:t>w ramach realizacji zadania publicznego dostępności osobom ze szczególnymi potrzebami,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wskazano w sekcji III.5 oferty „Opis zakładanych rezultatów realizacji zadania publicznego</w:t>
      </w:r>
      <w:r w:rsidR="008D300A">
        <w:rPr>
          <w:rFonts w:ascii="Arial" w:eastAsia="Calibri" w:hAnsi="Arial" w:cs="Arial"/>
          <w:sz w:val="24"/>
        </w:rPr>
        <w:t>”</w:t>
      </w:r>
      <w:r w:rsidRPr="00DA0D1A">
        <w:rPr>
          <w:rFonts w:ascii="Arial" w:eastAsia="Calibri" w:hAnsi="Arial" w:cs="Arial"/>
          <w:sz w:val="24"/>
        </w:rPr>
        <w:t xml:space="preserve"> i III.6 oferty „Dodatkowe informacje dotyczące rezultatów realizacji zadania publicznego” rezultatów oraz ich minimalnej wartości,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DA0D1A" w:rsidRPr="00C70006" w:rsidRDefault="004C4D84" w:rsidP="00D155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70006">
        <w:rPr>
          <w:rFonts w:ascii="Arial" w:eastAsia="Calibri" w:hAnsi="Arial" w:cs="Arial"/>
          <w:sz w:val="24"/>
        </w:rPr>
        <w:t>sposób monitorowania rezultatów opisany w sekcji III.6 „Dodatkowe inf</w:t>
      </w:r>
      <w:r w:rsidR="00C70006" w:rsidRPr="00C70006">
        <w:rPr>
          <w:rFonts w:ascii="Arial" w:eastAsia="Calibri" w:hAnsi="Arial" w:cs="Arial"/>
          <w:sz w:val="24"/>
        </w:rPr>
        <w:t>ormacje dotyczące rezultatów realizacji zadania publicznego” nie</w:t>
      </w:r>
      <w:r w:rsidRPr="00C70006">
        <w:rPr>
          <w:rFonts w:ascii="Arial" w:eastAsia="Calibri" w:hAnsi="Arial" w:cs="Arial"/>
          <w:sz w:val="24"/>
        </w:rPr>
        <w:t xml:space="preserve"> jest</w:t>
      </w:r>
      <w:r w:rsidR="00C70006" w:rsidRPr="00C70006">
        <w:rPr>
          <w:rFonts w:ascii="Arial" w:eastAsia="Calibri" w:hAnsi="Arial" w:cs="Arial"/>
          <w:sz w:val="24"/>
        </w:rPr>
        <w:t xml:space="preserve"> </w:t>
      </w:r>
      <w:r w:rsidRPr="00C70006">
        <w:rPr>
          <w:rFonts w:ascii="Arial" w:eastAsia="Calibri" w:hAnsi="Arial" w:cs="Arial"/>
          <w:sz w:val="24"/>
        </w:rPr>
        <w:t>adekwatny do rodzaju rezultatów określonych w ofercie oraz nie pozwala na</w:t>
      </w:r>
      <w:r w:rsidR="00C70006">
        <w:rPr>
          <w:rFonts w:ascii="Arial" w:eastAsia="Calibri" w:hAnsi="Arial" w:cs="Arial"/>
          <w:sz w:val="24"/>
        </w:rPr>
        <w:t xml:space="preserve"> </w:t>
      </w:r>
      <w:r w:rsidRPr="00C70006">
        <w:rPr>
          <w:rFonts w:ascii="Arial" w:eastAsia="Calibri" w:hAnsi="Arial" w:cs="Arial"/>
          <w:sz w:val="24"/>
        </w:rPr>
        <w:t>weryfikację osiągnięcia zaplanowanych rezultatów</w:t>
      </w:r>
      <w:r w:rsidR="00DA0D1A" w:rsidRPr="00C70006">
        <w:rPr>
          <w:rFonts w:ascii="Arial" w:eastAsia="Calibri" w:hAnsi="Arial" w:cs="Arial"/>
          <w:sz w:val="24"/>
        </w:rPr>
        <w:t>,</w:t>
      </w:r>
    </w:p>
    <w:p w:rsidR="00DA0D1A" w:rsidRPr="00D155FB" w:rsidRDefault="004C4D84" w:rsidP="00DD2819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w przypadku wskazania w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Pr="00DA0D1A">
        <w:rPr>
          <w:rFonts w:ascii="Arial" w:eastAsia="Calibri" w:hAnsi="Arial" w:cs="Arial"/>
          <w:sz w:val="24"/>
        </w:rPr>
        <w:t>sekcji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Pr="00DA0D1A">
        <w:rPr>
          <w:rFonts w:ascii="Arial" w:eastAsia="Calibri" w:hAnsi="Arial" w:cs="Arial"/>
          <w:sz w:val="24"/>
        </w:rPr>
        <w:t>V.</w:t>
      </w:r>
      <w:r w:rsidR="00DA0D1A" w:rsidRPr="00DA0D1A">
        <w:rPr>
          <w:rFonts w:ascii="Arial" w:eastAsia="Calibri" w:hAnsi="Arial" w:cs="Arial"/>
          <w:sz w:val="24"/>
        </w:rPr>
        <w:t xml:space="preserve"> oferty </w:t>
      </w:r>
      <w:r w:rsidRPr="00DA0D1A">
        <w:rPr>
          <w:rFonts w:ascii="Arial" w:eastAsia="Calibri" w:hAnsi="Arial" w:cs="Arial"/>
          <w:sz w:val="24"/>
        </w:rPr>
        <w:t>„Kalkulacja przewidywanych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 xml:space="preserve">Kosztów realizacji </w:t>
      </w:r>
      <w:r w:rsidRPr="00DA0D1A">
        <w:rPr>
          <w:rFonts w:ascii="Arial" w:eastAsia="Calibri" w:hAnsi="Arial" w:cs="Arial"/>
          <w:sz w:val="24"/>
        </w:rPr>
        <w:t>zadania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 xml:space="preserve">publicznego” wydatków </w:t>
      </w:r>
      <w:r w:rsidRPr="00DA0D1A">
        <w:rPr>
          <w:rFonts w:ascii="Arial" w:eastAsia="Calibri" w:hAnsi="Arial" w:cs="Arial"/>
          <w:sz w:val="24"/>
        </w:rPr>
        <w:t>wym</w:t>
      </w:r>
      <w:r w:rsidR="00C70006">
        <w:rPr>
          <w:rFonts w:ascii="Arial" w:eastAsia="Calibri" w:hAnsi="Arial" w:cs="Arial"/>
          <w:sz w:val="24"/>
        </w:rPr>
        <w:t xml:space="preserve">ienionych w </w:t>
      </w:r>
      <w:r w:rsidRPr="00D155FB">
        <w:rPr>
          <w:rFonts w:ascii="Arial" w:eastAsia="Calibri" w:hAnsi="Arial" w:cs="Arial"/>
          <w:sz w:val="24"/>
        </w:rPr>
        <w:t>pkt</w:t>
      </w:r>
      <w:r w:rsidR="00DA0D1A" w:rsidRPr="00D155FB">
        <w:rPr>
          <w:rFonts w:ascii="Arial" w:eastAsia="Calibri" w:hAnsi="Arial" w:cs="Arial"/>
          <w:sz w:val="24"/>
        </w:rPr>
        <w:t xml:space="preserve"> </w:t>
      </w:r>
      <w:r w:rsidRPr="00D155FB">
        <w:rPr>
          <w:rFonts w:ascii="Arial" w:eastAsia="Calibri" w:hAnsi="Arial" w:cs="Arial"/>
          <w:sz w:val="24"/>
        </w:rPr>
        <w:t>II.4.18</w:t>
      </w:r>
      <w:r w:rsidR="00C70006" w:rsidRPr="00D155FB">
        <w:rPr>
          <w:rFonts w:ascii="Arial" w:eastAsia="Calibri" w:hAnsi="Arial" w:cs="Arial"/>
          <w:sz w:val="24"/>
        </w:rPr>
        <w:t xml:space="preserve"> ogłoszenia nie wskazano </w:t>
      </w:r>
      <w:r w:rsidRPr="00D155FB">
        <w:rPr>
          <w:rFonts w:ascii="Arial" w:eastAsia="Calibri" w:hAnsi="Arial" w:cs="Arial"/>
          <w:sz w:val="24"/>
        </w:rPr>
        <w:t>w</w:t>
      </w:r>
      <w:r w:rsidR="00DA0D1A" w:rsidRPr="00D155FB">
        <w:rPr>
          <w:rFonts w:ascii="Arial" w:eastAsia="Calibri" w:hAnsi="Arial" w:cs="Arial"/>
          <w:sz w:val="24"/>
        </w:rPr>
        <w:t xml:space="preserve"> </w:t>
      </w:r>
      <w:r w:rsidR="00C70006" w:rsidRPr="00D155FB">
        <w:rPr>
          <w:rFonts w:ascii="Arial" w:eastAsia="Calibri" w:hAnsi="Arial" w:cs="Arial"/>
          <w:sz w:val="24"/>
        </w:rPr>
        <w:t xml:space="preserve">sekcji VI. oferty „Inne informacje”, </w:t>
      </w:r>
      <w:r w:rsidR="00DA0D1A" w:rsidRPr="00D155FB">
        <w:rPr>
          <w:rFonts w:ascii="Arial" w:eastAsia="Calibri" w:hAnsi="Arial" w:cs="Arial"/>
          <w:sz w:val="24"/>
        </w:rPr>
        <w:t xml:space="preserve">które </w:t>
      </w:r>
      <w:r w:rsidR="00C70006" w:rsidRPr="00D155FB">
        <w:rPr>
          <w:rFonts w:ascii="Arial" w:eastAsia="Calibri" w:hAnsi="Arial" w:cs="Arial"/>
          <w:sz w:val="24"/>
        </w:rPr>
        <w:t>z kosztów</w:t>
      </w:r>
      <w:r w:rsidRPr="00D155FB">
        <w:rPr>
          <w:rFonts w:ascii="Arial" w:eastAsia="Calibri" w:hAnsi="Arial" w:cs="Arial"/>
          <w:sz w:val="24"/>
        </w:rPr>
        <w:t xml:space="preserve"> </w:t>
      </w:r>
      <w:r w:rsidR="00D155FB">
        <w:rPr>
          <w:rFonts w:ascii="Arial" w:eastAsia="Calibri" w:hAnsi="Arial" w:cs="Arial"/>
          <w:sz w:val="24"/>
        </w:rPr>
        <w:br/>
      </w:r>
      <w:r w:rsidR="00DA0D1A" w:rsidRPr="00D155FB">
        <w:rPr>
          <w:rFonts w:ascii="Arial" w:eastAsia="Calibri" w:hAnsi="Arial" w:cs="Arial"/>
          <w:sz w:val="24"/>
        </w:rPr>
        <w:t xml:space="preserve">i w </w:t>
      </w:r>
      <w:r w:rsidRPr="00D155FB">
        <w:rPr>
          <w:rFonts w:ascii="Arial" w:eastAsia="Calibri" w:hAnsi="Arial" w:cs="Arial"/>
          <w:sz w:val="24"/>
        </w:rPr>
        <w:t>jakiej</w:t>
      </w:r>
      <w:r w:rsidR="00DA0D1A" w:rsidRPr="00D155FB">
        <w:rPr>
          <w:rFonts w:ascii="Arial" w:eastAsia="Calibri" w:hAnsi="Arial" w:cs="Arial"/>
          <w:sz w:val="24"/>
        </w:rPr>
        <w:t xml:space="preserve"> wysokości zostaną </w:t>
      </w:r>
      <w:r w:rsidRPr="00D155FB">
        <w:rPr>
          <w:rFonts w:ascii="Arial" w:eastAsia="Calibri" w:hAnsi="Arial" w:cs="Arial"/>
          <w:sz w:val="24"/>
        </w:rPr>
        <w:t>sfinansowane z wkładu własnego,</w:t>
      </w:r>
    </w:p>
    <w:p w:rsidR="00DA0D1A" w:rsidRPr="00C70006" w:rsidRDefault="004C4D84" w:rsidP="00C70006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155FB">
        <w:rPr>
          <w:rFonts w:ascii="Arial" w:eastAsia="Calibri" w:hAnsi="Arial" w:cs="Arial"/>
          <w:sz w:val="24"/>
        </w:rPr>
        <w:t xml:space="preserve">przekroczono limit kosztów administracyjnych określony w pkt </w:t>
      </w:r>
      <w:r w:rsidR="00D155FB">
        <w:rPr>
          <w:rFonts w:ascii="Arial" w:eastAsia="Calibri" w:hAnsi="Arial" w:cs="Arial"/>
          <w:sz w:val="24"/>
        </w:rPr>
        <w:t xml:space="preserve">II.4.18 ppkt </w:t>
      </w:r>
      <w:r w:rsidRPr="00D155FB">
        <w:rPr>
          <w:rFonts w:ascii="Arial" w:eastAsia="Calibri" w:hAnsi="Arial" w:cs="Arial"/>
          <w:sz w:val="24"/>
        </w:rPr>
        <w:t>4</w:t>
      </w:r>
      <w:r w:rsidR="00C70006">
        <w:rPr>
          <w:rFonts w:ascii="Arial" w:eastAsia="Calibri" w:hAnsi="Arial" w:cs="Arial"/>
          <w:sz w:val="24"/>
        </w:rPr>
        <w:t xml:space="preserve"> </w:t>
      </w:r>
      <w:r w:rsidRPr="00C70006">
        <w:rPr>
          <w:rFonts w:ascii="Arial" w:eastAsia="Calibri" w:hAnsi="Arial" w:cs="Arial"/>
          <w:sz w:val="24"/>
        </w:rPr>
        <w:t>ogłoszenia w wyniku błędów rachunkowych lub innych błędów w sekcji V. oferty „Kalkulacja przewidywanych kosztów  re</w:t>
      </w:r>
      <w:r w:rsidR="00323B83">
        <w:rPr>
          <w:rFonts w:ascii="Arial" w:eastAsia="Calibri" w:hAnsi="Arial" w:cs="Arial"/>
          <w:sz w:val="24"/>
        </w:rPr>
        <w:t>alizacji  zadania  publicznego”,</w:t>
      </w:r>
    </w:p>
    <w:p w:rsidR="00DA0D1A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DA0D1A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>wystąpiły błędy (rachunkowe, pisarskie, logiczne) w sekcji V. „Kalkulacja przewidywanych kosztów realizacji zadania publicznego”,</w:t>
      </w:r>
    </w:p>
    <w:p w:rsidR="00DA0D1A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>nie potwierdzono za zgodność z oryginałem wszystkich dokumentów przedstawionych w formie kserokopii</w:t>
      </w:r>
      <w:r w:rsidR="00C70006">
        <w:rPr>
          <w:rFonts w:ascii="Arial" w:hAnsi="Arial" w:cs="Arial"/>
          <w:sz w:val="24"/>
        </w:rPr>
        <w:t xml:space="preserve"> przez co najmniej jedną z osób</w:t>
      </w:r>
      <w:r w:rsidRPr="00DA0D1A">
        <w:rPr>
          <w:rFonts w:ascii="Arial" w:hAnsi="Arial" w:cs="Arial"/>
          <w:sz w:val="24"/>
        </w:rPr>
        <w:t xml:space="preserve"> upoważnionych do reprezentowania oferenta/-ów,</w:t>
      </w:r>
    </w:p>
    <w:p w:rsidR="004C4D84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 xml:space="preserve">przewidziano wykonanie części zadania przez podmiot, który nie będzie stroną umowy, zgodnie z art. 16 ust. 4 ustawy o działalności pożytku publicznego </w:t>
      </w:r>
      <w:r w:rsidR="00D155FB">
        <w:rPr>
          <w:rFonts w:ascii="Arial" w:hAnsi="Arial" w:cs="Arial"/>
          <w:sz w:val="24"/>
        </w:rPr>
        <w:br/>
      </w:r>
      <w:r w:rsidRPr="00DA0D1A">
        <w:rPr>
          <w:rFonts w:ascii="Arial" w:hAnsi="Arial" w:cs="Arial"/>
          <w:sz w:val="24"/>
        </w:rPr>
        <w:t>i o wolontariacie.</w:t>
      </w:r>
    </w:p>
    <w:p w:rsidR="004C4D84" w:rsidRPr="00C2554A" w:rsidRDefault="004C4D84" w:rsidP="00C70006">
      <w:pPr>
        <w:tabs>
          <w:tab w:val="left" w:pos="567"/>
        </w:tabs>
        <w:spacing w:after="0"/>
        <w:ind w:left="709"/>
        <w:contextualSpacing/>
        <w:jc w:val="both"/>
        <w:rPr>
          <w:rFonts w:ascii="Arial" w:hAnsi="Arial" w:cs="Arial"/>
          <w:sz w:val="24"/>
        </w:rPr>
      </w:pPr>
    </w:p>
    <w:p w:rsidR="00BD073D" w:rsidRDefault="004C4D84" w:rsidP="00BD073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W przypadku, jeżeli na podstawie informacji zawartych w ofercie nie będzie możliwa weryfikacja spełnienia przez oferenta kryteriów wskazanych</w:t>
      </w:r>
      <w:r w:rsidR="00DA0D1A">
        <w:rPr>
          <w:rFonts w:ascii="Arial" w:eastAsia="Calibri" w:hAnsi="Arial" w:cs="Arial"/>
          <w:sz w:val="24"/>
        </w:rPr>
        <w:t xml:space="preserve"> </w:t>
      </w:r>
      <w:r w:rsidRPr="00DA0D1A">
        <w:rPr>
          <w:rFonts w:ascii="Arial" w:eastAsia="Calibri" w:hAnsi="Arial" w:cs="Arial"/>
          <w:sz w:val="24"/>
        </w:rPr>
        <w:t>w karcie weryfikacji formalnej, zespół ds. weryfikacji formalnej ofert może zwrócić się do oferenta z prośbą o udzielenie dodatkowych wyjaśnień.</w:t>
      </w:r>
    </w:p>
    <w:p w:rsidR="00BD073D" w:rsidRDefault="00BD073D" w:rsidP="00BD073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C400E4" w:rsidRPr="00BD073D" w:rsidRDefault="00C400E4" w:rsidP="00BD073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BD073D">
        <w:rPr>
          <w:rFonts w:ascii="Arial" w:hAnsi="Arial" w:cs="Arial"/>
          <w:sz w:val="24"/>
        </w:rPr>
        <w:t xml:space="preserve">Braki formalne i nieprawidłowości wskazane w pkt III.21 ogłoszenia mogą zostać usunięte w terminie do 7 dni </w:t>
      </w:r>
      <w:r w:rsidR="00BD073D" w:rsidRPr="00BD073D">
        <w:rPr>
          <w:rFonts w:ascii="Arial" w:eastAsia="Calibri" w:hAnsi="Arial" w:cs="Arial"/>
          <w:sz w:val="24"/>
        </w:rPr>
        <w:t xml:space="preserve">od daty otrzymania przez oferenta/-ów powiadomienia o konieczności uzupełnienia oferty (powiadomienie może być przekazane drogą pisemną lub za pomocą środków komunikacji elektronicznej). </w:t>
      </w:r>
      <w:r w:rsidRPr="00BD073D">
        <w:rPr>
          <w:rFonts w:ascii="Arial" w:hAnsi="Arial" w:cs="Arial"/>
          <w:sz w:val="24"/>
        </w:rPr>
        <w:t xml:space="preserve">Nieuzupełnienie wszystkich wskazanych braków i nieprawidłowości lub uzupełnienie ich po terminie skutkuje odrzuceniem oferty. </w:t>
      </w:r>
    </w:p>
    <w:p w:rsidR="00C400E4" w:rsidRPr="00C400E4" w:rsidRDefault="00C400E4" w:rsidP="00C400E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C400E4" w:rsidRPr="00C400E4" w:rsidRDefault="00C400E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</w:p>
    <w:p w:rsidR="00C400E4" w:rsidRPr="00C400E4" w:rsidRDefault="004C4D84" w:rsidP="00DD28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400E4">
        <w:rPr>
          <w:rFonts w:ascii="Arial" w:hAnsi="Arial" w:cs="Arial"/>
          <w:sz w:val="24"/>
        </w:rPr>
        <w:t xml:space="preserve">Oferty nieodrzucone opiniowane będą pod względem merytorycznym </w:t>
      </w:r>
      <w:r w:rsidRPr="00C400E4">
        <w:rPr>
          <w:rFonts w:ascii="Arial" w:hAnsi="Arial" w:cs="Arial"/>
          <w:sz w:val="24"/>
        </w:rPr>
        <w:br/>
        <w:t>przez komisję konkursową powołaną przez Zarząd Województwa Łódzkiego.</w:t>
      </w:r>
    </w:p>
    <w:p w:rsidR="00C400E4" w:rsidRPr="00C400E4" w:rsidRDefault="004C4D84" w:rsidP="00DD28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400E4">
        <w:rPr>
          <w:rFonts w:ascii="Arial" w:hAnsi="Arial" w:cs="Arial"/>
          <w:sz w:val="24"/>
        </w:rPr>
        <w:t>Wzór karty oceny merytorycznej zawierającej kryteria merytoryczne, według których zostaną ocenione oferty wraz z uwagami oraz pytaniami pomocniczymi przy ocenie oferty, stanowi Zał</w:t>
      </w:r>
      <w:r w:rsidRPr="00C400E4">
        <w:rPr>
          <w:rFonts w:ascii="Arial" w:hAnsi="Arial" w:cs="Arial" w:hint="eastAsia"/>
          <w:sz w:val="24"/>
        </w:rPr>
        <w:t>ą</w:t>
      </w:r>
      <w:r w:rsidRPr="00C400E4">
        <w:rPr>
          <w:rFonts w:ascii="Arial" w:hAnsi="Arial" w:cs="Arial"/>
          <w:sz w:val="24"/>
        </w:rPr>
        <w:t>cznik nr 2 do niniejszego ogłoszenia.</w:t>
      </w:r>
    </w:p>
    <w:p w:rsidR="00802541" w:rsidRPr="00802541" w:rsidRDefault="004C4D84" w:rsidP="00DD28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C400E4">
        <w:rPr>
          <w:rFonts w:ascii="Arial" w:hAnsi="Arial" w:cs="Arial"/>
          <w:b/>
          <w:sz w:val="24"/>
        </w:rPr>
        <w:t>Maksymalna liczba punktów nie może wynosi</w:t>
      </w:r>
      <w:r w:rsidRPr="00C400E4">
        <w:rPr>
          <w:rFonts w:ascii="Arial" w:hAnsi="Arial" w:cs="Arial" w:hint="eastAsia"/>
          <w:b/>
          <w:sz w:val="24"/>
        </w:rPr>
        <w:t>ć</w:t>
      </w:r>
      <w:r w:rsidRPr="00C400E4">
        <w:rPr>
          <w:rFonts w:ascii="Arial" w:hAnsi="Arial" w:cs="Arial"/>
          <w:b/>
          <w:sz w:val="24"/>
        </w:rPr>
        <w:t xml:space="preserve"> wi</w:t>
      </w:r>
      <w:r w:rsidRPr="00C400E4">
        <w:rPr>
          <w:rFonts w:ascii="Arial" w:hAnsi="Arial" w:cs="Arial" w:hint="eastAsia"/>
          <w:b/>
          <w:sz w:val="24"/>
        </w:rPr>
        <w:t>ę</w:t>
      </w:r>
      <w:r w:rsidRPr="00C400E4">
        <w:rPr>
          <w:rFonts w:ascii="Arial" w:hAnsi="Arial" w:cs="Arial"/>
          <w:b/>
          <w:sz w:val="24"/>
        </w:rPr>
        <w:t xml:space="preserve">cej </w:t>
      </w:r>
      <w:r w:rsidR="00B7063B">
        <w:rPr>
          <w:rFonts w:ascii="Arial" w:hAnsi="Arial" w:cs="Arial"/>
          <w:b/>
          <w:sz w:val="24"/>
        </w:rPr>
        <w:t>niż 81</w:t>
      </w:r>
      <w:r w:rsidRPr="003136D4">
        <w:rPr>
          <w:rFonts w:ascii="Arial" w:hAnsi="Arial" w:cs="Arial"/>
          <w:b/>
          <w:sz w:val="24"/>
        </w:rPr>
        <w:t xml:space="preserve"> pkt.</w:t>
      </w:r>
    </w:p>
    <w:p w:rsidR="00802541" w:rsidRPr="00802541" w:rsidRDefault="00802541" w:rsidP="00802541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02541">
        <w:rPr>
          <w:rFonts w:ascii="Arial" w:eastAsia="Calibri" w:hAnsi="Arial" w:cs="Arial"/>
          <w:sz w:val="24"/>
        </w:rPr>
        <w:t>Komisja konkursowa powołana przez Zarząd Województwa Łódzkiego   sporządza</w:t>
      </w:r>
      <w:r w:rsidR="00323B83">
        <w:rPr>
          <w:rFonts w:ascii="Arial" w:eastAsia="Calibri" w:hAnsi="Arial" w:cs="Arial"/>
          <w:sz w:val="24"/>
        </w:rPr>
        <w:t xml:space="preserve"> opinię zawierającą listę ofert </w:t>
      </w:r>
      <w:r w:rsidRPr="00802541">
        <w:rPr>
          <w:rFonts w:ascii="Arial" w:eastAsia="Calibri" w:hAnsi="Arial" w:cs="Arial"/>
          <w:sz w:val="24"/>
        </w:rPr>
        <w:t>wraz z liczbą otrzymanych punktów oraz propozycją podziału środków.</w:t>
      </w:r>
    </w:p>
    <w:p w:rsidR="00802541" w:rsidRPr="00802541" w:rsidRDefault="00802541" w:rsidP="0080254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02541">
        <w:rPr>
          <w:rFonts w:ascii="Arial" w:eastAsia="Calibri" w:hAnsi="Arial" w:cs="Arial"/>
          <w:sz w:val="24"/>
        </w:rPr>
        <w:t xml:space="preserve">Rekomendacje do dotacji otrzymają oferty z największą liczbą punktów ostatecznie przyznanych przez komisję konkursową. Oferenci, aby uzyskać dotację muszą otrzymać nie mniej niż </w:t>
      </w:r>
      <w:r w:rsidR="00323B83">
        <w:rPr>
          <w:rFonts w:ascii="Arial" w:eastAsia="Calibri" w:hAnsi="Arial" w:cs="Arial"/>
          <w:sz w:val="24"/>
        </w:rPr>
        <w:t>60</w:t>
      </w:r>
      <w:r w:rsidRPr="00802541">
        <w:rPr>
          <w:rFonts w:ascii="Arial" w:eastAsia="Calibri" w:hAnsi="Arial" w:cs="Arial"/>
          <w:sz w:val="24"/>
        </w:rPr>
        <w:t xml:space="preserve"> punktów. Liczba rekomendowanych ofert jest uzależniona od wysokości środków publicznych przeznaczonych na realizację konkursu, o których </w:t>
      </w:r>
      <w:r w:rsidRPr="00D155FB">
        <w:rPr>
          <w:rFonts w:ascii="Arial" w:eastAsia="Calibri" w:hAnsi="Arial" w:cs="Arial"/>
          <w:sz w:val="24"/>
        </w:rPr>
        <w:t>mowa w pkt I.3 ogłoszenia. Komisja</w:t>
      </w:r>
      <w:r w:rsidRPr="00802541">
        <w:rPr>
          <w:rFonts w:ascii="Arial" w:eastAsia="Calibri" w:hAnsi="Arial" w:cs="Arial"/>
          <w:sz w:val="24"/>
        </w:rPr>
        <w:t xml:space="preserve"> konkursowa ma prawo nie rozdysponować całej kwoty przeznaczonej na realizację zadań w konkursie. </w:t>
      </w:r>
    </w:p>
    <w:p w:rsidR="00802541" w:rsidRPr="00802541" w:rsidRDefault="00802541" w:rsidP="00802541">
      <w:pPr>
        <w:pStyle w:val="Akapitzlist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>Zarząd Województwa Łódzkiego, biorąc pod uwagę opinię komisji konkursowej, podejmie w formie uchwały decyzję o przyznaniu dotacji.</w:t>
      </w:r>
      <w:r w:rsidR="00802541" w:rsidRPr="00802541">
        <w:rPr>
          <w:rFonts w:ascii="Arial" w:eastAsia="Calibri" w:hAnsi="Arial" w:cs="Arial"/>
          <w:sz w:val="24"/>
        </w:rPr>
        <w:t xml:space="preserve"> </w:t>
      </w:r>
      <w:r w:rsidRPr="00802541">
        <w:rPr>
          <w:rFonts w:ascii="Arial" w:eastAsia="Calibri" w:hAnsi="Arial" w:cs="Arial"/>
          <w:sz w:val="24"/>
        </w:rPr>
        <w:t xml:space="preserve">W uchwale zostaną wskazane wszystkie podmioty rekomendowane przez komisję konkursową do przyznania dotacji, ocena punktowa oferty, kwoty wnioskowanej i przyznanej dotacji. </w:t>
      </w:r>
    </w:p>
    <w:p w:rsidR="00802541" w:rsidRPr="005F394C" w:rsidRDefault="00802541" w:rsidP="005F394C">
      <w:pPr>
        <w:spacing w:after="0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>O podjętych decyzjach składający ofertę powiadamiani są pisemnie lub za pomocą środków komunikacji elektronicznej.</w:t>
      </w: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>Zarząd Województwa Łódzkiego unieważni o</w:t>
      </w:r>
      <w:r w:rsidR="00802541">
        <w:rPr>
          <w:rFonts w:ascii="Arial" w:eastAsia="Calibri" w:hAnsi="Arial" w:cs="Arial"/>
          <w:sz w:val="24"/>
        </w:rPr>
        <w:t>twarty konkurs ofert, jeśli:</w:t>
      </w:r>
    </w:p>
    <w:p w:rsidR="00802541" w:rsidRPr="00802541" w:rsidRDefault="004C4D84" w:rsidP="00DD28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hAnsi="Arial" w:cs="Arial"/>
          <w:sz w:val="24"/>
        </w:rPr>
        <w:t>nie złożono żadnej oferty,</w:t>
      </w:r>
    </w:p>
    <w:p w:rsidR="00802541" w:rsidRPr="00802541" w:rsidRDefault="004C4D84" w:rsidP="00DD28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hAnsi="Arial" w:cs="Arial"/>
          <w:sz w:val="24"/>
        </w:rPr>
        <w:t>żadna ze złożonych ofert nie spełni wymogów zawartych w ogłoszeniu</w:t>
      </w:r>
      <w:r w:rsidRPr="00802541">
        <w:rPr>
          <w:rFonts w:ascii="Arial" w:hAnsi="Arial" w:cs="Arial"/>
          <w:sz w:val="24"/>
        </w:rPr>
        <w:br/>
        <w:t>o konkursie.</w:t>
      </w:r>
    </w:p>
    <w:p w:rsidR="00802541" w:rsidRPr="00D155FB" w:rsidRDefault="00802541" w:rsidP="008025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 xml:space="preserve">Informację o unieważnieniu otwartego konkursu ofert Zarząd Województwa Łódzkiego podaje do publicznej wiadomości poprzez zamieszczenie w Biuletynie Informacji Publicznej Województwa, na stronie internetowej </w:t>
      </w:r>
      <w:hyperlink r:id="rId9" w:history="1">
        <w:r w:rsidRPr="00802541">
          <w:rPr>
            <w:rFonts w:ascii="Arial" w:eastAsia="Calibri" w:hAnsi="Arial" w:cs="Arial"/>
            <w:sz w:val="24"/>
          </w:rPr>
          <w:t>www.ngo.lodzkie.pl</w:t>
        </w:r>
      </w:hyperlink>
      <w:r w:rsidRPr="00802541">
        <w:rPr>
          <w:rFonts w:ascii="Arial" w:eastAsia="Calibri" w:hAnsi="Arial" w:cs="Arial"/>
          <w:sz w:val="24"/>
        </w:rPr>
        <w:t xml:space="preserve">, wywiesza na tablicy ogłoszeń w siedzibie Zarządu Województwa Łódzkiego oraz </w:t>
      </w:r>
      <w:r w:rsidR="00D155FB">
        <w:rPr>
          <w:rFonts w:ascii="Arial" w:eastAsia="Calibri" w:hAnsi="Arial" w:cs="Arial"/>
          <w:sz w:val="24"/>
        </w:rPr>
        <w:br/>
      </w:r>
      <w:r w:rsidRPr="00802541">
        <w:rPr>
          <w:rFonts w:ascii="Arial" w:eastAsia="Calibri" w:hAnsi="Arial" w:cs="Arial"/>
          <w:sz w:val="24"/>
        </w:rPr>
        <w:t xml:space="preserve">w elektronicznym generatorze wniosków </w:t>
      </w:r>
      <w:r w:rsidR="00802541" w:rsidRPr="00802541">
        <w:rPr>
          <w:rFonts w:ascii="Arial" w:eastAsia="Arial" w:hAnsi="Arial" w:cs="Arial"/>
          <w:sz w:val="24"/>
        </w:rPr>
        <w:t>https://witkac.pl/</w:t>
      </w:r>
      <w:r w:rsidRPr="00802541">
        <w:rPr>
          <w:rFonts w:ascii="Arial" w:eastAsia="Calibri" w:hAnsi="Arial" w:cs="Arial"/>
          <w:sz w:val="24"/>
        </w:rPr>
        <w:t>.</w:t>
      </w:r>
    </w:p>
    <w:p w:rsidR="00802541" w:rsidRDefault="00802541" w:rsidP="008025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 xml:space="preserve">Wyniki konkursu podaje się do publicznej wiadomości w Biuletynie Informacji Publicznej Województwa, na stronie internetowej </w:t>
      </w:r>
      <w:hyperlink r:id="rId10" w:history="1">
        <w:r w:rsidRPr="00802541">
          <w:rPr>
            <w:rFonts w:ascii="Arial" w:eastAsia="Calibri" w:hAnsi="Arial" w:cs="Arial"/>
            <w:sz w:val="24"/>
          </w:rPr>
          <w:t>www.ngo.lodzkie.pl</w:t>
        </w:r>
      </w:hyperlink>
      <w:r w:rsidRPr="00802541">
        <w:rPr>
          <w:rFonts w:ascii="Arial" w:eastAsia="Calibri" w:hAnsi="Arial" w:cs="Arial"/>
          <w:sz w:val="24"/>
        </w:rPr>
        <w:t xml:space="preserve"> oraz zamieszcza na tablicach ogłoszeń w siedzibie Zarządu Województwa Łódzkiego oraz w elektronicznym generatorze wniosków </w:t>
      </w:r>
      <w:r w:rsidR="00802541" w:rsidRPr="00802541">
        <w:rPr>
          <w:rFonts w:ascii="Arial" w:eastAsia="Arial" w:hAnsi="Arial" w:cs="Arial"/>
          <w:sz w:val="24"/>
        </w:rPr>
        <w:t>https://witkac.pl/</w:t>
      </w:r>
      <w:r w:rsidRPr="00802541">
        <w:rPr>
          <w:rFonts w:ascii="Arial" w:eastAsia="Arial" w:hAnsi="Arial" w:cs="Arial"/>
          <w:sz w:val="24"/>
        </w:rPr>
        <w:t>.</w:t>
      </w:r>
    </w:p>
    <w:p w:rsidR="00802541" w:rsidRPr="00802541" w:rsidRDefault="00802541" w:rsidP="00802541">
      <w:pPr>
        <w:pStyle w:val="Akapitzlist"/>
        <w:rPr>
          <w:rFonts w:ascii="Arial" w:eastAsia="Calibri" w:hAnsi="Arial" w:cs="Arial"/>
          <w:sz w:val="24"/>
        </w:rPr>
      </w:pPr>
    </w:p>
    <w:p w:rsidR="004C4D84" w:rsidRPr="00BD073D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D155FB">
        <w:rPr>
          <w:rFonts w:ascii="Arial" w:eastAsia="Calibri" w:hAnsi="Arial" w:cs="Arial"/>
          <w:sz w:val="24"/>
        </w:rPr>
        <w:t xml:space="preserve">Dokonanie wyboru ofert nastąpi nie później niż w terminie </w:t>
      </w:r>
      <w:r w:rsidRPr="00D155FB">
        <w:rPr>
          <w:rFonts w:ascii="Arial" w:eastAsia="Calibri" w:hAnsi="Arial" w:cs="Arial"/>
          <w:b/>
          <w:sz w:val="24"/>
        </w:rPr>
        <w:t xml:space="preserve">do dnia </w:t>
      </w:r>
      <w:r w:rsidRPr="00D155FB">
        <w:rPr>
          <w:rFonts w:ascii="Arial" w:eastAsia="Calibri" w:hAnsi="Arial" w:cs="Arial"/>
          <w:b/>
          <w:sz w:val="24"/>
        </w:rPr>
        <w:br/>
      </w:r>
      <w:r w:rsidR="00777BE2">
        <w:rPr>
          <w:rFonts w:ascii="Arial" w:eastAsia="Calibri" w:hAnsi="Arial" w:cs="Arial"/>
          <w:b/>
          <w:sz w:val="24"/>
        </w:rPr>
        <w:t>31</w:t>
      </w:r>
      <w:r w:rsidR="005F394C" w:rsidRPr="00BD073D">
        <w:rPr>
          <w:rFonts w:ascii="Arial" w:eastAsia="Calibri" w:hAnsi="Arial" w:cs="Arial"/>
          <w:b/>
          <w:sz w:val="24"/>
        </w:rPr>
        <w:t xml:space="preserve"> </w:t>
      </w:r>
      <w:r w:rsidR="00777BE2">
        <w:rPr>
          <w:rFonts w:ascii="Arial" w:eastAsia="Calibri" w:hAnsi="Arial" w:cs="Arial"/>
          <w:b/>
          <w:sz w:val="24"/>
        </w:rPr>
        <w:t>marca</w:t>
      </w:r>
      <w:r w:rsidR="005122EA">
        <w:rPr>
          <w:rFonts w:ascii="Arial" w:eastAsia="Calibri" w:hAnsi="Arial" w:cs="Arial"/>
          <w:b/>
          <w:sz w:val="24"/>
        </w:rPr>
        <w:t xml:space="preserve"> 2026</w:t>
      </w:r>
      <w:r w:rsidRPr="00BD073D">
        <w:rPr>
          <w:rFonts w:ascii="Arial" w:eastAsia="Calibri" w:hAnsi="Arial" w:cs="Arial"/>
          <w:b/>
          <w:sz w:val="24"/>
        </w:rPr>
        <w:t xml:space="preserve"> r</w:t>
      </w:r>
      <w:r w:rsidRPr="00BD073D">
        <w:rPr>
          <w:rFonts w:ascii="Arial" w:eastAsia="Calibri" w:hAnsi="Arial" w:cs="Arial"/>
          <w:sz w:val="24"/>
        </w:rPr>
        <w:t>.</w:t>
      </w:r>
    </w:p>
    <w:p w:rsidR="00BD073D" w:rsidRPr="00BD073D" w:rsidRDefault="00BD073D" w:rsidP="00BD073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8D3EBF" w:rsidRDefault="004C4D84" w:rsidP="009653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8D3EBF">
        <w:rPr>
          <w:rFonts w:ascii="Arial" w:eastAsia="Calibri" w:hAnsi="Arial" w:cs="Arial"/>
          <w:b/>
          <w:sz w:val="24"/>
          <w:szCs w:val="24"/>
        </w:rPr>
        <w:t>Przyznanie dotacji i podpisanie umowy</w:t>
      </w:r>
    </w:p>
    <w:p w:rsidR="004C4D84" w:rsidRPr="00472BA6" w:rsidRDefault="004C4D84" w:rsidP="00CA60B5">
      <w:pPr>
        <w:tabs>
          <w:tab w:val="left" w:pos="426"/>
        </w:tabs>
        <w:spacing w:after="0"/>
        <w:contextualSpacing/>
        <w:jc w:val="both"/>
        <w:rPr>
          <w:rFonts w:ascii="Arial" w:eastAsia="Calibri" w:hAnsi="Arial" w:cs="Arial"/>
          <w:color w:val="FF0000"/>
          <w:sz w:val="24"/>
        </w:rPr>
      </w:pPr>
    </w:p>
    <w:p w:rsidR="00800C3D" w:rsidRPr="00F87F23" w:rsidRDefault="004C4D84" w:rsidP="00DD281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24"/>
        </w:rPr>
      </w:pPr>
      <w:r w:rsidRPr="00F87F23">
        <w:rPr>
          <w:rFonts w:ascii="Arial" w:hAnsi="Arial" w:cs="Arial"/>
          <w:sz w:val="24"/>
        </w:rPr>
        <w:t xml:space="preserve">W przypadku otrzymania wnioskowanej dotacji, oferent/-ci zobowiązany/-i jest/są do przedłożenia dokumentów, w tym dokumentów stanowiących załączniki do umowy tj. </w:t>
      </w:r>
      <w:r w:rsidRPr="00F87F23">
        <w:rPr>
          <w:rFonts w:ascii="Arial" w:eastAsia="Calibri" w:hAnsi="Arial" w:cs="Arial"/>
          <w:sz w:val="24"/>
        </w:rPr>
        <w:t>kopii aktualnego wyciągu z właściwego rejestru lub ewidencji (dotyczy podmiotów niewpisanych do Krajowego Rejestru Sądowego i wezwanych do złożenia takiej dokumentacji), wypełnionego</w:t>
      </w:r>
      <w:r w:rsidR="00E66D97" w:rsidRPr="00F87F23">
        <w:rPr>
          <w:rFonts w:ascii="Arial" w:eastAsia="Calibri" w:hAnsi="Arial" w:cs="Arial"/>
          <w:sz w:val="24"/>
        </w:rPr>
        <w:t xml:space="preserve"> </w:t>
      </w:r>
      <w:r w:rsidRPr="00F87F23">
        <w:rPr>
          <w:rFonts w:ascii="Arial" w:eastAsia="Calibri" w:hAnsi="Arial" w:cs="Arial"/>
          <w:sz w:val="24"/>
        </w:rPr>
        <w:t xml:space="preserve">i podpisanego oświadczenia dotyczącego wymagań służących zapewnieniu dostępności osobom ze szczególnymi potrzebami (brzmienie załącznika znajduje się do pobrania na stronie </w:t>
      </w:r>
      <w:hyperlink r:id="rId11" w:history="1">
        <w:r w:rsidRPr="00F87F23">
          <w:rPr>
            <w:rFonts w:ascii="Arial" w:hAnsi="Arial" w:cs="Arial"/>
            <w:sz w:val="24"/>
          </w:rPr>
          <w:t>www.ngo.lodzkie.pl</w:t>
        </w:r>
      </w:hyperlink>
      <w:r w:rsidRPr="00F87F23">
        <w:rPr>
          <w:rFonts w:ascii="Arial" w:eastAsia="Calibri" w:hAnsi="Arial" w:cs="Arial"/>
          <w:sz w:val="24"/>
        </w:rPr>
        <w:t>, zaleca się zapoznanie z treścią załącznika już na etapie przygotowania oferty w celu uwzględnienia w ofercie właściwego opisu sposobu zapewnienia dostępności), kopii aktualnego statutu oraz uchwały o powołaniu władz</w:t>
      </w:r>
      <w:r w:rsidR="00905F59" w:rsidRPr="00F87F23">
        <w:rPr>
          <w:rFonts w:ascii="Arial" w:eastAsia="Calibri" w:hAnsi="Arial" w:cs="Arial"/>
          <w:sz w:val="24"/>
        </w:rPr>
        <w:t xml:space="preserve"> </w:t>
      </w:r>
      <w:r w:rsidR="00323B83" w:rsidRPr="00F87F23">
        <w:rPr>
          <w:rFonts w:ascii="Arial" w:eastAsia="Calibri" w:hAnsi="Arial" w:cs="Arial"/>
          <w:sz w:val="24"/>
        </w:rPr>
        <w:t xml:space="preserve">w </w:t>
      </w:r>
      <w:r w:rsidRPr="00F87F23">
        <w:rPr>
          <w:rFonts w:ascii="Arial" w:eastAsia="Calibri" w:hAnsi="Arial" w:cs="Arial"/>
          <w:sz w:val="24"/>
        </w:rPr>
        <w:t>przypadku stowarzyszeń zwykłych oraz Kół Gospodyń Wiejskich</w:t>
      </w:r>
      <w:r w:rsidR="00905F59" w:rsidRPr="00F87F23">
        <w:rPr>
          <w:rFonts w:ascii="Arial" w:eastAsia="Calibri" w:hAnsi="Arial" w:cs="Arial"/>
          <w:sz w:val="24"/>
        </w:rPr>
        <w:t xml:space="preserve"> </w:t>
      </w:r>
      <w:r w:rsidRPr="00F87F23">
        <w:rPr>
          <w:rFonts w:ascii="Arial" w:eastAsia="Calibri" w:hAnsi="Arial" w:cs="Arial"/>
          <w:sz w:val="24"/>
        </w:rPr>
        <w:t xml:space="preserve">zarejestrowanych w Krajowym Rejestrze Kół Gospodyń Wiejskich, a także, jeśli na etapie weryfikacji formalnej oferent/ci został/li wezwany/ni i dokonał/li uzupełnienia nieprawidłowości i braków formalnych, do przedłożenia potwierdzenia złożenia poprawnej oferty wydrukowanego z elektronicznego generatora wniosków </w:t>
      </w:r>
      <w:r w:rsidR="00800C3D" w:rsidRPr="00F87F23">
        <w:rPr>
          <w:rFonts w:ascii="Arial" w:eastAsia="Calibri" w:hAnsi="Arial" w:cs="Arial"/>
          <w:sz w:val="24"/>
        </w:rPr>
        <w:t>https://witkac.pl/</w:t>
      </w:r>
      <w:r w:rsidRPr="00F87F23">
        <w:rPr>
          <w:rFonts w:ascii="Arial" w:eastAsia="Calibri" w:hAnsi="Arial" w:cs="Arial"/>
          <w:sz w:val="24"/>
        </w:rPr>
        <w:t>.</w:t>
      </w:r>
    </w:p>
    <w:p w:rsidR="00800C3D" w:rsidRDefault="00800C3D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</w:p>
    <w:p w:rsidR="00800C3D" w:rsidRDefault="004C4D84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  <w:r w:rsidRPr="00800C3D">
        <w:rPr>
          <w:rFonts w:ascii="Arial" w:eastAsia="Calibri" w:hAnsi="Arial" w:cs="Arial"/>
          <w:sz w:val="24"/>
        </w:rPr>
        <w:t>Potwierdzenie złożenia pop</w:t>
      </w:r>
      <w:r w:rsidR="00800C3D">
        <w:rPr>
          <w:rFonts w:ascii="Arial" w:eastAsia="Calibri" w:hAnsi="Arial" w:cs="Arial"/>
          <w:sz w:val="24"/>
        </w:rPr>
        <w:t xml:space="preserve">rawionej oferty (jeśli dotyczy) </w:t>
      </w:r>
      <w:r w:rsidRPr="00800C3D">
        <w:rPr>
          <w:rFonts w:ascii="Arial" w:eastAsia="Calibri" w:hAnsi="Arial" w:cs="Arial"/>
          <w:sz w:val="24"/>
        </w:rPr>
        <w:t>oraz dokumenty</w:t>
      </w:r>
      <w:r w:rsidR="00800C3D">
        <w:rPr>
          <w:rFonts w:ascii="Arial" w:eastAsia="Calibri" w:hAnsi="Arial" w:cs="Arial"/>
          <w:sz w:val="24"/>
        </w:rPr>
        <w:t xml:space="preserve">, </w:t>
      </w:r>
      <w:r w:rsidRPr="00800C3D">
        <w:rPr>
          <w:rFonts w:ascii="Arial" w:eastAsia="Calibri" w:hAnsi="Arial" w:cs="Arial"/>
          <w:sz w:val="24"/>
        </w:rPr>
        <w:t xml:space="preserve">o których mowa powyżej, w tym dokumenty stanowiące załączniki do umowy, powinny zostać dostarczone w terminie do 10 dni od daty ukazania się ogłoszenia o wynikach konkursu w Biuletynie Informacji Publicznej Województwa Łódzkiego, na stronie internetowej </w:t>
      </w:r>
      <w:hyperlink r:id="rId12" w:history="1">
        <w:r w:rsidRPr="00800C3D">
          <w:rPr>
            <w:rFonts w:ascii="Arial" w:eastAsia="Calibri" w:hAnsi="Arial" w:cs="Arial"/>
            <w:sz w:val="24"/>
          </w:rPr>
          <w:t>www.ngo.lodzkie.pl</w:t>
        </w:r>
      </w:hyperlink>
      <w:r w:rsidRPr="00800C3D">
        <w:rPr>
          <w:rFonts w:ascii="Arial" w:eastAsia="Calibri" w:hAnsi="Arial" w:cs="Arial"/>
          <w:sz w:val="24"/>
        </w:rPr>
        <w:t>, tablicy ogłoszeń w siedzibie Zarządu Województwa Łódzkiego oraz</w:t>
      </w:r>
      <w:r w:rsidR="00800C3D">
        <w:rPr>
          <w:rFonts w:ascii="Arial" w:eastAsia="Calibri" w:hAnsi="Arial" w:cs="Arial"/>
          <w:sz w:val="24"/>
        </w:rPr>
        <w:t xml:space="preserve"> w elektronicznym generatorze </w:t>
      </w:r>
      <w:r w:rsidRPr="00800C3D">
        <w:rPr>
          <w:rFonts w:ascii="Arial" w:eastAsia="Calibri" w:hAnsi="Arial" w:cs="Arial"/>
          <w:sz w:val="24"/>
        </w:rPr>
        <w:t xml:space="preserve">wniosków </w:t>
      </w:r>
      <w:hyperlink r:id="rId13" w:history="1">
        <w:r w:rsidRPr="00800C3D">
          <w:rPr>
            <w:rFonts w:ascii="Arial" w:eastAsia="Arial" w:hAnsi="Arial" w:cs="Arial"/>
            <w:sz w:val="24"/>
          </w:rPr>
          <w:t>https://witkac.pl/</w:t>
        </w:r>
      </w:hyperlink>
      <w:r w:rsidRPr="00800C3D">
        <w:rPr>
          <w:rFonts w:ascii="Arial" w:eastAsia="Calibri" w:hAnsi="Arial" w:cs="Arial"/>
          <w:sz w:val="24"/>
        </w:rPr>
        <w:t xml:space="preserve"> (liczy się data umieszczenia ostatniego ogłoszenia).</w:t>
      </w:r>
    </w:p>
    <w:p w:rsidR="00800C3D" w:rsidRDefault="00800C3D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</w:p>
    <w:p w:rsidR="004C4D84" w:rsidRDefault="004C4D84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W przypadku braku złożenia dokumentacji, o której mowa powyżej w ww. terminie, oferent/-ci zostanie/-</w:t>
      </w:r>
      <w:proofErr w:type="spellStart"/>
      <w:r w:rsidRPr="00C2554A">
        <w:rPr>
          <w:rFonts w:ascii="Arial" w:eastAsia="Calibri" w:hAnsi="Arial" w:cs="Arial"/>
          <w:sz w:val="24"/>
        </w:rPr>
        <w:t>n</w:t>
      </w:r>
      <w:r>
        <w:rPr>
          <w:rFonts w:ascii="Arial" w:eastAsia="Calibri" w:hAnsi="Arial" w:cs="Arial"/>
          <w:sz w:val="24"/>
        </w:rPr>
        <w:t>ą</w:t>
      </w:r>
      <w:proofErr w:type="spellEnd"/>
      <w:r w:rsidRPr="00C2554A">
        <w:rPr>
          <w:rFonts w:ascii="Arial" w:eastAsia="Calibri" w:hAnsi="Arial" w:cs="Arial"/>
          <w:sz w:val="24"/>
        </w:rPr>
        <w:t xml:space="preserve"> wezwany/-ni jednokrotnie do uzupełnienia powyższego </w:t>
      </w:r>
      <w:r w:rsidR="00D155FB">
        <w:rPr>
          <w:rFonts w:ascii="Arial" w:eastAsia="Calibri" w:hAnsi="Arial" w:cs="Arial"/>
          <w:sz w:val="24"/>
        </w:rPr>
        <w:br/>
      </w:r>
      <w:r w:rsidRPr="00C2554A">
        <w:rPr>
          <w:rFonts w:ascii="Arial" w:eastAsia="Calibri" w:hAnsi="Arial" w:cs="Arial"/>
          <w:sz w:val="24"/>
        </w:rPr>
        <w:t xml:space="preserve">w terminie </w:t>
      </w:r>
      <w:r>
        <w:rPr>
          <w:rFonts w:ascii="Arial" w:eastAsia="Calibri" w:hAnsi="Arial" w:cs="Arial"/>
          <w:sz w:val="24"/>
        </w:rPr>
        <w:t>5 dni roboczych</w:t>
      </w:r>
      <w:r w:rsidRPr="00C2554A">
        <w:rPr>
          <w:rFonts w:ascii="Arial" w:eastAsia="Calibri" w:hAnsi="Arial" w:cs="Arial"/>
          <w:sz w:val="24"/>
        </w:rPr>
        <w:t>. Brak dostarczenia dokumentacji, do której złożenia</w:t>
      </w:r>
      <w:r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oferent/-ci</w:t>
      </w:r>
      <w:r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został/zostali zoblig</w:t>
      </w:r>
      <w:r>
        <w:rPr>
          <w:rFonts w:ascii="Arial" w:eastAsia="Calibri" w:hAnsi="Arial" w:cs="Arial"/>
          <w:sz w:val="24"/>
        </w:rPr>
        <w:t xml:space="preserve">owany/-ni, będzie równoznaczny </w:t>
      </w:r>
      <w:r w:rsidRPr="00C2554A">
        <w:rPr>
          <w:rFonts w:ascii="Arial" w:eastAsia="Calibri" w:hAnsi="Arial" w:cs="Arial"/>
          <w:sz w:val="24"/>
        </w:rPr>
        <w:t xml:space="preserve">z rezygnacją </w:t>
      </w:r>
      <w:r w:rsidR="00D155FB">
        <w:rPr>
          <w:rFonts w:ascii="Arial" w:eastAsia="Calibri" w:hAnsi="Arial" w:cs="Arial"/>
          <w:sz w:val="24"/>
        </w:rPr>
        <w:br/>
      </w:r>
      <w:r w:rsidRPr="00C2554A">
        <w:rPr>
          <w:rFonts w:ascii="Arial" w:eastAsia="Calibri" w:hAnsi="Arial" w:cs="Arial"/>
          <w:sz w:val="24"/>
        </w:rPr>
        <w:t>z dotacji, co będzie skutkować niepodpisaniem umowy.</w:t>
      </w:r>
    </w:p>
    <w:p w:rsidR="00800C3D" w:rsidRDefault="00800C3D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</w:p>
    <w:p w:rsidR="00800C3D" w:rsidRPr="00C2554A" w:rsidRDefault="00800C3D" w:rsidP="00DD281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24"/>
        </w:rPr>
      </w:pPr>
    </w:p>
    <w:p w:rsidR="0038608E" w:rsidRDefault="004C4D84" w:rsidP="0038608E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Calibri" w:hAnsi="Arial" w:cs="Arial"/>
          <w:sz w:val="24"/>
        </w:rPr>
      </w:pPr>
      <w:r w:rsidRPr="0038608E">
        <w:rPr>
          <w:rFonts w:ascii="Arial" w:eastAsia="Calibri" w:hAnsi="Arial" w:cs="Arial"/>
          <w:sz w:val="24"/>
        </w:rPr>
        <w:t xml:space="preserve">W przypadku otrzymania niższej niż wnioskowana kwota dotacji, oferent/-ci zobowiązany/-i jest/są do przedłożenia: </w:t>
      </w:r>
    </w:p>
    <w:p w:rsidR="00E66D97" w:rsidRPr="0038608E" w:rsidRDefault="004C4D84" w:rsidP="0038608E">
      <w:pPr>
        <w:pStyle w:val="Akapitzlist"/>
        <w:numPr>
          <w:ilvl w:val="0"/>
          <w:numId w:val="12"/>
        </w:numPr>
        <w:spacing w:after="0"/>
        <w:ind w:left="1134" w:hanging="425"/>
        <w:jc w:val="both"/>
        <w:rPr>
          <w:rFonts w:ascii="Arial" w:eastAsia="Calibri" w:hAnsi="Arial" w:cs="Arial"/>
          <w:sz w:val="24"/>
        </w:rPr>
      </w:pPr>
      <w:r w:rsidRPr="0038608E">
        <w:rPr>
          <w:rFonts w:ascii="Arial" w:hAnsi="Arial" w:cs="Arial"/>
          <w:sz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4" w:history="1">
        <w:r w:rsidRPr="0038608E">
          <w:rPr>
            <w:rFonts w:ascii="Arial" w:hAnsi="Arial" w:cs="Arial"/>
            <w:sz w:val="24"/>
          </w:rPr>
          <w:t>www.ngo.lodzkie.pl</w:t>
        </w:r>
      </w:hyperlink>
      <w:r w:rsidRPr="0038608E">
        <w:rPr>
          <w:rFonts w:ascii="Arial" w:hAnsi="Arial" w:cs="Arial"/>
          <w:sz w:val="24"/>
        </w:rPr>
        <w:t>, zaleca się zapoznanie</w:t>
      </w:r>
      <w:r w:rsidR="00E66D97" w:rsidRPr="0038608E">
        <w:rPr>
          <w:rFonts w:ascii="Arial" w:hAnsi="Arial" w:cs="Arial"/>
          <w:sz w:val="24"/>
        </w:rPr>
        <w:t xml:space="preserve"> </w:t>
      </w:r>
      <w:r w:rsidRPr="0038608E">
        <w:rPr>
          <w:rFonts w:ascii="Arial" w:hAnsi="Arial" w:cs="Arial"/>
          <w:sz w:val="24"/>
        </w:rPr>
        <w:t xml:space="preserve">z treścią załącznika już na etapie przygotowania oferty w celu uwzględnienia </w:t>
      </w:r>
      <w:r w:rsidR="00E760CB" w:rsidRPr="0038608E">
        <w:rPr>
          <w:rFonts w:ascii="Arial" w:hAnsi="Arial" w:cs="Arial"/>
          <w:sz w:val="24"/>
        </w:rPr>
        <w:br/>
      </w:r>
      <w:r w:rsidRPr="0038608E">
        <w:rPr>
          <w:rFonts w:ascii="Arial" w:hAnsi="Arial" w:cs="Arial"/>
          <w:sz w:val="24"/>
        </w:rPr>
        <w:t xml:space="preserve">w ofercie właściwego opisu sposobu zapewnienia dostępności), a także kopii aktualnego statutu oraz uchwały o powołaniu władz w przypadku stowarzyszeń zwykłych oraz Kół Gospodyń Wiejskich zarejestrowanych </w:t>
      </w:r>
      <w:r w:rsidR="0038608E" w:rsidRPr="0038608E">
        <w:rPr>
          <w:rFonts w:ascii="Arial" w:hAnsi="Arial" w:cs="Arial"/>
          <w:sz w:val="24"/>
        </w:rPr>
        <w:br/>
      </w:r>
      <w:r w:rsidRPr="0038608E">
        <w:rPr>
          <w:rFonts w:ascii="Arial" w:hAnsi="Arial" w:cs="Arial"/>
          <w:sz w:val="24"/>
        </w:rPr>
        <w:t>w Krajowym Rejestrze Kół Gospodyń Wiejskich</w:t>
      </w:r>
      <w:r w:rsidR="0038608E" w:rsidRPr="0038608E">
        <w:rPr>
          <w:rFonts w:ascii="Arial" w:hAnsi="Arial" w:cs="Arial"/>
          <w:sz w:val="24"/>
        </w:rPr>
        <w:t>.</w:t>
      </w:r>
    </w:p>
    <w:p w:rsidR="004C4D84" w:rsidRPr="00E66D97" w:rsidRDefault="004C4D84" w:rsidP="00E760CB">
      <w:pPr>
        <w:pStyle w:val="Akapitzlist"/>
        <w:numPr>
          <w:ilvl w:val="0"/>
          <w:numId w:val="12"/>
        </w:numPr>
        <w:spacing w:after="0"/>
        <w:ind w:left="1134" w:hanging="436"/>
        <w:jc w:val="both"/>
        <w:rPr>
          <w:rFonts w:ascii="Arial" w:eastAsia="Calibri" w:hAnsi="Arial" w:cs="Arial"/>
          <w:sz w:val="24"/>
        </w:rPr>
      </w:pPr>
      <w:r w:rsidRPr="00E66D97">
        <w:rPr>
          <w:rFonts w:ascii="Arial" w:hAnsi="Arial" w:cs="Arial"/>
          <w:sz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5" w:history="1">
        <w:r w:rsidRPr="00E66D97">
          <w:rPr>
            <w:rFonts w:ascii="Arial" w:eastAsia="Arial" w:hAnsi="Arial" w:cs="Arial"/>
            <w:sz w:val="24"/>
          </w:rPr>
          <w:t>https://witkac.pl/</w:t>
        </w:r>
      </w:hyperlink>
      <w:r w:rsidRPr="00E66D97">
        <w:rPr>
          <w:rFonts w:ascii="Arial" w:hAnsi="Arial" w:cs="Arial"/>
          <w:sz w:val="24"/>
        </w:rPr>
        <w:t xml:space="preserve"> w terminie do 10 dni od daty ukazania się ogłoszenia o wynikach konkursu w Biuletynie Informacji Publicznej Województwa Łódzkiego, na stronie internetowej www.ngo.lodzkie.pl, tablicy ogłoszeń w siedzibie Zarządu Województwa Łódzkiego oraz w elektronicznym generatorze wniosków </w:t>
      </w:r>
      <w:hyperlink r:id="rId16" w:history="1">
        <w:r w:rsidRPr="00E66D97">
          <w:rPr>
            <w:rFonts w:ascii="Arial" w:eastAsia="Arial" w:hAnsi="Arial" w:cs="Arial"/>
            <w:sz w:val="24"/>
          </w:rPr>
          <w:t>https://witkac.pl/</w:t>
        </w:r>
      </w:hyperlink>
      <w:r w:rsidRPr="00E66D97">
        <w:rPr>
          <w:rFonts w:ascii="Arial" w:hAnsi="Arial" w:cs="Arial"/>
          <w:sz w:val="24"/>
        </w:rPr>
        <w:t xml:space="preserve"> (liczy się data umieszczenia ostatniego ogłoszenia). </w:t>
      </w:r>
    </w:p>
    <w:p w:rsidR="00E66D97" w:rsidRDefault="004C4D84" w:rsidP="007C6DD3">
      <w:pPr>
        <w:autoSpaceDE w:val="0"/>
        <w:autoSpaceDN w:val="0"/>
        <w:adjustRightInd w:val="0"/>
        <w:spacing w:after="0"/>
        <w:ind w:left="1134"/>
        <w:contextualSpacing/>
        <w:jc w:val="both"/>
        <w:rPr>
          <w:rFonts w:ascii="Arial" w:hAnsi="Arial" w:cs="Arial"/>
          <w:sz w:val="24"/>
        </w:rPr>
      </w:pPr>
      <w:r w:rsidRPr="00471E18">
        <w:rPr>
          <w:rFonts w:ascii="Arial" w:hAnsi="Arial" w:cs="Arial"/>
          <w:sz w:val="24"/>
        </w:rPr>
        <w:t>Wraz z aktualizacją sekcji V. oferty „Kalkulacja przewidywanych kosztów realizacji zadania publicznego” należy (jeśli dotyczy) odpowiednio skorygować sekcję III.3 oferty „Syntetyczny opis zada</w:t>
      </w:r>
      <w:r w:rsidR="00E760CB">
        <w:rPr>
          <w:rFonts w:ascii="Arial" w:hAnsi="Arial" w:cs="Arial"/>
          <w:sz w:val="24"/>
        </w:rPr>
        <w:t xml:space="preserve">nia”, sekcję III.4 oferty „Plan </w:t>
      </w:r>
      <w:r w:rsidRPr="00471E18">
        <w:rPr>
          <w:rFonts w:ascii="Arial" w:hAnsi="Arial" w:cs="Arial"/>
          <w:sz w:val="24"/>
        </w:rPr>
        <w:t xml:space="preserve">i harmonogram działań na rok </w:t>
      </w:r>
      <w:r w:rsidR="00246146">
        <w:rPr>
          <w:rFonts w:ascii="Arial" w:hAnsi="Arial" w:cs="Arial"/>
          <w:sz w:val="24"/>
        </w:rPr>
        <w:t>2026</w:t>
      </w:r>
      <w:r w:rsidRPr="00471E18">
        <w:rPr>
          <w:rFonts w:ascii="Arial" w:hAnsi="Arial" w:cs="Arial"/>
          <w:sz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</w:t>
      </w:r>
      <w:r w:rsidR="00E66D97">
        <w:rPr>
          <w:rFonts w:ascii="Arial" w:hAnsi="Arial" w:cs="Arial"/>
          <w:sz w:val="24"/>
        </w:rPr>
        <w:t>zystane do realizacji zadania”.</w:t>
      </w:r>
    </w:p>
    <w:p w:rsidR="00E66D97" w:rsidRDefault="00E66D97" w:rsidP="00E760CB">
      <w:pPr>
        <w:tabs>
          <w:tab w:val="left" w:pos="284"/>
        </w:tabs>
        <w:autoSpaceDE w:val="0"/>
        <w:autoSpaceDN w:val="0"/>
        <w:adjustRightInd w:val="0"/>
        <w:spacing w:after="0"/>
        <w:ind w:left="1134"/>
        <w:contextualSpacing/>
        <w:jc w:val="both"/>
        <w:rPr>
          <w:rFonts w:ascii="Arial" w:hAnsi="Arial" w:cs="Arial"/>
          <w:sz w:val="24"/>
        </w:rPr>
      </w:pPr>
      <w:r w:rsidRPr="00471E18">
        <w:rPr>
          <w:rFonts w:ascii="Arial" w:eastAsia="Calibri" w:hAnsi="Arial" w:cs="Arial"/>
          <w:sz w:val="24"/>
        </w:rPr>
        <w:t>Województwo Łódzkie zastrzega sobie możliwość niezaakceptowania zaproponowanych zmian rezultatów realizacji zadania.</w:t>
      </w:r>
    </w:p>
    <w:p w:rsidR="004C4D84" w:rsidRDefault="004C4D84" w:rsidP="00E760C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4" w:hanging="436"/>
        <w:jc w:val="both"/>
        <w:rPr>
          <w:rFonts w:ascii="Arial" w:hAnsi="Arial" w:cs="Arial"/>
          <w:sz w:val="24"/>
        </w:rPr>
      </w:pPr>
      <w:r w:rsidRPr="00E66D97">
        <w:rPr>
          <w:rFonts w:ascii="Arial" w:hAnsi="Arial" w:cs="Arial"/>
          <w:sz w:val="24"/>
        </w:rPr>
        <w:t xml:space="preserve">W terminie </w:t>
      </w:r>
      <w:r w:rsidR="00E66D97">
        <w:rPr>
          <w:rFonts w:ascii="Arial" w:hAnsi="Arial" w:cs="Arial"/>
          <w:sz w:val="24"/>
        </w:rPr>
        <w:t>7</w:t>
      </w:r>
      <w:r w:rsidRPr="00E66D97">
        <w:rPr>
          <w:rFonts w:ascii="Arial" w:hAnsi="Arial" w:cs="Arial"/>
          <w:sz w:val="24"/>
        </w:rPr>
        <w:t xml:space="preserve"> dni od złożenia aktualizacji, o</w:t>
      </w:r>
      <w:r w:rsidR="005F394C">
        <w:rPr>
          <w:rFonts w:ascii="Arial" w:hAnsi="Arial" w:cs="Arial"/>
          <w:sz w:val="24"/>
        </w:rPr>
        <w:t xml:space="preserve"> której mowa w pkt IV.34</w:t>
      </w:r>
      <w:r w:rsidR="00D155FB">
        <w:rPr>
          <w:rFonts w:ascii="Arial" w:hAnsi="Arial" w:cs="Arial"/>
          <w:sz w:val="24"/>
        </w:rPr>
        <w:t xml:space="preserve"> ppkt 1 </w:t>
      </w:r>
      <w:r w:rsidRPr="00E66D97">
        <w:rPr>
          <w:rFonts w:ascii="Arial" w:hAnsi="Arial" w:cs="Arial"/>
          <w:sz w:val="24"/>
        </w:rPr>
        <w:t xml:space="preserve">b) należy złożyć w Biurze Podawczym Urzędu Marszałkowskiego Województwa Łódzkiego przy al. Piłsudskiego 8 </w:t>
      </w:r>
      <w:r w:rsidR="0091736C">
        <w:rPr>
          <w:rFonts w:ascii="Arial" w:hAnsi="Arial" w:cs="Arial"/>
          <w:sz w:val="24"/>
        </w:rPr>
        <w:t xml:space="preserve">lub na adres do doręczeń elektronicznych </w:t>
      </w:r>
      <w:r w:rsidRPr="00E66D97">
        <w:rPr>
          <w:rFonts w:ascii="Arial" w:hAnsi="Arial" w:cs="Arial"/>
          <w:sz w:val="24"/>
        </w:rPr>
        <w:t>potwierdzenie złożenia aktuali</w:t>
      </w:r>
      <w:r w:rsidR="005F394C">
        <w:rPr>
          <w:rFonts w:ascii="Arial" w:hAnsi="Arial" w:cs="Arial"/>
          <w:sz w:val="24"/>
        </w:rPr>
        <w:t>zacji, o której mowa w pkt IV.34</w:t>
      </w:r>
      <w:r w:rsidRPr="00E66D97">
        <w:rPr>
          <w:rFonts w:ascii="Arial" w:hAnsi="Arial" w:cs="Arial"/>
          <w:sz w:val="24"/>
        </w:rPr>
        <w:t xml:space="preserve"> ppk</w:t>
      </w:r>
      <w:r w:rsidR="00D155FB">
        <w:rPr>
          <w:rFonts w:ascii="Arial" w:hAnsi="Arial" w:cs="Arial"/>
          <w:sz w:val="24"/>
        </w:rPr>
        <w:t xml:space="preserve">t 1 b) ogłoszenia, wydrukowane </w:t>
      </w:r>
      <w:r w:rsidRPr="00E66D97">
        <w:rPr>
          <w:rFonts w:ascii="Arial" w:hAnsi="Arial" w:cs="Arial"/>
          <w:sz w:val="24"/>
        </w:rPr>
        <w:t xml:space="preserve">z elektronicznego generatora wniosków </w:t>
      </w:r>
      <w:hyperlink r:id="rId17" w:history="1">
        <w:r w:rsidRPr="00E66D97">
          <w:rPr>
            <w:rFonts w:ascii="Arial" w:eastAsia="Arial" w:hAnsi="Arial" w:cs="Arial"/>
            <w:sz w:val="24"/>
          </w:rPr>
          <w:t>https://witkac.pl/</w:t>
        </w:r>
      </w:hyperlink>
      <w:r w:rsidR="00D155FB">
        <w:rPr>
          <w:rFonts w:ascii="Arial" w:hAnsi="Arial" w:cs="Arial"/>
          <w:sz w:val="24"/>
        </w:rPr>
        <w:t xml:space="preserve"> oraz dokumenty, </w:t>
      </w:r>
      <w:r w:rsidR="005F394C">
        <w:rPr>
          <w:rFonts w:ascii="Arial" w:hAnsi="Arial" w:cs="Arial"/>
          <w:sz w:val="24"/>
        </w:rPr>
        <w:t>o których mowa w pkt IV.34</w:t>
      </w:r>
      <w:r w:rsidRPr="00E66D97">
        <w:rPr>
          <w:rFonts w:ascii="Arial" w:hAnsi="Arial" w:cs="Arial"/>
          <w:sz w:val="24"/>
        </w:rPr>
        <w:t xml:space="preserve"> ppkt 1 a). O </w:t>
      </w:r>
      <w:r w:rsidR="0091736C">
        <w:rPr>
          <w:rFonts w:ascii="Arial" w:hAnsi="Arial" w:cs="Arial"/>
          <w:sz w:val="24"/>
        </w:rPr>
        <w:t xml:space="preserve">terminie złożenia dokumentacji, </w:t>
      </w:r>
      <w:r w:rsidRPr="00E66D97">
        <w:rPr>
          <w:rFonts w:ascii="Arial" w:hAnsi="Arial" w:cs="Arial"/>
          <w:sz w:val="24"/>
        </w:rPr>
        <w:t>o której mowa powyżej, decyduje data wpływu do Urzędu Marszał</w:t>
      </w:r>
      <w:r w:rsidR="00E66D97">
        <w:rPr>
          <w:rFonts w:ascii="Arial" w:hAnsi="Arial" w:cs="Arial"/>
          <w:sz w:val="24"/>
        </w:rPr>
        <w:t>kowskiego Województwa Łódzkiego</w:t>
      </w:r>
      <w:r w:rsidRPr="00E66D97">
        <w:rPr>
          <w:rFonts w:ascii="Arial" w:hAnsi="Arial" w:cs="Arial"/>
          <w:sz w:val="24"/>
        </w:rPr>
        <w:t xml:space="preserve"> (niezależnie od daty stempla pocztowego).</w:t>
      </w:r>
    </w:p>
    <w:p w:rsidR="00735346" w:rsidRPr="007D0943" w:rsidRDefault="00735346" w:rsidP="007D09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4C4D84" w:rsidRPr="003B4FA7" w:rsidRDefault="004C4D84" w:rsidP="0096531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3B0B2B">
        <w:rPr>
          <w:rFonts w:ascii="Arial" w:eastAsia="Calibri" w:hAnsi="Arial" w:cs="Arial"/>
          <w:sz w:val="24"/>
        </w:rPr>
        <w:t>W przypadku niezłożenia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="003B4FA7" w:rsidRPr="003B0B2B">
        <w:rPr>
          <w:rFonts w:ascii="Arial" w:eastAsia="Calibri" w:hAnsi="Arial" w:cs="Arial"/>
          <w:sz w:val="24"/>
        </w:rPr>
        <w:t xml:space="preserve"> ppkt 1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b)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lub potwierdzenia złożenia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Pr="003B0B2B">
        <w:rPr>
          <w:rFonts w:ascii="Arial" w:eastAsia="Calibri" w:hAnsi="Arial" w:cs="Arial"/>
          <w:sz w:val="24"/>
        </w:rPr>
        <w:t xml:space="preserve"> ppkt 1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c)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="00735346" w:rsidRPr="003B0B2B">
        <w:rPr>
          <w:rFonts w:ascii="Arial" w:eastAsia="Calibri" w:hAnsi="Arial" w:cs="Arial"/>
          <w:sz w:val="24"/>
        </w:rPr>
        <w:t>lub</w:t>
      </w:r>
      <w:r w:rsidR="00735346">
        <w:rPr>
          <w:rFonts w:ascii="Arial" w:eastAsia="Calibri" w:hAnsi="Arial" w:cs="Arial"/>
          <w:sz w:val="24"/>
        </w:rPr>
        <w:t xml:space="preserve"> </w:t>
      </w:r>
      <w:r w:rsidR="00735346" w:rsidRPr="003B0B2B">
        <w:rPr>
          <w:rFonts w:ascii="Arial" w:eastAsia="Calibri" w:hAnsi="Arial" w:cs="Arial"/>
          <w:sz w:val="24"/>
        </w:rPr>
        <w:t xml:space="preserve">dokumentów, o </w:t>
      </w:r>
      <w:r w:rsidR="005F394C">
        <w:rPr>
          <w:rFonts w:ascii="Arial" w:eastAsia="Calibri" w:hAnsi="Arial" w:cs="Arial"/>
          <w:sz w:val="24"/>
        </w:rPr>
        <w:t>których mowa w pkt IV.34</w:t>
      </w:r>
      <w:r w:rsidR="003B4FA7" w:rsidRPr="003B0B2B">
        <w:rPr>
          <w:rFonts w:ascii="Arial" w:eastAsia="Calibri" w:hAnsi="Arial" w:cs="Arial"/>
          <w:sz w:val="24"/>
        </w:rPr>
        <w:t xml:space="preserve"> 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a) w wymaganym terminie oferent/-ci zostanie/-</w:t>
      </w:r>
      <w:proofErr w:type="spellStart"/>
      <w:r w:rsidRPr="003B0B2B">
        <w:rPr>
          <w:rFonts w:ascii="Arial" w:eastAsia="Calibri" w:hAnsi="Arial" w:cs="Arial"/>
          <w:sz w:val="24"/>
        </w:rPr>
        <w:t>ną</w:t>
      </w:r>
      <w:proofErr w:type="spellEnd"/>
      <w:r w:rsidRPr="003B0B2B">
        <w:rPr>
          <w:rFonts w:ascii="Arial" w:eastAsia="Calibri" w:hAnsi="Arial" w:cs="Arial"/>
          <w:sz w:val="24"/>
        </w:rPr>
        <w:t xml:space="preserve"> wezwani jednokro</w:t>
      </w:r>
      <w:r w:rsidR="003B4FA7" w:rsidRPr="003B0B2B">
        <w:rPr>
          <w:rFonts w:ascii="Arial" w:eastAsia="Calibri" w:hAnsi="Arial" w:cs="Arial"/>
          <w:sz w:val="24"/>
        </w:rPr>
        <w:t xml:space="preserve">tnie do uzupełnienia powyższych </w:t>
      </w:r>
      <w:r w:rsidRPr="003B0B2B">
        <w:rPr>
          <w:rFonts w:ascii="Arial" w:eastAsia="Calibri" w:hAnsi="Arial" w:cs="Arial"/>
          <w:sz w:val="24"/>
        </w:rPr>
        <w:t>w terminie 5 dni roboczych. Brak złożenia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="003B4FA7" w:rsidRPr="003B0B2B">
        <w:rPr>
          <w:rFonts w:ascii="Arial" w:eastAsia="Calibri" w:hAnsi="Arial" w:cs="Arial"/>
          <w:sz w:val="24"/>
        </w:rPr>
        <w:t xml:space="preserve"> 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b) lub potwierdzenia złożenia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Pr="003B0B2B">
        <w:rPr>
          <w:rFonts w:ascii="Arial" w:eastAsia="Calibri" w:hAnsi="Arial" w:cs="Arial"/>
          <w:sz w:val="24"/>
        </w:rPr>
        <w:t xml:space="preserve"> </w:t>
      </w:r>
      <w:r w:rsidR="003B4FA7" w:rsidRPr="003B0B2B">
        <w:rPr>
          <w:rFonts w:ascii="Arial" w:eastAsia="Calibri" w:hAnsi="Arial" w:cs="Arial"/>
          <w:sz w:val="24"/>
        </w:rPr>
        <w:t>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c) lub dokumentów, o któryc</w:t>
      </w:r>
      <w:r w:rsidR="005F394C">
        <w:rPr>
          <w:rFonts w:ascii="Arial" w:eastAsia="Calibri" w:hAnsi="Arial" w:cs="Arial"/>
          <w:sz w:val="24"/>
        </w:rPr>
        <w:t>h mowa w pkt IV.34</w:t>
      </w:r>
      <w:r w:rsidRPr="003B0B2B">
        <w:rPr>
          <w:rFonts w:ascii="Arial" w:eastAsia="Calibri" w:hAnsi="Arial" w:cs="Arial"/>
          <w:sz w:val="24"/>
        </w:rPr>
        <w:t xml:space="preserve"> ppkt </w:t>
      </w:r>
      <w:r w:rsidR="003B4FA7" w:rsidRPr="003B0B2B">
        <w:rPr>
          <w:rFonts w:ascii="Arial" w:eastAsia="Calibri" w:hAnsi="Arial" w:cs="Arial"/>
          <w:sz w:val="24"/>
        </w:rPr>
        <w:t>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a) pomimo</w:t>
      </w:r>
      <w:r w:rsidRPr="00735346">
        <w:rPr>
          <w:rFonts w:ascii="Arial" w:eastAsia="Calibri" w:hAnsi="Arial" w:cs="Arial"/>
          <w:sz w:val="24"/>
        </w:rPr>
        <w:t xml:space="preserve"> ponownego wezwania będzie równoznaczne z rezygnacją</w:t>
      </w:r>
      <w:r w:rsidR="003B4FA7">
        <w:rPr>
          <w:rFonts w:ascii="Arial" w:eastAsia="Calibri" w:hAnsi="Arial" w:cs="Arial"/>
          <w:sz w:val="24"/>
        </w:rPr>
        <w:t xml:space="preserve"> </w:t>
      </w:r>
      <w:r w:rsidRPr="00735346">
        <w:rPr>
          <w:rFonts w:ascii="Arial" w:eastAsia="Calibri" w:hAnsi="Arial" w:cs="Arial"/>
          <w:sz w:val="24"/>
        </w:rPr>
        <w:t xml:space="preserve">z dotacji, co będzie skutkować </w:t>
      </w:r>
      <w:r w:rsidRPr="003B0B2B">
        <w:rPr>
          <w:rFonts w:ascii="Arial" w:eastAsia="Calibri" w:hAnsi="Arial" w:cs="Arial"/>
          <w:sz w:val="24"/>
        </w:rPr>
        <w:t xml:space="preserve">niepodpisaniem umowy. O </w:t>
      </w:r>
      <w:r w:rsidR="003B4FA7" w:rsidRPr="003B0B2B">
        <w:rPr>
          <w:rFonts w:ascii="Arial" w:eastAsia="Calibri" w:hAnsi="Arial" w:cs="Arial"/>
          <w:sz w:val="24"/>
        </w:rPr>
        <w:t xml:space="preserve">terminie złożenia dokumentacji, </w:t>
      </w:r>
      <w:r w:rsidRPr="003B0B2B">
        <w:rPr>
          <w:rFonts w:ascii="Arial" w:eastAsia="Calibri" w:hAnsi="Arial" w:cs="Arial"/>
          <w:sz w:val="24"/>
        </w:rPr>
        <w:t>o której mowa powyżej tj. potwierdzenie złożenia aktualizacji, o którym mowa w pk</w:t>
      </w:r>
      <w:r w:rsidR="005F394C">
        <w:rPr>
          <w:rFonts w:ascii="Arial" w:eastAsia="Calibri" w:hAnsi="Arial" w:cs="Arial"/>
          <w:sz w:val="24"/>
        </w:rPr>
        <w:t>t. IV.34</w:t>
      </w:r>
      <w:r w:rsidRPr="003B0B2B">
        <w:rPr>
          <w:rFonts w:ascii="Arial" w:eastAsia="Calibri" w:hAnsi="Arial" w:cs="Arial"/>
          <w:sz w:val="24"/>
        </w:rPr>
        <w:t xml:space="preserve"> ppkt 1 c) lub dokumentów, o których mowa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="005F394C">
        <w:rPr>
          <w:rFonts w:ascii="Arial" w:eastAsia="Calibri" w:hAnsi="Arial" w:cs="Arial"/>
          <w:sz w:val="24"/>
        </w:rPr>
        <w:t>w pkt IV.34</w:t>
      </w:r>
      <w:r w:rsidRPr="003B0B2B">
        <w:rPr>
          <w:rFonts w:ascii="Arial" w:eastAsia="Calibri" w:hAnsi="Arial" w:cs="Arial"/>
          <w:sz w:val="24"/>
        </w:rPr>
        <w:t xml:space="preserve"> 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a) decyduje</w:t>
      </w:r>
      <w:r w:rsidRPr="00735346">
        <w:rPr>
          <w:rFonts w:ascii="Arial" w:eastAsia="Calibri" w:hAnsi="Arial" w:cs="Arial"/>
          <w:sz w:val="24"/>
        </w:rPr>
        <w:t xml:space="preserve"> data wpływu do Urzędu Marszałkowskiego Województwa Łódzkiego (niezależnie od daty stempla pocztowego).</w:t>
      </w:r>
    </w:p>
    <w:p w:rsidR="003B4FA7" w:rsidRPr="0091736C" w:rsidRDefault="003B4FA7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0"/>
        </w:rPr>
      </w:pPr>
    </w:p>
    <w:p w:rsidR="003B4FA7" w:rsidRPr="003B4FA7" w:rsidRDefault="004C4D84" w:rsidP="0096531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>W przypadku złożenia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Pr="003B4FA7">
        <w:rPr>
          <w:rFonts w:ascii="Arial" w:eastAsia="Calibri" w:hAnsi="Arial" w:cs="Arial"/>
          <w:sz w:val="24"/>
        </w:rPr>
        <w:t xml:space="preserve"> ppkt 1 b)</w:t>
      </w:r>
      <w:r w:rsidR="003B4FA7" w:rsidRPr="003B4FA7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 xml:space="preserve">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3B4FA7" w:rsidRPr="0091736C" w:rsidRDefault="003B4FA7" w:rsidP="003B4FA7">
      <w:pPr>
        <w:pStyle w:val="Akapitzlist"/>
        <w:rPr>
          <w:rFonts w:ascii="Arial" w:eastAsia="Calibri" w:hAnsi="Arial" w:cs="Arial"/>
          <w:sz w:val="20"/>
        </w:rPr>
      </w:pPr>
    </w:p>
    <w:p w:rsidR="003B4FA7" w:rsidRDefault="004C4D84" w:rsidP="0096531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 xml:space="preserve">Poprawioną lub uzupełnioną aktualizację należy złożyć w elektronicznym generatorze wniosków </w:t>
      </w:r>
      <w:hyperlink r:id="rId18" w:history="1">
        <w:r w:rsidRPr="003B4FA7">
          <w:rPr>
            <w:rFonts w:ascii="Arial" w:eastAsia="Arial" w:hAnsi="Arial" w:cs="Arial"/>
            <w:sz w:val="24"/>
          </w:rPr>
          <w:t>https://witkac.pl/</w:t>
        </w:r>
      </w:hyperlink>
      <w:r w:rsidRPr="003B4FA7">
        <w:rPr>
          <w:rFonts w:ascii="Arial" w:eastAsia="Calibri" w:hAnsi="Arial" w:cs="Arial"/>
          <w:sz w:val="24"/>
        </w:rPr>
        <w:t xml:space="preserve"> w terminie do 7 dni od daty powiadomienia o konieczności jej uzupełnienia lub poprawy. Powiadomienie może nastąpić w formie elektronicznej.</w:t>
      </w:r>
    </w:p>
    <w:p w:rsidR="003B4FA7" w:rsidRPr="0091736C" w:rsidRDefault="003B4FA7" w:rsidP="003B4FA7">
      <w:pPr>
        <w:pStyle w:val="Akapitzlist"/>
        <w:rPr>
          <w:rFonts w:ascii="Arial" w:eastAsia="Calibri" w:hAnsi="Arial" w:cs="Arial"/>
          <w:sz w:val="20"/>
        </w:rPr>
      </w:pPr>
    </w:p>
    <w:p w:rsidR="003B4FA7" w:rsidRDefault="004C4D84" w:rsidP="0096531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 xml:space="preserve">W terminie </w:t>
      </w:r>
      <w:r w:rsidR="003B4FA7">
        <w:rPr>
          <w:rFonts w:ascii="Arial" w:eastAsia="Calibri" w:hAnsi="Arial" w:cs="Arial"/>
          <w:sz w:val="24"/>
        </w:rPr>
        <w:t>5</w:t>
      </w:r>
      <w:r w:rsidRPr="003B4FA7">
        <w:rPr>
          <w:rFonts w:ascii="Arial" w:eastAsia="Calibri" w:hAnsi="Arial" w:cs="Arial"/>
          <w:sz w:val="24"/>
        </w:rPr>
        <w:t xml:space="preserve"> dni roboczych od złożenia poprawionej lub uzupełnionej aktualizacji należy złożyć w Biurze Podawczym Urzędu Marszałkowskiego Województwa Łódzkiego przy al. Piłsudskiego 8 </w:t>
      </w:r>
      <w:r w:rsidR="0091736C">
        <w:rPr>
          <w:rFonts w:ascii="Arial" w:hAnsi="Arial" w:cs="Arial"/>
          <w:sz w:val="24"/>
        </w:rPr>
        <w:t>lub na adres do doręczeń elektronicznych</w:t>
      </w:r>
      <w:r w:rsidR="0091736C" w:rsidRPr="003B4FA7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>potwierdzenie złożenia uzupełnionej/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 xml:space="preserve">poprawionej aktualizacji wydrukowane z elektronicznego generatora  wniosków </w:t>
      </w:r>
      <w:hyperlink r:id="rId19" w:history="1">
        <w:r w:rsidRPr="003B4FA7">
          <w:rPr>
            <w:rFonts w:ascii="Arial" w:eastAsia="Arial" w:hAnsi="Arial" w:cs="Arial"/>
            <w:sz w:val="24"/>
          </w:rPr>
          <w:t>https://witkac.pl/</w:t>
        </w:r>
      </w:hyperlink>
      <w:r w:rsidRPr="003B4FA7">
        <w:rPr>
          <w:rFonts w:ascii="Arial" w:eastAsia="Calibri" w:hAnsi="Arial" w:cs="Arial"/>
          <w:sz w:val="24"/>
        </w:rPr>
        <w:t>. O terminie złożenia potwierdzenia złożenia uzupełnionej/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 xml:space="preserve">poprawionej aktualizacji decyduje data wpływu do Urzędu Marszałkowskiego Województwa Łódzkiego (niezależnie od daty stempla pocztowego). </w:t>
      </w:r>
    </w:p>
    <w:p w:rsidR="003B4FA7" w:rsidRPr="0091736C" w:rsidRDefault="003B4FA7" w:rsidP="003B4FA7">
      <w:pPr>
        <w:pStyle w:val="Akapitzlist"/>
        <w:rPr>
          <w:rFonts w:ascii="Arial" w:eastAsia="Calibri" w:hAnsi="Arial" w:cs="Arial"/>
          <w:sz w:val="20"/>
        </w:rPr>
      </w:pPr>
    </w:p>
    <w:p w:rsidR="003B4FA7" w:rsidRDefault="004C4D84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  <w:r w:rsidRPr="003B0B2B">
        <w:rPr>
          <w:rFonts w:ascii="Arial" w:eastAsia="Calibri" w:hAnsi="Arial" w:cs="Arial"/>
          <w:sz w:val="24"/>
        </w:rPr>
        <w:t>W przypadku niezłożenia poprawionej lub uzupełnionej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="007D0943">
        <w:rPr>
          <w:rFonts w:ascii="Arial" w:eastAsia="Calibri" w:hAnsi="Arial" w:cs="Arial"/>
          <w:sz w:val="24"/>
        </w:rPr>
        <w:t xml:space="preserve"> ppkt 4</w:t>
      </w:r>
      <w:r w:rsidRPr="003B0B2B">
        <w:rPr>
          <w:rFonts w:ascii="Arial" w:eastAsia="Calibri" w:hAnsi="Arial" w:cs="Arial"/>
          <w:sz w:val="24"/>
        </w:rPr>
        <w:t xml:space="preserve"> lub potwierdzenia złożenia poprawionej lub uzupełnionej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="007D0943">
        <w:rPr>
          <w:rFonts w:ascii="Arial" w:eastAsia="Calibri" w:hAnsi="Arial" w:cs="Arial"/>
          <w:sz w:val="24"/>
        </w:rPr>
        <w:t xml:space="preserve"> ppkt 5</w:t>
      </w:r>
      <w:r w:rsidR="003B4FA7" w:rsidRPr="003B0B2B">
        <w:rPr>
          <w:rFonts w:ascii="Arial" w:eastAsia="Calibri" w:hAnsi="Arial" w:cs="Arial"/>
          <w:sz w:val="24"/>
        </w:rPr>
        <w:t xml:space="preserve"> (jeśli</w:t>
      </w:r>
      <w:r w:rsidR="003B4FA7">
        <w:rPr>
          <w:rFonts w:ascii="Arial" w:eastAsia="Calibri" w:hAnsi="Arial" w:cs="Arial"/>
          <w:sz w:val="24"/>
        </w:rPr>
        <w:t xml:space="preserve"> dotyczy)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3B0B2B">
        <w:rPr>
          <w:rFonts w:ascii="Arial" w:eastAsia="Calibri" w:hAnsi="Arial" w:cs="Arial"/>
          <w:sz w:val="24"/>
        </w:rPr>
        <w:br/>
      </w:r>
      <w:r w:rsidRPr="003B4FA7">
        <w:rPr>
          <w:rFonts w:ascii="Arial" w:eastAsia="Calibri" w:hAnsi="Arial" w:cs="Arial"/>
          <w:sz w:val="24"/>
        </w:rPr>
        <w:t>w wymaganym terminie oferent/-</w:t>
      </w:r>
      <w:r w:rsidRPr="003B0B2B">
        <w:rPr>
          <w:rFonts w:ascii="Arial" w:eastAsia="Calibri" w:hAnsi="Arial" w:cs="Arial"/>
          <w:sz w:val="24"/>
        </w:rPr>
        <w:t>ci zostanie/-</w:t>
      </w:r>
      <w:proofErr w:type="spellStart"/>
      <w:r w:rsidRPr="003B0B2B">
        <w:rPr>
          <w:rFonts w:ascii="Arial" w:eastAsia="Calibri" w:hAnsi="Arial" w:cs="Arial"/>
          <w:sz w:val="24"/>
        </w:rPr>
        <w:t>ną</w:t>
      </w:r>
      <w:proofErr w:type="spellEnd"/>
      <w:r w:rsidRPr="003B0B2B">
        <w:rPr>
          <w:rFonts w:ascii="Arial" w:eastAsia="Calibri" w:hAnsi="Arial" w:cs="Arial"/>
          <w:sz w:val="24"/>
        </w:rPr>
        <w:t xml:space="preserve"> wezwany/-i jednokrotnie do uzupełnienia powyższego w terminie 5 dni roboczych. Brak złożenia poprawionej lub uzupełnionej aktualizacji, o któ</w:t>
      </w:r>
      <w:r w:rsidR="005F394C">
        <w:rPr>
          <w:rFonts w:ascii="Arial" w:eastAsia="Calibri" w:hAnsi="Arial" w:cs="Arial"/>
          <w:sz w:val="24"/>
        </w:rPr>
        <w:t>rej mowa w pkt IV.34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="007D0943">
        <w:rPr>
          <w:rFonts w:ascii="Arial" w:eastAsia="Calibri" w:hAnsi="Arial" w:cs="Arial"/>
          <w:sz w:val="24"/>
        </w:rPr>
        <w:t>ppkt 4</w:t>
      </w:r>
      <w:r w:rsidRPr="003B0B2B">
        <w:rPr>
          <w:rFonts w:ascii="Arial" w:eastAsia="Calibri" w:hAnsi="Arial" w:cs="Arial"/>
          <w:sz w:val="24"/>
        </w:rPr>
        <w:t xml:space="preserve"> lub potwierdzenia złożenia ww. aktu</w:t>
      </w:r>
      <w:r w:rsidR="003B0B2B" w:rsidRPr="003B0B2B">
        <w:rPr>
          <w:rFonts w:ascii="Arial" w:eastAsia="Calibri" w:hAnsi="Arial" w:cs="Arial"/>
          <w:sz w:val="24"/>
        </w:rPr>
        <w:t xml:space="preserve">alizacji, o którym mowa w pkt </w:t>
      </w:r>
      <w:r w:rsidR="005F394C">
        <w:rPr>
          <w:rFonts w:ascii="Arial" w:eastAsia="Calibri" w:hAnsi="Arial" w:cs="Arial"/>
          <w:sz w:val="24"/>
        </w:rPr>
        <w:t>IV.34</w:t>
      </w:r>
      <w:r w:rsidR="007D0943">
        <w:rPr>
          <w:rFonts w:ascii="Arial" w:eastAsia="Calibri" w:hAnsi="Arial" w:cs="Arial"/>
          <w:sz w:val="24"/>
        </w:rPr>
        <w:t xml:space="preserve"> ppkt 5</w:t>
      </w:r>
      <w:r w:rsidRPr="003B0B2B">
        <w:rPr>
          <w:rFonts w:ascii="Arial" w:eastAsia="Calibri" w:hAnsi="Arial" w:cs="Arial"/>
          <w:sz w:val="24"/>
        </w:rPr>
        <w:t xml:space="preserve"> (jeśli dotyczy) pomimo ponownego wezwania będzie równoznaczne z rezygnacją z dotacji, </w:t>
      </w:r>
      <w:r w:rsidR="007C6DD3">
        <w:rPr>
          <w:rFonts w:ascii="Arial" w:eastAsia="Calibri" w:hAnsi="Arial" w:cs="Arial"/>
          <w:sz w:val="24"/>
        </w:rPr>
        <w:br/>
      </w:r>
      <w:r w:rsidRPr="003B0B2B">
        <w:rPr>
          <w:rFonts w:ascii="Arial" w:eastAsia="Calibri" w:hAnsi="Arial" w:cs="Arial"/>
          <w:sz w:val="24"/>
        </w:rPr>
        <w:t>c</w:t>
      </w:r>
      <w:r w:rsidRPr="003B4FA7">
        <w:rPr>
          <w:rFonts w:ascii="Arial" w:eastAsia="Calibri" w:hAnsi="Arial" w:cs="Arial"/>
          <w:sz w:val="24"/>
        </w:rPr>
        <w:t>o będzie skutkować niepodpisaniem umowy.</w:t>
      </w:r>
      <w:r w:rsidR="003B4FA7">
        <w:rPr>
          <w:rFonts w:ascii="Arial" w:eastAsia="Calibri" w:hAnsi="Arial" w:cs="Arial"/>
          <w:sz w:val="24"/>
        </w:rPr>
        <w:t xml:space="preserve"> </w:t>
      </w:r>
    </w:p>
    <w:p w:rsidR="003B4FA7" w:rsidRPr="0091736C" w:rsidRDefault="003B4FA7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0"/>
        </w:rPr>
      </w:pPr>
    </w:p>
    <w:p w:rsidR="003B4FA7" w:rsidRDefault="004C4D84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  <w:r w:rsidRPr="003B0B2B">
        <w:rPr>
          <w:rFonts w:ascii="Arial" w:eastAsia="Calibri" w:hAnsi="Arial" w:cs="Arial"/>
          <w:sz w:val="24"/>
        </w:rPr>
        <w:t>O terminie złożenia potwierdzenia złożenia uzupełnionej/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poprawionej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="007D0943">
        <w:rPr>
          <w:rFonts w:ascii="Arial" w:eastAsia="Calibri" w:hAnsi="Arial" w:cs="Arial"/>
          <w:sz w:val="24"/>
        </w:rPr>
        <w:t xml:space="preserve"> ppkt 5</w:t>
      </w:r>
      <w:r w:rsidRPr="003B0B2B">
        <w:rPr>
          <w:rFonts w:ascii="Arial" w:eastAsia="Calibri" w:hAnsi="Arial" w:cs="Arial"/>
          <w:sz w:val="24"/>
        </w:rPr>
        <w:t xml:space="preserve"> decyduje</w:t>
      </w:r>
      <w:r w:rsidRPr="003B4FA7">
        <w:rPr>
          <w:rFonts w:ascii="Arial" w:eastAsia="Calibri" w:hAnsi="Arial" w:cs="Arial"/>
          <w:sz w:val="24"/>
        </w:rPr>
        <w:t xml:space="preserve"> data wpływu do Urzędu Marszałkowskiego Województwa Łódzkiego (niezależnie od daty stempla pocztowego). </w:t>
      </w:r>
    </w:p>
    <w:p w:rsidR="003B0B2B" w:rsidRDefault="003B0B2B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</w:p>
    <w:p w:rsidR="003B4FA7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>W przypadku otrzymania niższej niż wnioskowana kwota  dotacji,  oferent/ci może/-</w:t>
      </w:r>
      <w:proofErr w:type="spellStart"/>
      <w:r w:rsidRPr="003B4FA7">
        <w:rPr>
          <w:rFonts w:ascii="Arial" w:eastAsia="Calibri" w:hAnsi="Arial" w:cs="Arial"/>
          <w:sz w:val="24"/>
        </w:rPr>
        <w:t>gą</w:t>
      </w:r>
      <w:proofErr w:type="spellEnd"/>
      <w:r w:rsidRPr="003B4FA7">
        <w:rPr>
          <w:rFonts w:ascii="Arial" w:eastAsia="Calibri" w:hAnsi="Arial" w:cs="Arial"/>
          <w:sz w:val="24"/>
        </w:rPr>
        <w:t xml:space="preserve"> zrezygnować z realizacji zadania.</w:t>
      </w:r>
    </w:p>
    <w:p w:rsidR="003B4FA7" w:rsidRDefault="003B4FA7" w:rsidP="003B4FA7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E76696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 xml:space="preserve">Przekazanie dotacji następuje </w:t>
      </w:r>
      <w:r w:rsidR="003B4FA7">
        <w:rPr>
          <w:rFonts w:ascii="Arial" w:eastAsia="Calibri" w:hAnsi="Arial" w:cs="Arial"/>
          <w:sz w:val="24"/>
        </w:rPr>
        <w:t>na</w:t>
      </w:r>
      <w:r w:rsidRPr="003B4FA7">
        <w:rPr>
          <w:rFonts w:ascii="Arial" w:eastAsia="Calibri" w:hAnsi="Arial" w:cs="Arial"/>
          <w:sz w:val="24"/>
        </w:rPr>
        <w:t xml:space="preserve"> podstawie umowy zawartej</w:t>
      </w:r>
      <w:r w:rsidR="003B4FA7">
        <w:rPr>
          <w:rFonts w:ascii="Arial" w:eastAsia="Calibri" w:hAnsi="Arial" w:cs="Arial"/>
          <w:sz w:val="24"/>
        </w:rPr>
        <w:t xml:space="preserve"> pomiędzy Województwem</w:t>
      </w:r>
      <w:r w:rsidRPr="003B4FA7">
        <w:rPr>
          <w:rFonts w:ascii="Arial" w:eastAsia="Calibri" w:hAnsi="Arial" w:cs="Arial"/>
          <w:sz w:val="24"/>
        </w:rPr>
        <w:t xml:space="preserve"> Łódzkim</w:t>
      </w:r>
      <w:r w:rsidR="00E76696">
        <w:rPr>
          <w:rFonts w:ascii="Arial" w:eastAsia="Calibri" w:hAnsi="Arial" w:cs="Arial"/>
          <w:sz w:val="24"/>
        </w:rPr>
        <w:t xml:space="preserve"> a</w:t>
      </w:r>
      <w:r w:rsidRPr="003B4FA7">
        <w:rPr>
          <w:rFonts w:ascii="Arial" w:eastAsia="Calibri" w:hAnsi="Arial" w:cs="Arial"/>
          <w:sz w:val="24"/>
        </w:rPr>
        <w:t xml:space="preserve"> podmiotem wskazanym w </w:t>
      </w:r>
      <w:r w:rsidR="00E76696">
        <w:rPr>
          <w:rFonts w:ascii="Arial" w:eastAsia="Calibri" w:hAnsi="Arial" w:cs="Arial"/>
          <w:sz w:val="24"/>
        </w:rPr>
        <w:t>uchwale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3B4FA7">
        <w:rPr>
          <w:rFonts w:ascii="Arial" w:eastAsia="Calibri" w:hAnsi="Arial" w:cs="Arial"/>
          <w:sz w:val="24"/>
        </w:rPr>
        <w:t xml:space="preserve">Zarządu </w:t>
      </w:r>
      <w:r w:rsidR="00E76696">
        <w:rPr>
          <w:rFonts w:ascii="Arial" w:eastAsia="Calibri" w:hAnsi="Arial" w:cs="Arial"/>
          <w:sz w:val="24"/>
        </w:rPr>
        <w:t>Województwa</w:t>
      </w:r>
      <w:r w:rsidRPr="003B4FA7">
        <w:rPr>
          <w:rFonts w:ascii="Arial" w:eastAsia="Calibri" w:hAnsi="Arial" w:cs="Arial"/>
          <w:sz w:val="24"/>
        </w:rPr>
        <w:t xml:space="preserve"> Łódzkiego, do której </w:t>
      </w:r>
      <w:r w:rsidR="00E76696">
        <w:rPr>
          <w:rFonts w:ascii="Arial" w:eastAsia="Calibri" w:hAnsi="Arial" w:cs="Arial"/>
          <w:sz w:val="24"/>
        </w:rPr>
        <w:t>załącznik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E76696">
        <w:rPr>
          <w:rFonts w:ascii="Arial" w:eastAsia="Calibri" w:hAnsi="Arial" w:cs="Arial"/>
          <w:sz w:val="24"/>
        </w:rPr>
        <w:t>stanowi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3B4FA7">
        <w:rPr>
          <w:rFonts w:ascii="Arial" w:eastAsia="Calibri" w:hAnsi="Arial" w:cs="Arial"/>
          <w:sz w:val="24"/>
        </w:rPr>
        <w:t xml:space="preserve">oferta w ustalonym </w:t>
      </w:r>
      <w:r w:rsidRPr="003B4FA7">
        <w:rPr>
          <w:rFonts w:ascii="Arial" w:eastAsia="Calibri" w:hAnsi="Arial" w:cs="Arial"/>
          <w:sz w:val="24"/>
        </w:rPr>
        <w:t xml:space="preserve">końcowym brzmieniu [tj. oferta uwzględniająca wszystkie ewentualne poprawki i </w:t>
      </w:r>
      <w:r w:rsidR="003B4FA7">
        <w:rPr>
          <w:rFonts w:ascii="Arial" w:eastAsia="Calibri" w:hAnsi="Arial" w:cs="Arial"/>
          <w:sz w:val="24"/>
        </w:rPr>
        <w:t xml:space="preserve">aktualizacje]. </w:t>
      </w:r>
      <w:r w:rsidRPr="003B4FA7">
        <w:rPr>
          <w:rFonts w:ascii="Arial" w:eastAsia="Calibri" w:hAnsi="Arial" w:cs="Arial"/>
          <w:sz w:val="24"/>
        </w:rPr>
        <w:t>W</w:t>
      </w:r>
      <w:r w:rsidR="003B4FA7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przypadku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 xml:space="preserve">jeśli na </w:t>
      </w:r>
      <w:r w:rsidR="00E76696" w:rsidRPr="003B0B2B">
        <w:rPr>
          <w:rFonts w:ascii="Arial" w:eastAsia="Calibri" w:hAnsi="Arial" w:cs="Arial"/>
          <w:sz w:val="24"/>
        </w:rPr>
        <w:t>etapi</w:t>
      </w:r>
      <w:r w:rsidR="003B0B2B" w:rsidRPr="003B0B2B">
        <w:rPr>
          <w:rFonts w:ascii="Arial" w:eastAsia="Calibri" w:hAnsi="Arial" w:cs="Arial"/>
          <w:sz w:val="24"/>
        </w:rPr>
        <w:t>e</w:t>
      </w:r>
      <w:r w:rsidRPr="003B0B2B">
        <w:rPr>
          <w:rFonts w:ascii="Arial" w:eastAsia="Calibri" w:hAnsi="Arial" w:cs="Arial"/>
          <w:sz w:val="24"/>
        </w:rPr>
        <w:t xml:space="preserve">  przygotowa</w:t>
      </w:r>
      <w:r w:rsidR="00E76696" w:rsidRPr="003B0B2B">
        <w:rPr>
          <w:rFonts w:ascii="Arial" w:eastAsia="Calibri" w:hAnsi="Arial" w:cs="Arial"/>
          <w:sz w:val="24"/>
        </w:rPr>
        <w:t>nia umowy i analizy dokumentów,</w:t>
      </w:r>
      <w:r w:rsidRPr="003B0B2B">
        <w:rPr>
          <w:rFonts w:ascii="Arial" w:eastAsia="Calibri" w:hAnsi="Arial" w:cs="Arial"/>
          <w:sz w:val="24"/>
        </w:rPr>
        <w:t xml:space="preserve"> o których mowa w pkt IV.3</w:t>
      </w:r>
      <w:r w:rsidR="005F394C">
        <w:rPr>
          <w:rFonts w:ascii="Arial" w:eastAsia="Calibri" w:hAnsi="Arial" w:cs="Arial"/>
          <w:sz w:val="24"/>
        </w:rPr>
        <w:t>3 i pkt IV. 34</w:t>
      </w:r>
      <w:r w:rsidRPr="003B0B2B">
        <w:rPr>
          <w:rFonts w:ascii="Arial" w:eastAsia="Calibri" w:hAnsi="Arial" w:cs="Arial"/>
          <w:sz w:val="24"/>
        </w:rPr>
        <w:t xml:space="preserve"> ppkt 1 a) ogłoszenia</w:t>
      </w:r>
      <w:r w:rsidRPr="003B4FA7">
        <w:rPr>
          <w:rFonts w:ascii="Arial" w:eastAsia="Calibri" w:hAnsi="Arial" w:cs="Arial"/>
          <w:sz w:val="24"/>
        </w:rPr>
        <w:t xml:space="preserve">, </w:t>
      </w:r>
      <w:r w:rsidR="005F394C" w:rsidRPr="00050349">
        <w:rPr>
          <w:rFonts w:ascii="Arial" w:hAnsi="Arial" w:cs="Arial"/>
          <w:sz w:val="24"/>
          <w:szCs w:val="24"/>
        </w:rPr>
        <w:t>stwierdzon</w:t>
      </w:r>
      <w:r w:rsidR="005F394C">
        <w:rPr>
          <w:rFonts w:ascii="Arial" w:hAnsi="Arial" w:cs="Arial"/>
          <w:sz w:val="24"/>
          <w:szCs w:val="24"/>
        </w:rPr>
        <w:t>o niezgodność zawartych w ofercie oświadczeń ze stanem faktycznym lub prawnym,</w:t>
      </w:r>
      <w:r w:rsidRPr="003B4FA7">
        <w:rPr>
          <w:rFonts w:ascii="Arial" w:eastAsia="Calibri" w:hAnsi="Arial" w:cs="Arial"/>
          <w:sz w:val="24"/>
        </w:rPr>
        <w:t xml:space="preserve"> umowa </w:t>
      </w:r>
      <w:r w:rsidR="005F394C">
        <w:rPr>
          <w:rFonts w:ascii="Arial" w:eastAsia="Calibri" w:hAnsi="Arial" w:cs="Arial"/>
          <w:sz w:val="24"/>
        </w:rPr>
        <w:br/>
      </w:r>
      <w:r w:rsidRPr="003B4FA7">
        <w:rPr>
          <w:rFonts w:ascii="Arial" w:eastAsia="Calibri" w:hAnsi="Arial" w:cs="Arial"/>
          <w:sz w:val="24"/>
        </w:rPr>
        <w:t xml:space="preserve">z wybranym oferentem nie będzie mogła być zawarta. </w:t>
      </w:r>
    </w:p>
    <w:p w:rsidR="00E76696" w:rsidRPr="00E76696" w:rsidRDefault="00E76696" w:rsidP="00E76696">
      <w:pPr>
        <w:pStyle w:val="Akapitzlist"/>
        <w:rPr>
          <w:rFonts w:ascii="Arial" w:eastAsia="Calibri" w:hAnsi="Arial" w:cs="Arial"/>
          <w:sz w:val="24"/>
        </w:rPr>
      </w:pPr>
    </w:p>
    <w:p w:rsidR="004C4D84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E76696">
        <w:rPr>
          <w:rFonts w:ascii="Arial" w:eastAsia="Calibri" w:hAnsi="Arial" w:cs="Arial"/>
          <w:sz w:val="24"/>
        </w:rPr>
        <w:t xml:space="preserve">W przypadku niepodpisania przez oferenta/-ów </w:t>
      </w:r>
      <w:r w:rsidR="00E76696" w:rsidRPr="00E76696">
        <w:rPr>
          <w:rFonts w:ascii="Arial" w:eastAsia="Calibri" w:hAnsi="Arial" w:cs="Arial"/>
          <w:sz w:val="24"/>
        </w:rPr>
        <w:t>umowy</w:t>
      </w:r>
      <w:r w:rsidRPr="00E76696">
        <w:rPr>
          <w:rFonts w:ascii="Arial" w:eastAsia="Calibri" w:hAnsi="Arial" w:cs="Arial"/>
          <w:sz w:val="24"/>
        </w:rPr>
        <w:t xml:space="preserve"> </w:t>
      </w:r>
      <w:r w:rsidR="00E76696" w:rsidRPr="00E76696">
        <w:rPr>
          <w:rFonts w:ascii="Arial" w:eastAsia="Calibri" w:hAnsi="Arial" w:cs="Arial"/>
          <w:sz w:val="24"/>
        </w:rPr>
        <w:t>z</w:t>
      </w:r>
      <w:r w:rsidRPr="00E76696">
        <w:rPr>
          <w:rFonts w:ascii="Arial" w:eastAsia="Calibri" w:hAnsi="Arial" w:cs="Arial"/>
          <w:sz w:val="24"/>
        </w:rPr>
        <w:t xml:space="preserve"> </w:t>
      </w:r>
      <w:r w:rsidR="00E76696" w:rsidRPr="00E76696">
        <w:rPr>
          <w:rFonts w:ascii="Arial" w:eastAsia="Calibri" w:hAnsi="Arial" w:cs="Arial"/>
          <w:sz w:val="24"/>
        </w:rPr>
        <w:t xml:space="preserve">Województwem </w:t>
      </w:r>
      <w:r w:rsidRPr="00E76696">
        <w:rPr>
          <w:rFonts w:ascii="Arial" w:eastAsia="Calibri" w:hAnsi="Arial" w:cs="Arial"/>
          <w:sz w:val="24"/>
        </w:rPr>
        <w:t>Łódzkim w terminie 30 dni od dnia wezwania do jej podpisania uznaje się,</w:t>
      </w:r>
      <w:r w:rsidR="00E76696" w:rsidRPr="00E76696">
        <w:rPr>
          <w:rFonts w:ascii="Arial" w:eastAsia="Calibri" w:hAnsi="Arial" w:cs="Arial"/>
          <w:sz w:val="24"/>
        </w:rPr>
        <w:t xml:space="preserve"> </w:t>
      </w:r>
      <w:r w:rsidRPr="00E76696">
        <w:rPr>
          <w:rFonts w:ascii="Arial" w:eastAsia="Calibri" w:hAnsi="Arial" w:cs="Arial"/>
          <w:sz w:val="24"/>
        </w:rPr>
        <w:t>że oferent/-ci zrezygnował/-li</w:t>
      </w:r>
      <w:r w:rsidR="00E76696" w:rsidRPr="00E76696">
        <w:rPr>
          <w:rFonts w:ascii="Arial" w:eastAsia="Calibri" w:hAnsi="Arial" w:cs="Arial"/>
          <w:sz w:val="24"/>
        </w:rPr>
        <w:t xml:space="preserve"> z</w:t>
      </w:r>
      <w:r w:rsidRPr="00E76696">
        <w:rPr>
          <w:rFonts w:ascii="Arial" w:eastAsia="Calibri" w:hAnsi="Arial" w:cs="Arial"/>
          <w:sz w:val="24"/>
        </w:rPr>
        <w:t xml:space="preserve"> realizacji zadania. Wezwanie do podpisania </w:t>
      </w:r>
      <w:r w:rsidR="00E76696" w:rsidRPr="00E76696">
        <w:rPr>
          <w:rFonts w:ascii="Arial" w:eastAsia="Calibri" w:hAnsi="Arial" w:cs="Arial"/>
          <w:sz w:val="24"/>
        </w:rPr>
        <w:t>umowy</w:t>
      </w:r>
      <w:r w:rsidRPr="00E76696">
        <w:rPr>
          <w:rFonts w:ascii="Arial" w:eastAsia="Calibri" w:hAnsi="Arial" w:cs="Arial"/>
          <w:sz w:val="24"/>
        </w:rPr>
        <w:t xml:space="preserve"> może być przekazane drogą</w:t>
      </w:r>
      <w:r w:rsidR="00E76696" w:rsidRPr="00E76696">
        <w:rPr>
          <w:rFonts w:ascii="Arial" w:eastAsia="Calibri" w:hAnsi="Arial" w:cs="Arial"/>
          <w:sz w:val="24"/>
        </w:rPr>
        <w:t xml:space="preserve"> pisemną</w:t>
      </w:r>
      <w:r w:rsidRPr="00E76696">
        <w:rPr>
          <w:rFonts w:ascii="Arial" w:eastAsia="Calibri" w:hAnsi="Arial" w:cs="Arial"/>
          <w:sz w:val="24"/>
        </w:rPr>
        <w:t xml:space="preserve"> lub za</w:t>
      </w:r>
      <w:r w:rsidR="00E76696" w:rsidRPr="00E76696">
        <w:rPr>
          <w:rFonts w:ascii="Arial" w:eastAsia="Calibri" w:hAnsi="Arial" w:cs="Arial"/>
          <w:sz w:val="24"/>
        </w:rPr>
        <w:t xml:space="preserve"> pomocą</w:t>
      </w:r>
      <w:r w:rsidRPr="00E76696">
        <w:rPr>
          <w:rFonts w:ascii="Arial" w:eastAsia="Calibri" w:hAnsi="Arial" w:cs="Arial"/>
          <w:sz w:val="24"/>
        </w:rPr>
        <w:t xml:space="preserve"> środków komunikacji elektronicznej.</w:t>
      </w:r>
    </w:p>
    <w:p w:rsidR="004C4D84" w:rsidRPr="00C2554A" w:rsidRDefault="004C4D84" w:rsidP="004C4D8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6E592D" w:rsidRDefault="004C4D84" w:rsidP="00965317">
      <w:pPr>
        <w:pStyle w:val="Akapitzlist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6E592D">
        <w:rPr>
          <w:rFonts w:ascii="Arial" w:eastAsia="Calibri" w:hAnsi="Arial" w:cs="Arial"/>
          <w:b/>
          <w:sz w:val="24"/>
          <w:szCs w:val="24"/>
        </w:rPr>
        <w:t>Zasady realizacji i rozliczenia zadania publicznego</w:t>
      </w:r>
    </w:p>
    <w:p w:rsidR="00E76696" w:rsidRDefault="00E76696" w:rsidP="004C4D84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E76696">
        <w:rPr>
          <w:rFonts w:ascii="Arial" w:eastAsia="Calibri" w:hAnsi="Arial" w:cs="Arial"/>
          <w:sz w:val="24"/>
        </w:rPr>
        <w:t>Zadania</w:t>
      </w:r>
      <w:r w:rsidRPr="00E76696">
        <w:rPr>
          <w:rFonts w:ascii="Arial" w:eastAsia="Calibri" w:hAnsi="Arial" w:cs="Arial"/>
          <w:sz w:val="24"/>
          <w:szCs w:val="24"/>
        </w:rPr>
        <w:t xml:space="preserve">, </w:t>
      </w:r>
      <w:r w:rsidR="00E76696" w:rsidRPr="00E76696">
        <w:rPr>
          <w:rFonts w:ascii="Arial" w:hAnsi="Arial" w:cs="Arial"/>
          <w:sz w:val="24"/>
          <w:szCs w:val="24"/>
        </w:rPr>
        <w:t>których realizacja zostanie powierzona</w:t>
      </w:r>
      <w:r w:rsidR="00E76696">
        <w:t xml:space="preserve"> </w:t>
      </w:r>
      <w:r w:rsidRPr="00E76696">
        <w:rPr>
          <w:rFonts w:ascii="Arial" w:eastAsia="Calibri" w:hAnsi="Arial" w:cs="Arial"/>
          <w:sz w:val="24"/>
        </w:rPr>
        <w:t>powinny być</w:t>
      </w:r>
      <w:r w:rsidR="00E76696" w:rsidRPr="00E76696">
        <w:rPr>
          <w:rFonts w:ascii="Arial" w:eastAsia="Calibri" w:hAnsi="Arial" w:cs="Arial"/>
          <w:sz w:val="24"/>
        </w:rPr>
        <w:t xml:space="preserve"> </w:t>
      </w:r>
      <w:r w:rsidRPr="00E76696">
        <w:rPr>
          <w:rFonts w:ascii="Arial" w:eastAsia="Calibri" w:hAnsi="Arial" w:cs="Arial"/>
          <w:sz w:val="24"/>
        </w:rPr>
        <w:t xml:space="preserve">realizowane </w:t>
      </w:r>
      <w:r w:rsidR="00E76696" w:rsidRPr="00E76696">
        <w:rPr>
          <w:rFonts w:ascii="Arial" w:eastAsia="Calibri" w:hAnsi="Arial" w:cs="Arial"/>
          <w:sz w:val="24"/>
        </w:rPr>
        <w:t xml:space="preserve">zgodnie </w:t>
      </w:r>
      <w:r w:rsidRPr="00E76696">
        <w:rPr>
          <w:rFonts w:ascii="Arial" w:eastAsia="Calibri" w:hAnsi="Arial" w:cs="Arial"/>
          <w:sz w:val="24"/>
        </w:rPr>
        <w:t xml:space="preserve">z postanowieniami umowy, przy czym przy ocenie prawidłowości ich realizacji </w:t>
      </w:r>
      <w:r w:rsidR="00E76696" w:rsidRPr="00E76696">
        <w:rPr>
          <w:rFonts w:ascii="Arial" w:eastAsia="Calibri" w:hAnsi="Arial" w:cs="Arial"/>
          <w:sz w:val="24"/>
        </w:rPr>
        <w:t>zwraca się szczególną uwagę na:</w:t>
      </w:r>
    </w:p>
    <w:p w:rsidR="004C4D84" w:rsidRPr="00C2554A" w:rsidRDefault="004C4D84" w:rsidP="00DD2819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prawidłowe, rzetelne oraz terminowe sporządzanie sprawozdań z wykonania zadania,</w:t>
      </w:r>
    </w:p>
    <w:p w:rsidR="004C4D84" w:rsidRPr="00C2554A" w:rsidRDefault="004C4D84" w:rsidP="00DD2819">
      <w:pPr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osiągnięcie rezultatów realizacji zadania publicznego wskazanych w ofercie,</w:t>
      </w:r>
    </w:p>
    <w:p w:rsidR="004C4D84" w:rsidRPr="00C2554A" w:rsidRDefault="004C4D84" w:rsidP="00DD2819">
      <w:pPr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oszczędne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i celowe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wydatkowanie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przyznanych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środków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finansowych,</w:t>
      </w:r>
    </w:p>
    <w:p w:rsidR="00E76696" w:rsidRDefault="004C4D84" w:rsidP="00DD2819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zgodność realizowanego zadania publicznego z działalnością statutową organizacji, której zlecono realizację zadania (brak zgodności skutkować może uznaniem dotacji za pobraną nienależnie, zgodnie z art. 252 ust. 1 pkt 2 ustawy o finansach publicznych).</w:t>
      </w:r>
    </w:p>
    <w:p w:rsidR="00E76696" w:rsidRDefault="00E76696" w:rsidP="00E76696">
      <w:pPr>
        <w:tabs>
          <w:tab w:val="left" w:pos="284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</w:rPr>
      </w:pPr>
    </w:p>
    <w:p w:rsidR="00E76696" w:rsidRPr="00CA60B5" w:rsidRDefault="004C4D84" w:rsidP="00CA60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E76696">
        <w:rPr>
          <w:rFonts w:ascii="Arial" w:eastAsia="Calibri" w:hAnsi="Arial" w:cs="Arial"/>
          <w:sz w:val="24"/>
        </w:rPr>
        <w:t xml:space="preserve">Środki </w:t>
      </w:r>
      <w:r w:rsidR="00E76696" w:rsidRPr="00E76696">
        <w:rPr>
          <w:rFonts w:ascii="Arial" w:eastAsia="Calibri" w:hAnsi="Arial" w:cs="Arial"/>
          <w:sz w:val="24"/>
        </w:rPr>
        <w:t>z</w:t>
      </w:r>
      <w:r w:rsidRPr="00E76696">
        <w:rPr>
          <w:rFonts w:ascii="Arial" w:eastAsia="Calibri" w:hAnsi="Arial" w:cs="Arial"/>
          <w:sz w:val="24"/>
        </w:rPr>
        <w:t xml:space="preserve"> przyznanej </w:t>
      </w:r>
      <w:r w:rsidR="00E76696" w:rsidRPr="00E76696">
        <w:rPr>
          <w:rFonts w:ascii="Arial" w:eastAsia="Calibri" w:hAnsi="Arial" w:cs="Arial"/>
          <w:sz w:val="24"/>
        </w:rPr>
        <w:t>dotacji</w:t>
      </w:r>
      <w:r w:rsidRPr="00E76696">
        <w:rPr>
          <w:rFonts w:ascii="Arial" w:eastAsia="Calibri" w:hAnsi="Arial" w:cs="Arial"/>
          <w:sz w:val="24"/>
        </w:rPr>
        <w:t xml:space="preserve"> mogą </w:t>
      </w:r>
      <w:r w:rsidR="00E76696" w:rsidRPr="00E76696">
        <w:rPr>
          <w:rFonts w:ascii="Arial" w:eastAsia="Calibri" w:hAnsi="Arial" w:cs="Arial"/>
          <w:sz w:val="24"/>
        </w:rPr>
        <w:t>być</w:t>
      </w:r>
      <w:r w:rsidRPr="00E76696">
        <w:rPr>
          <w:rFonts w:ascii="Arial" w:eastAsia="Calibri" w:hAnsi="Arial" w:cs="Arial"/>
          <w:sz w:val="24"/>
        </w:rPr>
        <w:t xml:space="preserve"> wy</w:t>
      </w:r>
      <w:r w:rsidR="00CA60B5">
        <w:rPr>
          <w:rFonts w:ascii="Arial" w:eastAsia="Calibri" w:hAnsi="Arial" w:cs="Arial"/>
          <w:sz w:val="24"/>
        </w:rPr>
        <w:t xml:space="preserve">datkowane wyłącznie na pokrycie </w:t>
      </w:r>
      <w:r w:rsidRPr="00CA60B5">
        <w:rPr>
          <w:rFonts w:ascii="Arial" w:eastAsia="Calibri" w:hAnsi="Arial" w:cs="Arial"/>
          <w:sz w:val="24"/>
        </w:rPr>
        <w:t>wydatków, które:</w:t>
      </w:r>
    </w:p>
    <w:p w:rsidR="004C4D84" w:rsidRPr="00C2554A" w:rsidRDefault="004C4D84" w:rsidP="00DD281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są niezbędne do realizacji zadania,</w:t>
      </w:r>
    </w:p>
    <w:p w:rsidR="004C4D84" w:rsidRPr="00C2554A" w:rsidRDefault="004C4D84" w:rsidP="00DD2819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zostaną przewidziane w ofercie, tj. uwzględnione w sekcji V.A „Zestawienie kosztów realizacji zadania”, sekcji V.B „Źródła finansowania kosztów realizacji zadania”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C2554A">
        <w:rPr>
          <w:rFonts w:ascii="Arial" w:hAnsi="Arial" w:cs="Arial"/>
          <w:sz w:val="24"/>
        </w:rPr>
        <w:t>ami</w:t>
      </w:r>
      <w:proofErr w:type="spellEnd"/>
      <w:r w:rsidR="00E76696">
        <w:rPr>
          <w:rFonts w:ascii="Arial" w:hAnsi="Arial" w:cs="Arial"/>
          <w:sz w:val="24"/>
        </w:rPr>
        <w:t xml:space="preserve"> </w:t>
      </w:r>
      <w:r w:rsidRPr="00C2554A">
        <w:rPr>
          <w:rFonts w:ascii="Arial" w:hAnsi="Arial" w:cs="Arial"/>
          <w:sz w:val="24"/>
        </w:rPr>
        <w:t>a Województwem Łódzkim,</w:t>
      </w:r>
    </w:p>
    <w:p w:rsidR="004C4D84" w:rsidRPr="00C2554A" w:rsidRDefault="004C4D84" w:rsidP="00DD2819">
      <w:pPr>
        <w:numPr>
          <w:ilvl w:val="0"/>
          <w:numId w:val="13"/>
        </w:numPr>
        <w:autoSpaceDE w:val="0"/>
        <w:autoSpaceDN w:val="0"/>
        <w:adjustRightInd w:val="0"/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spełniają wymogi racjonalnego i oszczędnego gospodarowania środkami publicznymi z zachowaniem zasady uzyskiwania najlepszych efektów</w:t>
      </w:r>
      <w:r w:rsidRPr="00C2554A">
        <w:rPr>
          <w:rFonts w:ascii="Arial" w:hAnsi="Arial" w:cs="Arial"/>
          <w:sz w:val="24"/>
        </w:rPr>
        <w:br/>
        <w:t>z danych nakładów,</w:t>
      </w:r>
    </w:p>
    <w:p w:rsidR="004C4D84" w:rsidRPr="00C2554A" w:rsidRDefault="004C4D84" w:rsidP="00DD2819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zostały faktycznie poniesione w terminie określonym w umowie,</w:t>
      </w:r>
    </w:p>
    <w:p w:rsidR="004C4D84" w:rsidRPr="00C2554A" w:rsidRDefault="004C4D84" w:rsidP="00DD2819">
      <w:pPr>
        <w:numPr>
          <w:ilvl w:val="0"/>
          <w:numId w:val="13"/>
        </w:numPr>
        <w:autoSpaceDE w:val="0"/>
        <w:autoSpaceDN w:val="0"/>
        <w:adjustRightInd w:val="0"/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są poparte stosownymi dokumentami, w szczególności zostały wykazane</w:t>
      </w:r>
      <w:r w:rsidRPr="00C2554A">
        <w:rPr>
          <w:rFonts w:ascii="Arial" w:hAnsi="Arial" w:cs="Arial"/>
          <w:sz w:val="24"/>
        </w:rPr>
        <w:br/>
        <w:t>w dokumentacji finansowej oferenta/-ów.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eastAsia="Calibri" w:hAnsi="Arial" w:cs="Arial"/>
          <w:sz w:val="24"/>
        </w:rPr>
      </w:pPr>
    </w:p>
    <w:p w:rsidR="00B9655F" w:rsidRPr="00CA60B5" w:rsidRDefault="004C4D84" w:rsidP="00CA60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B9655F">
        <w:rPr>
          <w:rFonts w:ascii="Arial" w:eastAsia="Calibri" w:hAnsi="Arial" w:cs="Arial"/>
          <w:sz w:val="24"/>
        </w:rPr>
        <w:t>Za wydatki, których nie można sfinansować z</w:t>
      </w:r>
      <w:r w:rsidR="00E76696" w:rsidRPr="00B9655F">
        <w:rPr>
          <w:rFonts w:ascii="Calibri" w:eastAsia="Calibri" w:hAnsi="Calibri"/>
          <w:sz w:val="24"/>
        </w:rPr>
        <w:t xml:space="preserve"> </w:t>
      </w:r>
      <w:r w:rsidR="00E76696" w:rsidRPr="00B9655F">
        <w:rPr>
          <w:rFonts w:ascii="Arial" w:eastAsia="Calibri" w:hAnsi="Arial" w:cs="Arial"/>
          <w:sz w:val="24"/>
        </w:rPr>
        <w:t xml:space="preserve">przyznanej dotacji, uznaje się </w:t>
      </w:r>
      <w:r w:rsidR="003B0B2B">
        <w:rPr>
          <w:rFonts w:ascii="Arial" w:eastAsia="Calibri" w:hAnsi="Arial" w:cs="Arial"/>
          <w:sz w:val="24"/>
        </w:rPr>
        <w:br/>
      </w:r>
      <w:r w:rsidRPr="00B9655F">
        <w:rPr>
          <w:rFonts w:ascii="Arial" w:eastAsia="Calibri" w:hAnsi="Arial" w:cs="Arial"/>
          <w:sz w:val="24"/>
        </w:rPr>
        <w:t>w szczególności:</w:t>
      </w:r>
    </w:p>
    <w:p w:rsidR="004C4D84" w:rsidRPr="00C2554A" w:rsidRDefault="004C4D84" w:rsidP="00DD2819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wydatki zrealizowane przed datą zawarcia umowy,</w:t>
      </w:r>
    </w:p>
    <w:p w:rsidR="004C4D84" w:rsidRPr="00C2554A" w:rsidRDefault="004C4D84" w:rsidP="00DD2819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wydatki związane z budową, zakupem budynków lub lokali, zakupem gruntów,</w:t>
      </w:r>
    </w:p>
    <w:p w:rsidR="004C4D84" w:rsidRPr="00C2554A" w:rsidRDefault="004C4D84" w:rsidP="00DD2819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wydatki związane z działalnością gospodarczą,</w:t>
      </w:r>
    </w:p>
    <w:p w:rsidR="007D0943" w:rsidRDefault="004C4D84" w:rsidP="007D0943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zak</w:t>
      </w:r>
      <w:r>
        <w:rPr>
          <w:rFonts w:ascii="Arial" w:hAnsi="Arial" w:cs="Arial"/>
          <w:sz w:val="24"/>
        </w:rPr>
        <w:t>upu środków trwałych</w:t>
      </w:r>
      <w:r w:rsidRPr="00C2554A">
        <w:rPr>
          <w:rFonts w:ascii="Arial" w:hAnsi="Arial" w:cs="Arial"/>
          <w:sz w:val="24"/>
        </w:rPr>
        <w:t xml:space="preserve">, których jednostkowy koszt przekracza </w:t>
      </w:r>
      <w:r>
        <w:rPr>
          <w:rFonts w:ascii="Arial" w:hAnsi="Arial" w:cs="Arial"/>
          <w:sz w:val="24"/>
        </w:rPr>
        <w:t>10 000 zł</w:t>
      </w:r>
      <w:r w:rsidRPr="00C2554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lub zakup rzeczy ruchomych, których jednostkowy koszt przekracza 5 000 zł,</w:t>
      </w:r>
    </w:p>
    <w:p w:rsidR="004C4D84" w:rsidRPr="007D0943" w:rsidRDefault="004C4D84" w:rsidP="007D0943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7D0943">
        <w:rPr>
          <w:rFonts w:ascii="Arial" w:hAnsi="Arial" w:cs="Arial"/>
          <w:sz w:val="24"/>
        </w:rPr>
        <w:t>koszty administracyjne przekraczające 10 % wydatkowanej kwoty dotacji</w:t>
      </w:r>
      <w:r w:rsidRPr="007D0943">
        <w:rPr>
          <w:rFonts w:ascii="Arial" w:hAnsi="Arial" w:cs="Arial"/>
          <w:i/>
          <w:sz w:val="24"/>
        </w:rPr>
        <w:t xml:space="preserve">, </w:t>
      </w:r>
      <w:r w:rsidRPr="007D0943">
        <w:rPr>
          <w:rFonts w:ascii="Arial" w:hAnsi="Arial" w:cs="Arial"/>
          <w:sz w:val="24"/>
        </w:rPr>
        <w:t>(koszty obsługi zadania publicznego, w tym koszty o charakterze finansowym, nadzorczym i kontrolnym m.in.: koszty związane z koordynacją projektu, obsługą administracyjną, prawną i finansową zadania)</w:t>
      </w:r>
      <w:r w:rsidR="007D0943" w:rsidRPr="007D0943">
        <w:rPr>
          <w:rFonts w:ascii="Arial" w:hAnsi="Arial" w:cs="Arial"/>
          <w:sz w:val="24"/>
        </w:rPr>
        <w:t xml:space="preserve"> </w:t>
      </w:r>
      <w:r w:rsidR="007D0943" w:rsidRPr="007D0943">
        <w:rPr>
          <w:rFonts w:ascii="ArialMT" w:hAnsi="ArialMT" w:cs="ArialMT"/>
          <w:sz w:val="24"/>
          <w:lang w:eastAsia="en-US"/>
        </w:rPr>
        <w:t xml:space="preserve">– </w:t>
      </w:r>
      <w:r w:rsidR="007D0943" w:rsidRPr="007D0943">
        <w:rPr>
          <w:rFonts w:ascii="Arial" w:hAnsi="Arial" w:cs="Arial"/>
          <w:sz w:val="24"/>
          <w:lang w:eastAsia="en-US"/>
        </w:rPr>
        <w:t>koszty</w:t>
      </w:r>
      <w:r w:rsidR="007D0943">
        <w:rPr>
          <w:rFonts w:ascii="Arial" w:hAnsi="Arial" w:cs="Arial"/>
          <w:sz w:val="24"/>
        </w:rPr>
        <w:t xml:space="preserve"> </w:t>
      </w:r>
      <w:r w:rsidR="007D0943" w:rsidRPr="007D0943">
        <w:rPr>
          <w:rFonts w:ascii="ArialMT" w:hAnsi="ArialMT" w:cs="ArialMT"/>
          <w:sz w:val="24"/>
          <w:lang w:eastAsia="en-US"/>
        </w:rPr>
        <w:t>administracyjne powyżej</w:t>
      </w:r>
      <w:r w:rsidR="007D0943">
        <w:rPr>
          <w:rFonts w:ascii="ArialMT" w:hAnsi="ArialMT" w:cs="ArialMT"/>
          <w:sz w:val="24"/>
          <w:lang w:eastAsia="en-US"/>
        </w:rPr>
        <w:t xml:space="preserve"> 10 </w:t>
      </w:r>
      <w:r w:rsidR="007D0943">
        <w:rPr>
          <w:rFonts w:ascii="Arial" w:hAnsi="Arial" w:cs="Arial"/>
          <w:sz w:val="24"/>
          <w:lang w:eastAsia="en-US"/>
        </w:rPr>
        <w:t xml:space="preserve">% wydatkowanej kwoty dotacji, </w:t>
      </w:r>
      <w:r w:rsidR="007D0943" w:rsidRPr="007D0943">
        <w:rPr>
          <w:rFonts w:ascii="ArialMT" w:hAnsi="ArialMT" w:cs="ArialMT"/>
          <w:sz w:val="24"/>
          <w:lang w:eastAsia="en-US"/>
        </w:rPr>
        <w:t xml:space="preserve">mogą być </w:t>
      </w:r>
      <w:r w:rsidR="007D0943">
        <w:rPr>
          <w:rFonts w:ascii="ArialMT" w:hAnsi="ArialMT" w:cs="ArialMT"/>
          <w:sz w:val="24"/>
          <w:lang w:eastAsia="en-US"/>
        </w:rPr>
        <w:t xml:space="preserve">natomiast poniesione </w:t>
      </w:r>
      <w:r w:rsidR="007D0943">
        <w:rPr>
          <w:rFonts w:ascii="ArialMT" w:hAnsi="ArialMT" w:cs="ArialMT"/>
          <w:sz w:val="24"/>
          <w:lang w:eastAsia="en-US"/>
        </w:rPr>
        <w:br/>
        <w:t xml:space="preserve">w ramach </w:t>
      </w:r>
      <w:r w:rsidR="007D0943" w:rsidRPr="007D0943">
        <w:rPr>
          <w:rFonts w:ascii="ArialMT" w:hAnsi="ArialMT" w:cs="ArialMT"/>
          <w:sz w:val="24"/>
          <w:lang w:eastAsia="en-US"/>
        </w:rPr>
        <w:t>wkł</w:t>
      </w:r>
      <w:r w:rsidR="007D0943">
        <w:rPr>
          <w:rFonts w:ascii="ArialMT" w:hAnsi="ArialMT" w:cs="ArialMT"/>
          <w:sz w:val="24"/>
          <w:lang w:eastAsia="en-US"/>
        </w:rPr>
        <w:t xml:space="preserve">adu </w:t>
      </w:r>
      <w:r w:rsidR="007D0943" w:rsidRPr="007D0943">
        <w:rPr>
          <w:rFonts w:ascii="ArialMT" w:hAnsi="ArialMT" w:cs="ArialMT"/>
          <w:sz w:val="24"/>
          <w:lang w:eastAsia="en-US"/>
        </w:rPr>
        <w:t>osobowego lub rzeczowego</w:t>
      </w:r>
      <w:r w:rsidR="007D0943">
        <w:rPr>
          <w:rFonts w:ascii="ArialMT" w:hAnsi="ArialMT" w:cs="ArialMT"/>
          <w:sz w:val="24"/>
          <w:lang w:eastAsia="en-US"/>
        </w:rPr>
        <w:t>.</w:t>
      </w:r>
    </w:p>
    <w:p w:rsidR="00B9655F" w:rsidRPr="00323B83" w:rsidRDefault="00B9655F" w:rsidP="00323B83">
      <w:pPr>
        <w:spacing w:after="0"/>
        <w:jc w:val="both"/>
        <w:rPr>
          <w:rFonts w:ascii="Arial" w:hAnsi="Arial" w:cs="Arial"/>
          <w:sz w:val="24"/>
        </w:rPr>
      </w:pPr>
    </w:p>
    <w:p w:rsidR="00B9655F" w:rsidRDefault="00B9655F" w:rsidP="00DD28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</w:rPr>
      </w:pPr>
    </w:p>
    <w:p w:rsidR="004C7E6D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hAnsi="Arial" w:cs="Arial"/>
          <w:sz w:val="24"/>
        </w:rPr>
        <w:t>W trakcie realizacji zadania przesunięcia pomiędzy poszczególnymi pozycjami kosztów określonymi w kalkulacji przewidywanych kosztów uznaje się za zgodne z umową</w:t>
      </w:r>
      <w:r w:rsidRPr="0038608E">
        <w:rPr>
          <w:rFonts w:ascii="Arial" w:hAnsi="Arial" w:cs="Arial"/>
          <w:sz w:val="24"/>
        </w:rPr>
        <w:t>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</w:t>
      </w:r>
      <w:r w:rsidRPr="00B9655F">
        <w:rPr>
          <w:rFonts w:ascii="Arial" w:hAnsi="Arial" w:cs="Arial"/>
          <w:sz w:val="24"/>
        </w:rPr>
        <w:t xml:space="preserve"> </w:t>
      </w:r>
      <w:r w:rsidR="003B0B2B">
        <w:rPr>
          <w:rFonts w:ascii="Arial" w:hAnsi="Arial" w:cs="Arial"/>
          <w:sz w:val="24"/>
        </w:rPr>
        <w:br/>
      </w:r>
      <w:r w:rsidRPr="00B9655F">
        <w:rPr>
          <w:rFonts w:ascii="Arial" w:hAnsi="Arial" w:cs="Arial"/>
          <w:sz w:val="24"/>
        </w:rPr>
        <w:t xml:space="preserve">z wykonania zadania Podmiot realizujący zadanie zobowiązany będzie do przedstawienia dodatkowej informacji dotyczącej kwoty dotacji wydatkowanej </w:t>
      </w:r>
      <w:r w:rsidR="003B0B2B">
        <w:rPr>
          <w:rFonts w:ascii="Arial" w:hAnsi="Arial" w:cs="Arial"/>
          <w:sz w:val="24"/>
        </w:rPr>
        <w:br/>
      </w:r>
      <w:r w:rsidRPr="00B9655F">
        <w:rPr>
          <w:rFonts w:ascii="Arial" w:hAnsi="Arial" w:cs="Arial"/>
          <w:sz w:val="24"/>
        </w:rPr>
        <w:t>w ramach poszczególnych pozycji.</w:t>
      </w:r>
    </w:p>
    <w:p w:rsidR="004C7E6D" w:rsidRPr="0038608E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38608E">
        <w:rPr>
          <w:rFonts w:ascii="Arial" w:hAnsi="Arial" w:cs="Arial"/>
          <w:sz w:val="24"/>
        </w:rPr>
        <w:t>Przesunięcia pomiędzy poszczególnymi pozycjami kosztów określonymi</w:t>
      </w:r>
      <w:r w:rsidRPr="0038608E">
        <w:rPr>
          <w:rFonts w:ascii="Arial" w:hAnsi="Arial" w:cs="Arial"/>
          <w:sz w:val="24"/>
        </w:rPr>
        <w:br/>
        <w:t xml:space="preserve">w kalkulacji przewidywanych kosztów powodujące wzrost danej pozycji powyżej 15% (dotyczy przesunięć, w których planowane zwiększenie pozycji będzie miało być pokryte z dotacji w kwocie przewyższającej 115% kosztu określonego  w ofercie), a także inne zmiany w kalkulacji kosztów niż określone w ppkt 1 możliwe są tylko w uzasadnionych przypadkach, za pisemną zgodą Dyrektora  Departamentu Kultury. </w:t>
      </w:r>
    </w:p>
    <w:p w:rsidR="004C7E6D" w:rsidRPr="0038608E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38608E">
        <w:rPr>
          <w:rFonts w:ascii="Arial" w:hAnsi="Arial" w:cs="Arial"/>
          <w:sz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4C7E6D" w:rsidRPr="0038608E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38608E">
        <w:rPr>
          <w:rFonts w:ascii="Arial" w:hAnsi="Arial" w:cs="Arial"/>
          <w:sz w:val="24"/>
        </w:rPr>
        <w:t xml:space="preserve">Zmiany, o których mowa w ppkt 1-2 mogą być dokonywane </w:t>
      </w:r>
      <w:r w:rsidR="005F394C" w:rsidRPr="0038608E">
        <w:rPr>
          <w:rFonts w:ascii="Arial" w:hAnsi="Arial" w:cs="Arial"/>
          <w:sz w:val="24"/>
        </w:rPr>
        <w:t>z zastrzeżeniem zapisów pkt V.40</w:t>
      </w:r>
      <w:r w:rsidRPr="0038608E">
        <w:rPr>
          <w:rFonts w:ascii="Arial" w:hAnsi="Arial" w:cs="Arial"/>
          <w:sz w:val="24"/>
        </w:rPr>
        <w:t xml:space="preserve"> ogłoszenia.</w:t>
      </w:r>
    </w:p>
    <w:p w:rsidR="004C7E6D" w:rsidRPr="005122EA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eastAsia="Calibri" w:hAnsi="Arial" w:cs="Arial"/>
          <w:sz w:val="24"/>
        </w:rPr>
        <w:t>Zgody</w:t>
      </w:r>
      <w:r w:rsidRPr="00B9655F">
        <w:rPr>
          <w:rFonts w:ascii="Arial" w:eastAsia="Calibri" w:hAnsi="Arial" w:cs="Arial"/>
          <w:sz w:val="24"/>
          <w:szCs w:val="24"/>
        </w:rPr>
        <w:t xml:space="preserve">, </w:t>
      </w:r>
      <w:r w:rsidRPr="00B9655F">
        <w:rPr>
          <w:rFonts w:ascii="Arial" w:hAnsi="Arial" w:cs="Arial"/>
          <w:sz w:val="24"/>
          <w:szCs w:val="24"/>
        </w:rPr>
        <w:t>o której mowa w ppkt 2,</w:t>
      </w:r>
      <w:r w:rsidRPr="00B9655F">
        <w:rPr>
          <w:rFonts w:ascii="Arial" w:eastAsia="Calibri" w:hAnsi="Arial" w:cs="Arial"/>
          <w:sz w:val="24"/>
        </w:rPr>
        <w:t xml:space="preserve"> nie wymaga zmiana kosztów (określonych </w:t>
      </w:r>
      <w:r w:rsidR="003B0B2B">
        <w:rPr>
          <w:rFonts w:ascii="Arial" w:eastAsia="Calibri" w:hAnsi="Arial" w:cs="Arial"/>
          <w:sz w:val="24"/>
        </w:rPr>
        <w:br/>
      </w:r>
      <w:r w:rsidRPr="00B9655F">
        <w:rPr>
          <w:rFonts w:ascii="Arial" w:eastAsia="Calibri" w:hAnsi="Arial" w:cs="Arial"/>
          <w:sz w:val="24"/>
        </w:rPr>
        <w:t>w kalkulacji przewidywanych kosztów) polegająca na zwiększeniu kosztu całkowitego realizacji zadania wynikającego ze wzrostu wysokości wkładu własnego.</w:t>
      </w:r>
    </w:p>
    <w:p w:rsidR="005122EA" w:rsidRPr="0051194B" w:rsidRDefault="005122EA" w:rsidP="005122EA">
      <w:pPr>
        <w:pStyle w:val="Akapitzlist"/>
        <w:ind w:left="709"/>
        <w:jc w:val="both"/>
        <w:rPr>
          <w:rFonts w:ascii="Arial" w:hAnsi="Arial" w:cs="Arial"/>
          <w:sz w:val="24"/>
        </w:rPr>
      </w:pPr>
    </w:p>
    <w:p w:rsidR="004C7E6D" w:rsidRDefault="004C7E6D" w:rsidP="00DD28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</w:rPr>
      </w:pPr>
    </w:p>
    <w:p w:rsidR="004C7E6D" w:rsidRPr="004C7E6D" w:rsidRDefault="004C7E6D" w:rsidP="00965317">
      <w:pPr>
        <w:numPr>
          <w:ilvl w:val="1"/>
          <w:numId w:val="28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 xml:space="preserve">Wartość wkładu osobowego oraz wkładu rzeczowego może się zmieniać </w:t>
      </w:r>
      <w:r w:rsidR="003B0B2B">
        <w:rPr>
          <w:rFonts w:ascii="Arial" w:hAnsi="Arial" w:cs="Arial"/>
          <w:sz w:val="24"/>
        </w:rPr>
        <w:br/>
      </w:r>
      <w:r w:rsidRPr="004C7E6D">
        <w:rPr>
          <w:rFonts w:ascii="Arial" w:hAnsi="Arial" w:cs="Arial"/>
          <w:sz w:val="24"/>
        </w:rPr>
        <w:t xml:space="preserve">w wyniku realizacji zadania, o ile nie zmniejszy się wartość tych środków </w:t>
      </w:r>
      <w:r w:rsidR="003B0B2B">
        <w:rPr>
          <w:rFonts w:ascii="Arial" w:hAnsi="Arial" w:cs="Arial"/>
          <w:sz w:val="24"/>
        </w:rPr>
        <w:br/>
      </w:r>
      <w:r w:rsidRPr="004C7E6D">
        <w:rPr>
          <w:rFonts w:ascii="Arial" w:hAnsi="Arial" w:cs="Arial"/>
          <w:sz w:val="24"/>
        </w:rPr>
        <w:t xml:space="preserve">w stosunku </w:t>
      </w:r>
      <w:r>
        <w:rPr>
          <w:rFonts w:ascii="Arial" w:hAnsi="Arial" w:cs="Arial"/>
          <w:sz w:val="24"/>
        </w:rPr>
        <w:t>do wydatkowanej kwoty dotacji.</w:t>
      </w:r>
    </w:p>
    <w:p w:rsidR="004C7E6D" w:rsidRDefault="004C7E6D" w:rsidP="00965317">
      <w:pPr>
        <w:numPr>
          <w:ilvl w:val="1"/>
          <w:numId w:val="28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>Jeżeli zaś ulegnie zwiększeniu całkowity koszt realizacji zadania, wysokość do</w:t>
      </w:r>
      <w:r>
        <w:rPr>
          <w:rFonts w:ascii="Arial" w:hAnsi="Arial" w:cs="Arial"/>
          <w:sz w:val="24"/>
        </w:rPr>
        <w:t>tacji  nie ulegnie zwiększeniu.</w:t>
      </w:r>
    </w:p>
    <w:p w:rsidR="0051194B" w:rsidRDefault="0051194B" w:rsidP="0051194B">
      <w:pPr>
        <w:spacing w:after="5" w:line="302" w:lineRule="auto"/>
        <w:ind w:left="709"/>
        <w:jc w:val="both"/>
        <w:rPr>
          <w:rFonts w:ascii="Arial" w:hAnsi="Arial" w:cs="Arial"/>
          <w:sz w:val="24"/>
        </w:rPr>
      </w:pPr>
    </w:p>
    <w:p w:rsidR="004C7E6D" w:rsidRPr="00CA60B5" w:rsidRDefault="004C7E6D" w:rsidP="00CA60B5">
      <w:pPr>
        <w:pStyle w:val="Akapitzlist"/>
        <w:numPr>
          <w:ilvl w:val="0"/>
          <w:numId w:val="6"/>
        </w:numPr>
        <w:spacing w:after="5" w:line="302" w:lineRule="auto"/>
        <w:ind w:left="284" w:hanging="284"/>
        <w:jc w:val="both"/>
        <w:rPr>
          <w:rFonts w:ascii="Arial" w:hAnsi="Arial" w:cs="Arial"/>
          <w:sz w:val="24"/>
        </w:rPr>
      </w:pPr>
    </w:p>
    <w:p w:rsidR="004C7E6D" w:rsidRPr="004C7E6D" w:rsidRDefault="004C4D84" w:rsidP="00965317">
      <w:pPr>
        <w:pStyle w:val="Akapitzlist"/>
        <w:numPr>
          <w:ilvl w:val="0"/>
          <w:numId w:val="29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eastAsia="Calibri" w:hAnsi="Arial" w:cs="Arial"/>
          <w:sz w:val="24"/>
        </w:rPr>
        <w:t xml:space="preserve">Po zakończeniu  realizacji zadania  podmiot/-y </w:t>
      </w:r>
      <w:r w:rsidR="004C7E6D" w:rsidRPr="004C7E6D">
        <w:rPr>
          <w:rFonts w:ascii="Arial" w:eastAsia="Calibri" w:hAnsi="Arial" w:cs="Arial"/>
          <w:sz w:val="24"/>
        </w:rPr>
        <w:t xml:space="preserve"> realizujący/-e zlecone</w:t>
      </w:r>
      <w:r w:rsidRPr="004C7E6D">
        <w:rPr>
          <w:rFonts w:ascii="Arial" w:eastAsia="Calibri" w:hAnsi="Arial" w:cs="Arial"/>
          <w:sz w:val="24"/>
        </w:rPr>
        <w:t xml:space="preserve"> zadanie</w:t>
      </w:r>
      <w:r w:rsidR="004C7E6D" w:rsidRPr="004C7E6D">
        <w:rPr>
          <w:rFonts w:ascii="Arial" w:eastAsia="Calibri" w:hAnsi="Arial" w:cs="Arial"/>
          <w:sz w:val="24"/>
        </w:rPr>
        <w:t xml:space="preserve"> publiczne</w:t>
      </w:r>
      <w:r w:rsidRPr="004C7E6D">
        <w:rPr>
          <w:rFonts w:ascii="Arial" w:eastAsia="Calibri" w:hAnsi="Arial" w:cs="Arial"/>
          <w:sz w:val="24"/>
        </w:rPr>
        <w:t xml:space="preserve"> zobowiąza</w:t>
      </w:r>
      <w:r w:rsidR="004C7E6D" w:rsidRPr="004C7E6D">
        <w:rPr>
          <w:rFonts w:ascii="Arial" w:eastAsia="Calibri" w:hAnsi="Arial" w:cs="Arial"/>
          <w:sz w:val="24"/>
        </w:rPr>
        <w:t>ny/-e</w:t>
      </w:r>
      <w:r w:rsidRPr="004C7E6D">
        <w:rPr>
          <w:rFonts w:ascii="Arial" w:eastAsia="Calibri" w:hAnsi="Arial" w:cs="Arial"/>
          <w:sz w:val="24"/>
        </w:rPr>
        <w:t xml:space="preserve"> </w:t>
      </w:r>
      <w:r w:rsidR="004C7E6D" w:rsidRPr="004C7E6D">
        <w:rPr>
          <w:rFonts w:ascii="Arial" w:eastAsia="Calibri" w:hAnsi="Arial" w:cs="Arial"/>
          <w:sz w:val="24"/>
        </w:rPr>
        <w:t>jest/są</w:t>
      </w:r>
      <w:r w:rsidRPr="004C7E6D">
        <w:rPr>
          <w:rFonts w:ascii="Arial" w:eastAsia="Calibri" w:hAnsi="Arial" w:cs="Arial"/>
          <w:sz w:val="24"/>
        </w:rPr>
        <w:t xml:space="preserve"> </w:t>
      </w:r>
      <w:r w:rsidR="004C7E6D" w:rsidRPr="004C7E6D">
        <w:rPr>
          <w:rFonts w:ascii="Arial" w:eastAsia="Calibri" w:hAnsi="Arial" w:cs="Arial"/>
          <w:sz w:val="24"/>
        </w:rPr>
        <w:t>do</w:t>
      </w:r>
      <w:r w:rsidRPr="004C7E6D">
        <w:rPr>
          <w:rFonts w:ascii="Arial" w:eastAsia="Calibri" w:hAnsi="Arial" w:cs="Arial"/>
          <w:sz w:val="24"/>
        </w:rPr>
        <w:t xml:space="preserve"> złożenia</w:t>
      </w:r>
      <w:r w:rsidR="004C7E6D" w:rsidRPr="004C7E6D">
        <w:rPr>
          <w:rFonts w:ascii="Arial" w:eastAsia="Calibri" w:hAnsi="Arial" w:cs="Arial"/>
          <w:sz w:val="24"/>
        </w:rPr>
        <w:t xml:space="preserve"> sprawozdania</w:t>
      </w:r>
      <w:r w:rsidRPr="004C7E6D">
        <w:rPr>
          <w:rFonts w:ascii="Arial" w:eastAsia="Calibri" w:hAnsi="Arial" w:cs="Arial"/>
          <w:sz w:val="24"/>
        </w:rPr>
        <w:t xml:space="preserve"> z wykonania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sz w:val="24"/>
        </w:rPr>
        <w:t>zadania publicznego według</w:t>
      </w:r>
      <w:r w:rsidR="004C7E6D" w:rsidRPr="004C7E6D">
        <w:rPr>
          <w:rFonts w:ascii="Arial" w:eastAsia="Calibri" w:hAnsi="Arial" w:cs="Arial"/>
          <w:sz w:val="24"/>
        </w:rPr>
        <w:t xml:space="preserve"> wzoru</w:t>
      </w:r>
      <w:r w:rsidRPr="004C7E6D">
        <w:rPr>
          <w:rFonts w:ascii="Arial" w:eastAsia="Calibri" w:hAnsi="Arial" w:cs="Arial"/>
          <w:sz w:val="24"/>
        </w:rPr>
        <w:t xml:space="preserve"> określonego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sz w:val="24"/>
        </w:rPr>
        <w:t>w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sz w:val="24"/>
        </w:rPr>
        <w:t>załączniku nr 5 do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bCs/>
          <w:sz w:val="24"/>
        </w:rPr>
        <w:t>Rozporządzenia Przewodniczącego</w:t>
      </w:r>
      <w:r w:rsidR="004C7E6D" w:rsidRPr="004C7E6D">
        <w:rPr>
          <w:rFonts w:ascii="Arial" w:eastAsia="Calibri" w:hAnsi="Arial" w:cs="Arial"/>
          <w:bCs/>
          <w:sz w:val="24"/>
        </w:rPr>
        <w:t xml:space="preserve"> Komitetu</w:t>
      </w:r>
      <w:r w:rsidRPr="004C7E6D">
        <w:rPr>
          <w:rFonts w:ascii="Arial" w:eastAsia="Calibri" w:hAnsi="Arial" w:cs="Arial"/>
          <w:bCs/>
          <w:sz w:val="24"/>
        </w:rPr>
        <w:t xml:space="preserve"> do  </w:t>
      </w:r>
      <w:r w:rsidR="004C7E6D" w:rsidRPr="004C7E6D">
        <w:rPr>
          <w:rFonts w:ascii="Arial" w:eastAsia="Calibri" w:hAnsi="Arial" w:cs="Arial"/>
          <w:bCs/>
          <w:sz w:val="24"/>
        </w:rPr>
        <w:t>spraw</w:t>
      </w:r>
      <w:r w:rsidRPr="004C7E6D">
        <w:rPr>
          <w:rFonts w:ascii="Arial" w:eastAsia="Calibri" w:hAnsi="Arial" w:cs="Arial"/>
          <w:bCs/>
          <w:sz w:val="24"/>
        </w:rPr>
        <w:t xml:space="preserve"> </w:t>
      </w:r>
      <w:r w:rsidR="004C7E6D" w:rsidRPr="004C7E6D">
        <w:rPr>
          <w:rFonts w:ascii="Arial" w:eastAsia="Calibri" w:hAnsi="Arial" w:cs="Arial"/>
          <w:bCs/>
          <w:sz w:val="24"/>
        </w:rPr>
        <w:t>Pożytku</w:t>
      </w:r>
      <w:r w:rsidRPr="004C7E6D">
        <w:rPr>
          <w:rFonts w:ascii="Arial" w:eastAsia="Calibri" w:hAnsi="Arial" w:cs="Arial"/>
          <w:bCs/>
          <w:sz w:val="24"/>
        </w:rPr>
        <w:t xml:space="preserve"> Publicznego </w:t>
      </w:r>
      <w:r w:rsidR="003B0B2B">
        <w:rPr>
          <w:rFonts w:ascii="Arial" w:eastAsia="Calibri" w:hAnsi="Arial" w:cs="Arial"/>
          <w:bCs/>
          <w:sz w:val="24"/>
        </w:rPr>
        <w:br/>
      </w:r>
      <w:r w:rsidR="004C7E6D" w:rsidRPr="004C7E6D">
        <w:rPr>
          <w:rFonts w:ascii="Arial" w:eastAsia="Calibri" w:hAnsi="Arial" w:cs="Arial"/>
          <w:bCs/>
          <w:sz w:val="24"/>
        </w:rPr>
        <w:t>z</w:t>
      </w:r>
      <w:r w:rsidRPr="004C7E6D">
        <w:rPr>
          <w:rFonts w:ascii="Arial" w:eastAsia="Calibri" w:hAnsi="Arial" w:cs="Arial"/>
          <w:bCs/>
          <w:sz w:val="24"/>
        </w:rPr>
        <w:t xml:space="preserve"> dnia 24 października</w:t>
      </w:r>
      <w:r w:rsidR="004C7E6D" w:rsidRPr="004C7E6D">
        <w:rPr>
          <w:rFonts w:ascii="Arial" w:eastAsia="Calibri" w:hAnsi="Arial" w:cs="Arial"/>
          <w:bCs/>
          <w:sz w:val="24"/>
        </w:rPr>
        <w:t xml:space="preserve"> 2018 r.</w:t>
      </w:r>
      <w:r w:rsidRPr="004C7E6D">
        <w:rPr>
          <w:rFonts w:ascii="Arial" w:eastAsia="Calibri" w:hAnsi="Arial" w:cs="Arial"/>
          <w:bCs/>
          <w:sz w:val="24"/>
        </w:rPr>
        <w:t xml:space="preserve"> w sprawie wzorów ofert i ramowych wzorów umów  dotyczących realizacji zadań publicznych oraz wzorów sprawozdań </w:t>
      </w:r>
      <w:r w:rsidR="003B0B2B">
        <w:rPr>
          <w:rFonts w:ascii="Arial" w:eastAsia="Calibri" w:hAnsi="Arial" w:cs="Arial"/>
          <w:bCs/>
          <w:sz w:val="24"/>
        </w:rPr>
        <w:br/>
      </w:r>
      <w:r w:rsidRPr="004C7E6D">
        <w:rPr>
          <w:rFonts w:ascii="Arial" w:eastAsia="Calibri" w:hAnsi="Arial" w:cs="Arial"/>
          <w:bCs/>
          <w:sz w:val="24"/>
        </w:rPr>
        <w:t>z wykonania tych zadań.</w:t>
      </w:r>
    </w:p>
    <w:p w:rsidR="004C7E6D" w:rsidRDefault="004C4D84" w:rsidP="00965317">
      <w:pPr>
        <w:pStyle w:val="Akapitzlist"/>
        <w:numPr>
          <w:ilvl w:val="0"/>
          <w:numId w:val="29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>Akceptacja sprawozdania i rozliczenie dotacji polega na weryfikacji założonyc</w:t>
      </w:r>
      <w:r w:rsidR="004C7E6D" w:rsidRPr="004C7E6D">
        <w:rPr>
          <w:rFonts w:ascii="Arial" w:hAnsi="Arial" w:cs="Arial"/>
          <w:sz w:val="24"/>
        </w:rPr>
        <w:t xml:space="preserve">h </w:t>
      </w:r>
      <w:r w:rsidRPr="004C7E6D">
        <w:rPr>
          <w:rFonts w:ascii="Arial" w:hAnsi="Arial" w:cs="Arial"/>
          <w:sz w:val="24"/>
        </w:rPr>
        <w:t xml:space="preserve">w ofercie rezultatów i działań. Zadanie uznaje się za zrealizowane, jeżeli oferent zrealizuje minimum 80 % każdego z założonych w ofercie rezultatów. </w:t>
      </w:r>
    </w:p>
    <w:p w:rsidR="004C4D84" w:rsidRPr="004C7E6D" w:rsidRDefault="004C4D84" w:rsidP="00965317">
      <w:pPr>
        <w:pStyle w:val="Akapitzlist"/>
        <w:numPr>
          <w:ilvl w:val="0"/>
          <w:numId w:val="29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>Podmiot/y realizujący/-e zlecone zadanie publiczne może/-</w:t>
      </w:r>
      <w:proofErr w:type="spellStart"/>
      <w:r w:rsidRPr="004C7E6D">
        <w:rPr>
          <w:rFonts w:ascii="Arial" w:hAnsi="Arial" w:cs="Arial"/>
          <w:sz w:val="24"/>
        </w:rPr>
        <w:t>gą</w:t>
      </w:r>
      <w:proofErr w:type="spellEnd"/>
      <w:r w:rsidRPr="004C7E6D">
        <w:rPr>
          <w:rFonts w:ascii="Arial" w:hAnsi="Arial" w:cs="Arial"/>
          <w:sz w:val="24"/>
        </w:rPr>
        <w:t xml:space="preserve"> zost</w:t>
      </w:r>
      <w:r w:rsidR="003B0B2B">
        <w:rPr>
          <w:rFonts w:ascii="Arial" w:hAnsi="Arial" w:cs="Arial"/>
          <w:sz w:val="24"/>
        </w:rPr>
        <w:t xml:space="preserve">ać </w:t>
      </w:r>
      <w:r w:rsidR="003B0B2B">
        <w:rPr>
          <w:rFonts w:ascii="Arial" w:hAnsi="Arial" w:cs="Arial"/>
          <w:sz w:val="24"/>
        </w:rPr>
        <w:br/>
        <w:t>wezwany/-</w:t>
      </w:r>
      <w:r w:rsidRPr="004C7E6D">
        <w:rPr>
          <w:rFonts w:ascii="Arial" w:hAnsi="Arial" w:cs="Arial"/>
          <w:sz w:val="24"/>
        </w:rPr>
        <w:t>e w wyznaczonym terminie do przedstawienia dodatkowych informacji, wyjaśnień oraz dowodów do sprawozdania z wykonania zadania publicznego, w tym dokumentacji dot. wyceny wkładu rzeczowego.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8A0430" w:rsidRDefault="004C4D84" w:rsidP="00965317">
      <w:pPr>
        <w:pStyle w:val="Nagwek1"/>
        <w:numPr>
          <w:ilvl w:val="0"/>
          <w:numId w:val="17"/>
        </w:numPr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A0430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4C7E6D" w:rsidRDefault="004C7E6D" w:rsidP="004C4D84">
      <w:pPr>
        <w:tabs>
          <w:tab w:val="left" w:pos="426"/>
        </w:tabs>
        <w:spacing w:after="0"/>
        <w:jc w:val="both"/>
      </w:pPr>
    </w:p>
    <w:p w:rsidR="004C4D84" w:rsidRDefault="00CA60B5" w:rsidP="00DD28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Oferent/-ci zobowiązani są do przekazania poniższych informacji</w:t>
      </w:r>
      <w:r w:rsidR="004C4D84" w:rsidRPr="004C7E6D">
        <w:rPr>
          <w:rFonts w:ascii="Arial" w:hAnsi="Arial" w:cs="Arial"/>
          <w:sz w:val="24"/>
        </w:rPr>
        <w:t xml:space="preserve"> osobom,</w:t>
      </w:r>
      <w:r w:rsidR="004C7E6D">
        <w:rPr>
          <w:rFonts w:ascii="Arial" w:hAnsi="Arial" w:cs="Arial"/>
          <w:sz w:val="24"/>
        </w:rPr>
        <w:t xml:space="preserve"> </w:t>
      </w:r>
      <w:r w:rsidR="004C4D84" w:rsidRPr="004C7E6D">
        <w:rPr>
          <w:rFonts w:ascii="Arial" w:hAnsi="Arial" w:cs="Arial"/>
          <w:sz w:val="24"/>
        </w:rPr>
        <w:t xml:space="preserve">których dane osobowe </w:t>
      </w:r>
      <w:r>
        <w:rPr>
          <w:rFonts w:ascii="Arial" w:hAnsi="Arial" w:cs="Arial"/>
          <w:sz w:val="24"/>
        </w:rPr>
        <w:t>zostaną zawarte w</w:t>
      </w:r>
      <w:r w:rsidR="004C4D84" w:rsidRPr="004C7E6D">
        <w:rPr>
          <w:rFonts w:ascii="Arial" w:hAnsi="Arial" w:cs="Arial"/>
          <w:sz w:val="24"/>
        </w:rPr>
        <w:t xml:space="preserve"> ofer</w:t>
      </w:r>
      <w:r w:rsidR="004C7E6D">
        <w:rPr>
          <w:rFonts w:ascii="Arial" w:hAnsi="Arial" w:cs="Arial"/>
          <w:sz w:val="24"/>
        </w:rPr>
        <w:t xml:space="preserve">cie, tj. osobom reprezentującym </w:t>
      </w:r>
      <w:r>
        <w:rPr>
          <w:rFonts w:ascii="Arial" w:hAnsi="Arial" w:cs="Arial"/>
          <w:sz w:val="24"/>
        </w:rPr>
        <w:t xml:space="preserve">Oferenta/-ów, upoważnionym przez Oferenta do kontaktu z </w:t>
      </w:r>
      <w:r w:rsidR="004C7E6D">
        <w:rPr>
          <w:rFonts w:ascii="Arial" w:hAnsi="Arial" w:cs="Arial"/>
          <w:sz w:val="24"/>
        </w:rPr>
        <w:t xml:space="preserve">Województwem </w:t>
      </w:r>
      <w:r>
        <w:rPr>
          <w:rFonts w:ascii="Arial" w:hAnsi="Arial" w:cs="Arial"/>
          <w:sz w:val="24"/>
        </w:rPr>
        <w:t xml:space="preserve">Łódzkim, jak </w:t>
      </w:r>
      <w:r w:rsidR="004C4D84" w:rsidRPr="004C7E6D">
        <w:rPr>
          <w:rFonts w:ascii="Arial" w:hAnsi="Arial" w:cs="Arial"/>
          <w:sz w:val="24"/>
        </w:rPr>
        <w:t>również</w:t>
      </w:r>
      <w:r>
        <w:rPr>
          <w:rFonts w:ascii="Arial" w:hAnsi="Arial" w:cs="Arial"/>
          <w:sz w:val="24"/>
        </w:rPr>
        <w:t xml:space="preserve"> osobom stanowiącym kadrę,</w:t>
      </w:r>
      <w:r w:rsidR="004C4D84" w:rsidRPr="004C7E6D">
        <w:rPr>
          <w:rFonts w:ascii="Arial" w:hAnsi="Arial" w:cs="Arial"/>
          <w:sz w:val="24"/>
        </w:rPr>
        <w:t xml:space="preserve"> która</w:t>
      </w:r>
      <w:r w:rsidR="004C7E6D">
        <w:rPr>
          <w:rFonts w:ascii="Arial" w:hAnsi="Arial" w:cs="Arial"/>
          <w:sz w:val="24"/>
        </w:rPr>
        <w:t xml:space="preserve"> zostanie </w:t>
      </w:r>
      <w:r w:rsidR="004C4D84" w:rsidRPr="004C7E6D">
        <w:rPr>
          <w:rFonts w:ascii="Arial" w:hAnsi="Arial" w:cs="Arial"/>
          <w:sz w:val="24"/>
        </w:rPr>
        <w:t xml:space="preserve">zaangażowana </w:t>
      </w:r>
      <w:r w:rsidR="003B0B2B">
        <w:rPr>
          <w:rFonts w:ascii="Arial" w:hAnsi="Arial" w:cs="Arial"/>
          <w:sz w:val="24"/>
        </w:rPr>
        <w:br/>
      </w:r>
      <w:r w:rsidR="004C4D84" w:rsidRPr="004C7E6D">
        <w:rPr>
          <w:rFonts w:ascii="Arial" w:hAnsi="Arial" w:cs="Arial"/>
          <w:sz w:val="24"/>
        </w:rPr>
        <w:t>w realizację zadania.</w:t>
      </w:r>
    </w:p>
    <w:p w:rsidR="0051194B" w:rsidRPr="004C7E6D" w:rsidRDefault="0051194B" w:rsidP="0051194B">
      <w:pPr>
        <w:pStyle w:val="Akapitzlist"/>
        <w:spacing w:after="0"/>
        <w:ind w:left="284"/>
        <w:jc w:val="both"/>
        <w:rPr>
          <w:rFonts w:ascii="Arial" w:hAnsi="Arial" w:cs="Arial"/>
          <w:sz w:val="24"/>
        </w:rPr>
      </w:pPr>
    </w:p>
    <w:p w:rsidR="004C7E6D" w:rsidRDefault="004C4D84" w:rsidP="004C7E6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2501C1">
        <w:rPr>
          <w:rFonts w:cs="Arial"/>
        </w:rPr>
        <w:t>Zgodnie z</w:t>
      </w:r>
      <w:r>
        <w:rPr>
          <w:rFonts w:cs="Arial"/>
        </w:rPr>
        <w:t xml:space="preserve"> </w:t>
      </w:r>
      <w:r w:rsidR="00CA60B5">
        <w:rPr>
          <w:rFonts w:cs="Arial"/>
        </w:rPr>
        <w:t>art. 13</w:t>
      </w:r>
      <w:r>
        <w:rPr>
          <w:rFonts w:cs="Arial"/>
        </w:rPr>
        <w:t xml:space="preserve"> </w:t>
      </w:r>
      <w:r w:rsidRPr="002501C1">
        <w:rPr>
          <w:rFonts w:cs="Arial"/>
        </w:rPr>
        <w:t>i</w:t>
      </w:r>
      <w:r>
        <w:rPr>
          <w:rFonts w:cs="Arial"/>
        </w:rPr>
        <w:t xml:space="preserve"> </w:t>
      </w:r>
      <w:r w:rsidRPr="002501C1">
        <w:rPr>
          <w:rFonts w:cs="Arial"/>
        </w:rPr>
        <w:t>art. 14</w:t>
      </w:r>
      <w:r>
        <w:rPr>
          <w:rFonts w:cs="Arial"/>
        </w:rPr>
        <w:t xml:space="preserve"> </w:t>
      </w:r>
      <w:r w:rsidRPr="002501C1">
        <w:rPr>
          <w:rFonts w:cs="Arial"/>
        </w:rPr>
        <w:t>Rozporządzenia Parlamentu Europejskiego i Rady</w:t>
      </w:r>
      <w:r>
        <w:rPr>
          <w:rFonts w:cs="Arial"/>
        </w:rPr>
        <w:t xml:space="preserve"> </w:t>
      </w:r>
      <w:r w:rsidR="00CA60B5">
        <w:rPr>
          <w:rFonts w:cs="Arial"/>
        </w:rPr>
        <w:t>(UE)</w:t>
      </w:r>
      <w:r>
        <w:rPr>
          <w:rFonts w:cs="Arial"/>
        </w:rPr>
        <w:t xml:space="preserve"> </w:t>
      </w:r>
      <w:r w:rsidRPr="002501C1">
        <w:rPr>
          <w:rFonts w:cs="Arial"/>
        </w:rPr>
        <w:t>2016/679</w:t>
      </w:r>
      <w:r>
        <w:rPr>
          <w:rFonts w:cs="Arial"/>
        </w:rPr>
        <w:t xml:space="preserve"> </w:t>
      </w:r>
      <w:r w:rsidRPr="002501C1">
        <w:rPr>
          <w:rFonts w:cs="Arial"/>
        </w:rPr>
        <w:t>z dnia</w:t>
      </w:r>
      <w:r w:rsidR="00CA60B5">
        <w:rPr>
          <w:rFonts w:cs="Arial"/>
        </w:rPr>
        <w:t xml:space="preserve"> 27 kwietnia 2016 r.</w:t>
      </w:r>
      <w:r>
        <w:rPr>
          <w:rFonts w:cs="Arial"/>
        </w:rPr>
        <w:t xml:space="preserve"> </w:t>
      </w:r>
      <w:r w:rsidRPr="002501C1">
        <w:rPr>
          <w:rFonts w:cs="Arial"/>
        </w:rPr>
        <w:t>w</w:t>
      </w:r>
      <w:r w:rsidR="00CA60B5">
        <w:rPr>
          <w:rFonts w:cs="Arial"/>
        </w:rPr>
        <w:t xml:space="preserve"> sprawie</w:t>
      </w:r>
      <w:r>
        <w:rPr>
          <w:rFonts w:cs="Arial"/>
        </w:rPr>
        <w:t xml:space="preserve"> </w:t>
      </w:r>
      <w:r w:rsidRPr="002501C1">
        <w:rPr>
          <w:rFonts w:cs="Arial"/>
        </w:rPr>
        <w:t xml:space="preserve">ochrony osób fizycznych </w:t>
      </w:r>
      <w:r>
        <w:rPr>
          <w:rFonts w:cs="Arial"/>
        </w:rPr>
        <w:t xml:space="preserve">w </w:t>
      </w:r>
      <w:r w:rsidRPr="002501C1">
        <w:rPr>
          <w:rFonts w:cs="Arial"/>
        </w:rPr>
        <w:t>związku</w:t>
      </w:r>
      <w:r>
        <w:rPr>
          <w:rFonts w:cs="Arial"/>
        </w:rPr>
        <w:t xml:space="preserve"> </w:t>
      </w:r>
      <w:r w:rsidR="003B0B2B">
        <w:rPr>
          <w:rFonts w:cs="Arial"/>
        </w:rPr>
        <w:br/>
      </w:r>
      <w:r w:rsidRPr="002501C1">
        <w:rPr>
          <w:rFonts w:cs="Arial"/>
        </w:rPr>
        <w:t>z przetwarzaniem danych osobowych</w:t>
      </w:r>
      <w:r>
        <w:rPr>
          <w:rFonts w:cs="Arial"/>
        </w:rPr>
        <w:t xml:space="preserve"> </w:t>
      </w:r>
      <w:r w:rsidRPr="002501C1">
        <w:rPr>
          <w:rFonts w:cs="Arial"/>
        </w:rPr>
        <w:t xml:space="preserve">i </w:t>
      </w:r>
      <w:r w:rsidR="00CA60B5">
        <w:rPr>
          <w:rFonts w:cs="Arial"/>
        </w:rPr>
        <w:t>w</w:t>
      </w:r>
      <w:r>
        <w:rPr>
          <w:rFonts w:cs="Arial"/>
        </w:rPr>
        <w:t xml:space="preserve"> </w:t>
      </w:r>
      <w:r w:rsidRPr="002501C1">
        <w:rPr>
          <w:rFonts w:cs="Arial"/>
        </w:rPr>
        <w:t>sprawie swobodnego</w:t>
      </w:r>
      <w:r w:rsidR="004C7E6D">
        <w:rPr>
          <w:rFonts w:cs="Arial"/>
        </w:rPr>
        <w:t xml:space="preserve"> </w:t>
      </w:r>
      <w:r w:rsidRPr="002501C1">
        <w:rPr>
          <w:rFonts w:cs="Arial"/>
        </w:rPr>
        <w:t>przepływu takich</w:t>
      </w:r>
      <w:r>
        <w:rPr>
          <w:rFonts w:cs="Arial"/>
        </w:rPr>
        <w:t xml:space="preserve"> </w:t>
      </w:r>
      <w:r w:rsidRPr="002501C1">
        <w:rPr>
          <w:rFonts w:cs="Arial"/>
        </w:rPr>
        <w:t>d</w:t>
      </w:r>
      <w:r w:rsidR="00CA60B5">
        <w:rPr>
          <w:rFonts w:cs="Arial"/>
        </w:rPr>
        <w:t>anych</w:t>
      </w:r>
      <w:r>
        <w:rPr>
          <w:rFonts w:cs="Arial"/>
        </w:rPr>
        <w:t xml:space="preserve"> </w:t>
      </w:r>
      <w:r w:rsidRPr="002501C1">
        <w:rPr>
          <w:rFonts w:cs="Arial"/>
        </w:rPr>
        <w:t>oraz uchylenia dyrektywy 95/46/WE (dalej</w:t>
      </w:r>
      <w:r>
        <w:rPr>
          <w:rFonts w:cs="Arial"/>
        </w:rPr>
        <w:t xml:space="preserve"> </w:t>
      </w:r>
      <w:r w:rsidRPr="002501C1">
        <w:rPr>
          <w:rFonts w:cs="Arial"/>
        </w:rPr>
        <w:t>zwan</w:t>
      </w:r>
      <w:r w:rsidR="004C7E6D">
        <w:rPr>
          <w:rFonts w:cs="Arial"/>
        </w:rPr>
        <w:t xml:space="preserve">e </w:t>
      </w:r>
      <w:r w:rsidRPr="002501C1">
        <w:rPr>
          <w:rFonts w:cs="Arial"/>
        </w:rPr>
        <w:t>„RODO”) uprzejmie informuję, iż:</w:t>
      </w:r>
    </w:p>
    <w:p w:rsidR="004C7E6D" w:rsidRDefault="004C7E6D" w:rsidP="004C7E6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</w:p>
    <w:p w:rsidR="004C7E6D" w:rsidRDefault="004C4D84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20" w:history="1">
        <w:r w:rsidRPr="008A0430">
          <w:t>info@lodzkie.pl</w:t>
        </w:r>
      </w:hyperlink>
      <w:r w:rsidRPr="002501C1">
        <w:rPr>
          <w:rFonts w:cs="Arial"/>
        </w:rPr>
        <w:t xml:space="preserve"> </w:t>
      </w:r>
    </w:p>
    <w:p w:rsidR="004C7E6D" w:rsidRDefault="004C4D84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4C7E6D">
        <w:rPr>
          <w:rFonts w:cs="Arial"/>
        </w:rPr>
        <w:br/>
        <w:t xml:space="preserve">e-mail: </w:t>
      </w:r>
      <w:hyperlink r:id="rId21" w:history="1">
        <w:r w:rsidRPr="008A0430">
          <w:t>iod@lodzkie.pl</w:t>
        </w:r>
      </w:hyperlink>
      <w:r w:rsidRPr="004C7E6D">
        <w:rPr>
          <w:rFonts w:cs="Arial"/>
        </w:rPr>
        <w:t xml:space="preserve"> lub na adres siedziby administratora.</w:t>
      </w:r>
    </w:p>
    <w:p w:rsidR="004C7E6D" w:rsidRDefault="004C4D84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Pani/Pana dane osobowe będą przetw</w:t>
      </w:r>
      <w:r w:rsidR="00CA60B5">
        <w:rPr>
          <w:rFonts w:cs="Arial"/>
        </w:rPr>
        <w:t xml:space="preserve">arzane w celu przeprowadzenia </w:t>
      </w:r>
      <w:r w:rsidR="003B0B2B">
        <w:rPr>
          <w:rFonts w:cs="Arial"/>
        </w:rPr>
        <w:br/>
      </w:r>
      <w:r w:rsidR="00CA60B5">
        <w:rPr>
          <w:rFonts w:cs="Arial"/>
        </w:rPr>
        <w:t xml:space="preserve">i </w:t>
      </w:r>
      <w:r w:rsidRPr="004C7E6D">
        <w:rPr>
          <w:rFonts w:cs="Arial"/>
        </w:rPr>
        <w:t xml:space="preserve">rozstrzygnięcia otwartego konkursu ofert, podpisania umowy z wybranymi Oferentami (dotyczy reprezentantów Oferenta), realizacji </w:t>
      </w:r>
      <w:r w:rsidR="00CA60B5">
        <w:rPr>
          <w:rFonts w:cs="Arial"/>
        </w:rPr>
        <w:t xml:space="preserve">umowy (dotyczy osób wskazanych </w:t>
      </w:r>
      <w:r w:rsidRPr="004C7E6D">
        <w:rPr>
          <w:rFonts w:cs="Arial"/>
        </w:rPr>
        <w:t>pr</w:t>
      </w:r>
      <w:r w:rsidR="00CA60B5">
        <w:rPr>
          <w:rFonts w:cs="Arial"/>
        </w:rPr>
        <w:t xml:space="preserve">zez Oferenta do kontaktu, osób zaangażowanych w </w:t>
      </w:r>
      <w:r w:rsidR="004C7E6D">
        <w:rPr>
          <w:rFonts w:cs="Arial"/>
        </w:rPr>
        <w:t xml:space="preserve">realizację </w:t>
      </w:r>
      <w:r w:rsidR="00CA60B5">
        <w:rPr>
          <w:rFonts w:cs="Arial"/>
        </w:rPr>
        <w:t>umowy i uczestniczących w zadaniu, wskazanych przez Oferenta)</w:t>
      </w:r>
      <w:r w:rsidRPr="004C7E6D">
        <w:rPr>
          <w:rFonts w:cs="Arial"/>
        </w:rPr>
        <w:t xml:space="preserve"> oraz</w:t>
      </w:r>
      <w:r w:rsidR="004C7E6D">
        <w:rPr>
          <w:rFonts w:cs="Arial"/>
        </w:rPr>
        <w:t xml:space="preserve"> </w:t>
      </w:r>
      <w:r w:rsidR="003B0B2B">
        <w:rPr>
          <w:rFonts w:cs="Arial"/>
        </w:rPr>
        <w:br/>
      </w:r>
      <w:r w:rsidR="00CA60B5">
        <w:rPr>
          <w:rFonts w:cs="Arial"/>
        </w:rPr>
        <w:t>w c</w:t>
      </w:r>
      <w:r w:rsidRPr="004C7E6D">
        <w:rPr>
          <w:rFonts w:cs="Arial"/>
        </w:rPr>
        <w:t>elach finansowo-księgowych i archiwizacji.</w:t>
      </w:r>
    </w:p>
    <w:p w:rsidR="004C7E6D" w:rsidRDefault="00CA60B5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>
        <w:rPr>
          <w:rFonts w:cs="Arial"/>
        </w:rPr>
        <w:t xml:space="preserve">Podstawą przetwarzania Pani/Pana </w:t>
      </w:r>
      <w:r w:rsidR="004C4D84" w:rsidRPr="004C7E6D">
        <w:rPr>
          <w:rFonts w:cs="Arial"/>
        </w:rPr>
        <w:t>danych osobowych jest art. 6 us</w:t>
      </w:r>
      <w:r>
        <w:rPr>
          <w:rFonts w:cs="Arial"/>
        </w:rPr>
        <w:t xml:space="preserve">t. 1 lit. </w:t>
      </w:r>
      <w:r w:rsidR="004C4D84" w:rsidRPr="004C7E6D">
        <w:rPr>
          <w:rFonts w:cs="Arial"/>
        </w:rPr>
        <w:t xml:space="preserve">c) </w:t>
      </w:r>
      <w:r w:rsidR="003B0B2B">
        <w:rPr>
          <w:rFonts w:cs="Arial"/>
        </w:rPr>
        <w:br/>
      </w:r>
      <w:r w:rsidR="004C4D84" w:rsidRPr="004C7E6D">
        <w:rPr>
          <w:rFonts w:cs="Arial"/>
        </w:rPr>
        <w:t xml:space="preserve">i e) RODO w związku z art. 11 ustawy z </w:t>
      </w:r>
      <w:r>
        <w:rPr>
          <w:rFonts w:cs="Arial"/>
        </w:rPr>
        <w:t xml:space="preserve">dnia z dnia 24 kwietnia 2003 r. </w:t>
      </w:r>
      <w:r w:rsidR="003B0B2B">
        <w:rPr>
          <w:rFonts w:cs="Arial"/>
        </w:rPr>
        <w:br/>
      </w:r>
      <w:r>
        <w:rPr>
          <w:rFonts w:cs="Arial"/>
        </w:rPr>
        <w:t>o działalności pożytku publicznego i wolontariacie oraz ustawą z</w:t>
      </w:r>
      <w:r w:rsidR="004C4D84" w:rsidRPr="004C7E6D">
        <w:rPr>
          <w:rFonts w:cs="Arial"/>
        </w:rPr>
        <w:t xml:space="preserve"> dnia 27 sierpnia 2009 r. o finansach publicznych.</w:t>
      </w:r>
      <w:r w:rsidR="004C4D84" w:rsidRPr="004C7E6D">
        <w:rPr>
          <w:rFonts w:cs="Arial"/>
          <w:i/>
          <w:color w:val="A6A6A6"/>
        </w:rPr>
        <w:t xml:space="preserve"> </w:t>
      </w:r>
    </w:p>
    <w:p w:rsidR="004C7E6D" w:rsidRDefault="004C4D84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W przypadku otrzymania danych reprezentantów, osób do kontaktu oraz kadry realizującej zadanie, źródłem ich danych jest Oferent. Przetwarzane dane osobowe to: imię, nazwisko, e-mail, numer telefonu, zawód, stanowisko.</w:t>
      </w:r>
    </w:p>
    <w:p w:rsidR="004C7E6D" w:rsidRDefault="00CA60B5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>
        <w:rPr>
          <w:rFonts w:cs="Arial"/>
        </w:rPr>
        <w:t xml:space="preserve">Odbiorcami/kategoriami odbiorców Pani/Pana danych </w:t>
      </w:r>
      <w:r w:rsidR="004C4D84" w:rsidRPr="004C7E6D">
        <w:rPr>
          <w:rFonts w:cs="Arial"/>
        </w:rPr>
        <w:t>osobowych będą: podmioty zapewniające obsługę IT, operatorzy pocztowi i kurierscy oraz podmioty uprawnione na podstawie przepisów prawa.</w:t>
      </w:r>
    </w:p>
    <w:p w:rsidR="004C7E6D" w:rsidRDefault="004C4D84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Dane będą przechowywane nie dłużej, niż to wynika z przepisów o archiwizacji tj. 5 lat od zakończenia realizacji zadania.</w:t>
      </w:r>
    </w:p>
    <w:p w:rsidR="004C7E6D" w:rsidRDefault="004C4D84" w:rsidP="00965317">
      <w:pPr>
        <w:pStyle w:val="Tekstpodstawowy2"/>
        <w:numPr>
          <w:ilvl w:val="0"/>
          <w:numId w:val="16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Posiada Pani/Pan prawo do:</w:t>
      </w:r>
    </w:p>
    <w:p w:rsidR="004C7E6D" w:rsidRDefault="004C4D84" w:rsidP="00965317">
      <w:pPr>
        <w:pStyle w:val="Tekstpodstawowy2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cs="Arial"/>
        </w:rPr>
      </w:pPr>
      <w:r w:rsidRPr="004C7E6D">
        <w:rPr>
          <w:rFonts w:cs="Arial"/>
        </w:rPr>
        <w:t>dostępu do swoich danych oraz otrzymania ich kopii;</w:t>
      </w:r>
    </w:p>
    <w:p w:rsidR="004C7E6D" w:rsidRDefault="00CA60B5" w:rsidP="00965317">
      <w:pPr>
        <w:pStyle w:val="Tekstpodstawowy2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cs="Arial"/>
        </w:rPr>
      </w:pPr>
      <w:r>
        <w:rPr>
          <w:rFonts w:cs="Arial"/>
        </w:rPr>
        <w:t>sprostowania (poprawiania) swoich danych,</w:t>
      </w:r>
      <w:r w:rsidR="004C4D84" w:rsidRPr="004C7E6D">
        <w:rPr>
          <w:rFonts w:cs="Arial"/>
        </w:rPr>
        <w:t xml:space="preserve"> jeśli są błędne lub nieaktualne;</w:t>
      </w:r>
    </w:p>
    <w:p w:rsidR="004C7E6D" w:rsidRPr="0038608E" w:rsidRDefault="004C4D84" w:rsidP="00965317">
      <w:pPr>
        <w:pStyle w:val="Tekstpodstawowy2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cs="Arial"/>
        </w:rPr>
      </w:pPr>
      <w:r w:rsidRPr="004C7E6D">
        <w:rPr>
          <w:rFonts w:cs="Arial"/>
        </w:rPr>
        <w:t>usunięcia lub ograniczenia p</w:t>
      </w:r>
      <w:r w:rsidR="00CA60B5">
        <w:rPr>
          <w:rFonts w:cs="Arial"/>
        </w:rPr>
        <w:t xml:space="preserve">rzetwarzania danych osobowych w </w:t>
      </w:r>
      <w:r w:rsidRPr="004C7E6D">
        <w:rPr>
          <w:rFonts w:cs="Arial"/>
        </w:rPr>
        <w:t xml:space="preserve">przypadku </w:t>
      </w:r>
      <w:r w:rsidRPr="0038608E">
        <w:rPr>
          <w:rFonts w:cs="Arial"/>
        </w:rPr>
        <w:t>wystąpienia przesłanek określonych w art. 17 i 18 RODO;</w:t>
      </w:r>
    </w:p>
    <w:p w:rsidR="004C7E6D" w:rsidRPr="0038608E" w:rsidRDefault="004C4D84" w:rsidP="00965317">
      <w:pPr>
        <w:pStyle w:val="Tekstpodstawowy2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cs="Arial"/>
        </w:rPr>
      </w:pPr>
      <w:r w:rsidRPr="0038608E">
        <w:rPr>
          <w:rFonts w:cs="Arial"/>
        </w:rPr>
        <w:t xml:space="preserve">wniesienia sprzeciwu wobec przetwarzania danych; </w:t>
      </w:r>
    </w:p>
    <w:p w:rsidR="004C7E6D" w:rsidRPr="0038608E" w:rsidRDefault="004C4D84" w:rsidP="00965317">
      <w:pPr>
        <w:pStyle w:val="Tekstpodstawowy2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cs="Arial"/>
        </w:rPr>
      </w:pPr>
      <w:r w:rsidRPr="0038608E">
        <w:rPr>
          <w:rFonts w:cs="Arial"/>
        </w:rPr>
        <w:t>wniesienia skargi do Prezesa Urzędu Ochrony Danych Osobowych</w:t>
      </w:r>
      <w:r w:rsidR="004C7E6D" w:rsidRPr="0038608E">
        <w:rPr>
          <w:rFonts w:cs="Arial"/>
        </w:rPr>
        <w:t xml:space="preserve"> </w:t>
      </w:r>
      <w:r w:rsidRPr="0038608E">
        <w:rPr>
          <w:rFonts w:cs="Arial"/>
        </w:rPr>
        <w:t>Adres: Urząd Ochrony Danych Osobowych, ul. Stawki 2,  00-193  Warszawa.</w:t>
      </w:r>
    </w:p>
    <w:p w:rsidR="004C4D84" w:rsidRPr="0038608E" w:rsidRDefault="00CA60B5" w:rsidP="00965317">
      <w:pPr>
        <w:pStyle w:val="Tekstpodstawowy2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 w:rsidRPr="0038608E">
        <w:rPr>
          <w:rFonts w:cs="Arial"/>
        </w:rPr>
        <w:t xml:space="preserve">Udział w konkursie jest dobrowolny, natomiast </w:t>
      </w:r>
      <w:r w:rsidR="004C4D84" w:rsidRPr="0038608E">
        <w:rPr>
          <w:rFonts w:cs="Arial"/>
        </w:rPr>
        <w:t>niep</w:t>
      </w:r>
      <w:r w:rsidR="00DD2819" w:rsidRPr="0038608E">
        <w:rPr>
          <w:rFonts w:cs="Arial"/>
        </w:rPr>
        <w:t xml:space="preserve">odanie danych osobowych </w:t>
      </w:r>
      <w:r w:rsidR="004C4D84" w:rsidRPr="0038608E">
        <w:rPr>
          <w:rFonts w:cs="Arial"/>
        </w:rPr>
        <w:t>skutkuje brakiem możliwości udziału w niniejszym otwartym konkursie ofert.</w:t>
      </w:r>
    </w:p>
    <w:p w:rsidR="004C4D84" w:rsidRPr="00980EC5" w:rsidRDefault="004C4D84" w:rsidP="004C4D84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580A04" w:rsidRDefault="004C4D84" w:rsidP="004F0AA5">
      <w:pPr>
        <w:pStyle w:val="Tekstpodstawowy2"/>
        <w:spacing w:after="0" w:line="276" w:lineRule="auto"/>
        <w:jc w:val="both"/>
        <w:rPr>
          <w:rFonts w:cs="Arial"/>
        </w:rPr>
      </w:pPr>
      <w:bookmarkStart w:id="6" w:name="_Hlk150344504"/>
      <w:r w:rsidRPr="00980EC5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="003B0B2B">
        <w:rPr>
          <w:rFonts w:cs="Arial"/>
        </w:rPr>
        <w:br/>
      </w:r>
      <w:r w:rsidRPr="00980EC5">
        <w:rPr>
          <w:rFonts w:cs="Arial"/>
        </w:rPr>
        <w:t xml:space="preserve">w ofercie upoważnione przez Oferenta do kontaktu z Województwem Łódzkim, jak również osób, które zostały zaangażowane w realizację zadania lub uczestniczą </w:t>
      </w:r>
      <w:r w:rsidR="003B0B2B">
        <w:rPr>
          <w:rFonts w:cs="Arial"/>
        </w:rPr>
        <w:br/>
      </w:r>
      <w:r w:rsidRPr="00980EC5">
        <w:rPr>
          <w:rFonts w:cs="Arial"/>
        </w:rPr>
        <w:t>w zadaniu, zgodnie z zakre</w:t>
      </w:r>
      <w:r w:rsidR="00DD2819">
        <w:rPr>
          <w:rFonts w:cs="Arial"/>
        </w:rPr>
        <w:t xml:space="preserve">sem rzeczowym zadania opisanego </w:t>
      </w:r>
      <w:r w:rsidRPr="00980EC5">
        <w:rPr>
          <w:rFonts w:cs="Arial"/>
        </w:rPr>
        <w:t xml:space="preserve">w ofercie, </w:t>
      </w:r>
      <w:r w:rsidR="003B0B2B">
        <w:rPr>
          <w:rFonts w:cs="Arial"/>
        </w:rPr>
        <w:br/>
      </w:r>
      <w:r w:rsidRPr="00980EC5">
        <w:rPr>
          <w:rFonts w:cs="Arial"/>
        </w:rPr>
        <w:t>o powyższych kwestiach</w:t>
      </w:r>
      <w:bookmarkEnd w:id="6"/>
      <w:r w:rsidR="004F0AA5">
        <w:rPr>
          <w:rFonts w:cs="Arial"/>
        </w:rPr>
        <w:t>.</w:t>
      </w:r>
    </w:p>
    <w:sectPr w:rsidR="00580A04" w:rsidSect="00C62CFB"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E3" w:rsidRDefault="00731AE3" w:rsidP="009D7EA9">
      <w:pPr>
        <w:spacing w:after="0" w:line="240" w:lineRule="auto"/>
      </w:pPr>
      <w:r>
        <w:separator/>
      </w:r>
    </w:p>
  </w:endnote>
  <w:endnote w:type="continuationSeparator" w:id="0">
    <w:p w:rsidR="00731AE3" w:rsidRDefault="00731AE3" w:rsidP="009D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37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F0AA5" w:rsidRPr="004F0AA5" w:rsidRDefault="004F0AA5">
        <w:pPr>
          <w:pStyle w:val="Stopka"/>
          <w:jc w:val="right"/>
          <w:rPr>
            <w:rFonts w:ascii="Arial" w:hAnsi="Arial" w:cs="Arial"/>
          </w:rPr>
        </w:pPr>
        <w:r w:rsidRPr="004F0AA5">
          <w:rPr>
            <w:rFonts w:ascii="Arial" w:hAnsi="Arial" w:cs="Arial"/>
          </w:rPr>
          <w:fldChar w:fldCharType="begin"/>
        </w:r>
        <w:r w:rsidRPr="004F0AA5">
          <w:rPr>
            <w:rFonts w:ascii="Arial" w:hAnsi="Arial" w:cs="Arial"/>
          </w:rPr>
          <w:instrText>PAGE   \* MERGEFORMAT</w:instrText>
        </w:r>
        <w:r w:rsidRPr="004F0AA5">
          <w:rPr>
            <w:rFonts w:ascii="Arial" w:hAnsi="Arial" w:cs="Arial"/>
          </w:rPr>
          <w:fldChar w:fldCharType="separate"/>
        </w:r>
        <w:r w:rsidR="006420B8">
          <w:rPr>
            <w:rFonts w:ascii="Arial" w:hAnsi="Arial" w:cs="Arial"/>
            <w:noProof/>
          </w:rPr>
          <w:t>21</w:t>
        </w:r>
        <w:r w:rsidRPr="004F0AA5">
          <w:rPr>
            <w:rFonts w:ascii="Arial" w:hAnsi="Arial" w:cs="Arial"/>
          </w:rPr>
          <w:fldChar w:fldCharType="end"/>
        </w:r>
      </w:p>
    </w:sdtContent>
  </w:sdt>
  <w:p w:rsidR="00DB15E7" w:rsidRPr="00010083" w:rsidRDefault="00DB15E7" w:rsidP="00010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E3" w:rsidRDefault="00731AE3" w:rsidP="009D7EA9">
      <w:pPr>
        <w:spacing w:after="0" w:line="240" w:lineRule="auto"/>
      </w:pPr>
      <w:r>
        <w:separator/>
      </w:r>
    </w:p>
  </w:footnote>
  <w:footnote w:type="continuationSeparator" w:id="0">
    <w:p w:rsidR="00731AE3" w:rsidRDefault="00731AE3" w:rsidP="009D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E7" w:rsidRPr="00724B0C" w:rsidRDefault="00DB15E7" w:rsidP="004F0AA5">
    <w:pPr>
      <w:spacing w:after="3"/>
      <w:ind w:right="52"/>
      <w:rPr>
        <w:rFonts w:ascii="Arial" w:hAnsi="Arial" w:cs="Arial"/>
        <w:sz w:val="24"/>
      </w:rPr>
    </w:pPr>
    <w:r w:rsidRPr="00724B0C">
      <w:rPr>
        <w:rFonts w:ascii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B95"/>
    <w:multiLevelType w:val="hybridMultilevel"/>
    <w:tmpl w:val="1AFEED7E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2" w15:restartNumberingAfterBreak="0">
    <w:nsid w:val="07C42A0F"/>
    <w:multiLevelType w:val="hybridMultilevel"/>
    <w:tmpl w:val="A1AC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712B"/>
    <w:multiLevelType w:val="hybridMultilevel"/>
    <w:tmpl w:val="60A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708D"/>
    <w:multiLevelType w:val="hybridMultilevel"/>
    <w:tmpl w:val="ACBE89CC"/>
    <w:lvl w:ilvl="0" w:tplc="C3A2A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280823"/>
    <w:multiLevelType w:val="hybridMultilevel"/>
    <w:tmpl w:val="A120C446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2E99"/>
    <w:multiLevelType w:val="hybridMultilevel"/>
    <w:tmpl w:val="4BDCC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040FC"/>
    <w:multiLevelType w:val="hybridMultilevel"/>
    <w:tmpl w:val="875E80F8"/>
    <w:lvl w:ilvl="0" w:tplc="124098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3D67"/>
    <w:multiLevelType w:val="hybridMultilevel"/>
    <w:tmpl w:val="FF14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363F"/>
    <w:multiLevelType w:val="hybridMultilevel"/>
    <w:tmpl w:val="9C4A2BB0"/>
    <w:lvl w:ilvl="0" w:tplc="D35A9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2280121"/>
    <w:multiLevelType w:val="hybridMultilevel"/>
    <w:tmpl w:val="5E7E9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27B99"/>
    <w:multiLevelType w:val="hybridMultilevel"/>
    <w:tmpl w:val="39DE6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F5974"/>
    <w:multiLevelType w:val="hybridMultilevel"/>
    <w:tmpl w:val="BA3CF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C284DEA0"/>
    <w:lvl w:ilvl="0" w:tplc="1B34FD88">
      <w:start w:val="1"/>
      <w:numFmt w:val="decimal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B04CF3"/>
    <w:multiLevelType w:val="hybridMultilevel"/>
    <w:tmpl w:val="0E44C218"/>
    <w:lvl w:ilvl="0" w:tplc="40EA9FC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4043B"/>
    <w:multiLevelType w:val="hybridMultilevel"/>
    <w:tmpl w:val="F52C3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44C6"/>
    <w:multiLevelType w:val="hybridMultilevel"/>
    <w:tmpl w:val="B1E2B502"/>
    <w:lvl w:ilvl="0" w:tplc="AF1897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04E38"/>
    <w:multiLevelType w:val="hybridMultilevel"/>
    <w:tmpl w:val="ABC2E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C23"/>
    <w:multiLevelType w:val="hybridMultilevel"/>
    <w:tmpl w:val="5E7E9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1808"/>
    <w:multiLevelType w:val="hybridMultilevel"/>
    <w:tmpl w:val="5E9C0B80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8788D"/>
    <w:multiLevelType w:val="hybridMultilevel"/>
    <w:tmpl w:val="689C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3FAF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51D09"/>
    <w:multiLevelType w:val="hybridMultilevel"/>
    <w:tmpl w:val="28280D62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47045"/>
    <w:multiLevelType w:val="hybridMultilevel"/>
    <w:tmpl w:val="39DE6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51047"/>
    <w:multiLevelType w:val="hybridMultilevel"/>
    <w:tmpl w:val="CCB4C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F765D"/>
    <w:multiLevelType w:val="hybridMultilevel"/>
    <w:tmpl w:val="8E967B10"/>
    <w:lvl w:ilvl="0" w:tplc="AF4212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5AED"/>
    <w:multiLevelType w:val="hybridMultilevel"/>
    <w:tmpl w:val="5C66505A"/>
    <w:lvl w:ilvl="0" w:tplc="2250A204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B77B6"/>
    <w:multiLevelType w:val="hybridMultilevel"/>
    <w:tmpl w:val="88B640C0"/>
    <w:lvl w:ilvl="0" w:tplc="97A659AE">
      <w:start w:val="1"/>
      <w:numFmt w:val="decimal"/>
      <w:lvlText w:val="%1)"/>
      <w:lvlJc w:val="left"/>
      <w:pPr>
        <w:ind w:left="172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4E5F4798"/>
    <w:multiLevelType w:val="hybridMultilevel"/>
    <w:tmpl w:val="C9042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3193B24"/>
    <w:multiLevelType w:val="hybridMultilevel"/>
    <w:tmpl w:val="28301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B2843"/>
    <w:multiLevelType w:val="hybridMultilevel"/>
    <w:tmpl w:val="8188B782"/>
    <w:lvl w:ilvl="0" w:tplc="A84CE1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E2E1E"/>
    <w:multiLevelType w:val="hybridMultilevel"/>
    <w:tmpl w:val="D3D4E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21220"/>
    <w:multiLevelType w:val="hybridMultilevel"/>
    <w:tmpl w:val="29DC591A"/>
    <w:lvl w:ilvl="0" w:tplc="AFBEAC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6876">
      <w:start w:val="1"/>
      <w:numFmt w:val="decimal"/>
      <w:lvlText w:val="%2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4C68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6DA1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D3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08D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C948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C0B1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00D0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9E4636"/>
    <w:multiLevelType w:val="hybridMultilevel"/>
    <w:tmpl w:val="60A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2B6C"/>
    <w:multiLevelType w:val="hybridMultilevel"/>
    <w:tmpl w:val="9038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C6B2C"/>
    <w:multiLevelType w:val="hybridMultilevel"/>
    <w:tmpl w:val="870E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C1F9E"/>
    <w:multiLevelType w:val="hybridMultilevel"/>
    <w:tmpl w:val="BFE8B74A"/>
    <w:lvl w:ilvl="0" w:tplc="7A78D2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B15C50"/>
    <w:multiLevelType w:val="hybridMultilevel"/>
    <w:tmpl w:val="96ACAF14"/>
    <w:lvl w:ilvl="0" w:tplc="6DAE37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84AA3"/>
    <w:multiLevelType w:val="hybridMultilevel"/>
    <w:tmpl w:val="7F8A5F7A"/>
    <w:lvl w:ilvl="0" w:tplc="2CAAD3F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F03215"/>
    <w:multiLevelType w:val="hybridMultilevel"/>
    <w:tmpl w:val="C1F2D836"/>
    <w:lvl w:ilvl="0" w:tplc="59BCF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727464"/>
    <w:multiLevelType w:val="hybridMultilevel"/>
    <w:tmpl w:val="ECB6863E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1852FF"/>
    <w:multiLevelType w:val="hybridMultilevel"/>
    <w:tmpl w:val="221AA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41B2D"/>
    <w:multiLevelType w:val="hybridMultilevel"/>
    <w:tmpl w:val="FF14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4170D"/>
    <w:multiLevelType w:val="hybridMultilevel"/>
    <w:tmpl w:val="4DCA9CD8"/>
    <w:lvl w:ilvl="0" w:tplc="B512265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72048A"/>
    <w:multiLevelType w:val="hybridMultilevel"/>
    <w:tmpl w:val="EACAFDB0"/>
    <w:lvl w:ilvl="0" w:tplc="D7C2B2E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25A46"/>
    <w:multiLevelType w:val="hybridMultilevel"/>
    <w:tmpl w:val="FB34C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75D9F"/>
    <w:multiLevelType w:val="hybridMultilevel"/>
    <w:tmpl w:val="B726A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15"/>
  </w:num>
  <w:num w:numId="5">
    <w:abstractNumId w:val="1"/>
  </w:num>
  <w:num w:numId="6">
    <w:abstractNumId w:val="27"/>
  </w:num>
  <w:num w:numId="7">
    <w:abstractNumId w:val="43"/>
  </w:num>
  <w:num w:numId="8">
    <w:abstractNumId w:val="32"/>
  </w:num>
  <w:num w:numId="9">
    <w:abstractNumId w:val="38"/>
  </w:num>
  <w:num w:numId="10">
    <w:abstractNumId w:val="42"/>
  </w:num>
  <w:num w:numId="11">
    <w:abstractNumId w:val="28"/>
  </w:num>
  <w:num w:numId="12">
    <w:abstractNumId w:val="7"/>
  </w:num>
  <w:num w:numId="13">
    <w:abstractNumId w:val="49"/>
  </w:num>
  <w:num w:numId="14">
    <w:abstractNumId w:val="22"/>
  </w:num>
  <w:num w:numId="15">
    <w:abstractNumId w:val="8"/>
  </w:num>
  <w:num w:numId="16">
    <w:abstractNumId w:val="26"/>
  </w:num>
  <w:num w:numId="17">
    <w:abstractNumId w:val="36"/>
  </w:num>
  <w:num w:numId="18">
    <w:abstractNumId w:val="37"/>
  </w:num>
  <w:num w:numId="19">
    <w:abstractNumId w:val="48"/>
  </w:num>
  <w:num w:numId="20">
    <w:abstractNumId w:val="18"/>
  </w:num>
  <w:num w:numId="21">
    <w:abstractNumId w:val="3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16"/>
  </w:num>
  <w:num w:numId="25">
    <w:abstractNumId w:val="4"/>
  </w:num>
  <w:num w:numId="26">
    <w:abstractNumId w:val="5"/>
  </w:num>
  <w:num w:numId="27">
    <w:abstractNumId w:val="44"/>
  </w:num>
  <w:num w:numId="28">
    <w:abstractNumId w:val="34"/>
  </w:num>
  <w:num w:numId="29">
    <w:abstractNumId w:val="40"/>
  </w:num>
  <w:num w:numId="30">
    <w:abstractNumId w:val="45"/>
  </w:num>
  <w:num w:numId="31">
    <w:abstractNumId w:val="17"/>
  </w:num>
  <w:num w:numId="32">
    <w:abstractNumId w:val="2"/>
  </w:num>
  <w:num w:numId="33">
    <w:abstractNumId w:val="6"/>
  </w:num>
  <w:num w:numId="34">
    <w:abstractNumId w:val="19"/>
  </w:num>
  <w:num w:numId="35">
    <w:abstractNumId w:val="50"/>
  </w:num>
  <w:num w:numId="36">
    <w:abstractNumId w:val="29"/>
  </w:num>
  <w:num w:numId="37">
    <w:abstractNumId w:val="52"/>
  </w:num>
  <w:num w:numId="38">
    <w:abstractNumId w:val="46"/>
  </w:num>
  <w:num w:numId="39">
    <w:abstractNumId w:val="25"/>
  </w:num>
  <w:num w:numId="40">
    <w:abstractNumId w:val="33"/>
  </w:num>
  <w:num w:numId="41">
    <w:abstractNumId w:val="14"/>
  </w:num>
  <w:num w:numId="42">
    <w:abstractNumId w:val="51"/>
  </w:num>
  <w:num w:numId="43">
    <w:abstractNumId w:val="13"/>
  </w:num>
  <w:num w:numId="44">
    <w:abstractNumId w:val="24"/>
  </w:num>
  <w:num w:numId="45">
    <w:abstractNumId w:val="35"/>
  </w:num>
  <w:num w:numId="46">
    <w:abstractNumId w:val="3"/>
  </w:num>
  <w:num w:numId="47">
    <w:abstractNumId w:val="20"/>
  </w:num>
  <w:num w:numId="48">
    <w:abstractNumId w:val="12"/>
  </w:num>
  <w:num w:numId="49">
    <w:abstractNumId w:val="9"/>
  </w:num>
  <w:num w:numId="50">
    <w:abstractNumId w:val="47"/>
  </w:num>
  <w:num w:numId="51">
    <w:abstractNumId w:val="39"/>
  </w:num>
  <w:num w:numId="52">
    <w:abstractNumId w:val="23"/>
  </w:num>
  <w:num w:numId="5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D2"/>
    <w:rsid w:val="000046F0"/>
    <w:rsid w:val="00010083"/>
    <w:rsid w:val="00010624"/>
    <w:rsid w:val="00015F76"/>
    <w:rsid w:val="000162C4"/>
    <w:rsid w:val="00016DE2"/>
    <w:rsid w:val="00021060"/>
    <w:rsid w:val="00021570"/>
    <w:rsid w:val="00021CE1"/>
    <w:rsid w:val="00026F4E"/>
    <w:rsid w:val="000312A6"/>
    <w:rsid w:val="00033AB5"/>
    <w:rsid w:val="0004296A"/>
    <w:rsid w:val="000478C8"/>
    <w:rsid w:val="00050CC9"/>
    <w:rsid w:val="00056412"/>
    <w:rsid w:val="00063254"/>
    <w:rsid w:val="000663FA"/>
    <w:rsid w:val="00074302"/>
    <w:rsid w:val="00081B9A"/>
    <w:rsid w:val="000828E3"/>
    <w:rsid w:val="000849C3"/>
    <w:rsid w:val="000A33C8"/>
    <w:rsid w:val="000A6196"/>
    <w:rsid w:val="000B2E28"/>
    <w:rsid w:val="000B692C"/>
    <w:rsid w:val="000B710A"/>
    <w:rsid w:val="000C52B4"/>
    <w:rsid w:val="000C633D"/>
    <w:rsid w:val="000C6884"/>
    <w:rsid w:val="000C796A"/>
    <w:rsid w:val="000E70EB"/>
    <w:rsid w:val="000F364D"/>
    <w:rsid w:val="000F4EB8"/>
    <w:rsid w:val="000F4FD4"/>
    <w:rsid w:val="000F7BAC"/>
    <w:rsid w:val="00104C3B"/>
    <w:rsid w:val="00125F40"/>
    <w:rsid w:val="00126CC8"/>
    <w:rsid w:val="001272B5"/>
    <w:rsid w:val="00127818"/>
    <w:rsid w:val="0013108A"/>
    <w:rsid w:val="00131230"/>
    <w:rsid w:val="001337A6"/>
    <w:rsid w:val="00134C19"/>
    <w:rsid w:val="0013663E"/>
    <w:rsid w:val="00141B48"/>
    <w:rsid w:val="001458C9"/>
    <w:rsid w:val="00151F31"/>
    <w:rsid w:val="00156E3B"/>
    <w:rsid w:val="00184D0A"/>
    <w:rsid w:val="00187F51"/>
    <w:rsid w:val="00192DA2"/>
    <w:rsid w:val="00192E65"/>
    <w:rsid w:val="00194D33"/>
    <w:rsid w:val="001A260D"/>
    <w:rsid w:val="001A3C6A"/>
    <w:rsid w:val="001A51D8"/>
    <w:rsid w:val="001B0803"/>
    <w:rsid w:val="001B1DCA"/>
    <w:rsid w:val="001B2199"/>
    <w:rsid w:val="001B22DC"/>
    <w:rsid w:val="001B3C30"/>
    <w:rsid w:val="001B7CF2"/>
    <w:rsid w:val="001C2571"/>
    <w:rsid w:val="001C61AC"/>
    <w:rsid w:val="001C65CF"/>
    <w:rsid w:val="001D0EE3"/>
    <w:rsid w:val="001D3D30"/>
    <w:rsid w:val="001D4255"/>
    <w:rsid w:val="001E7BC9"/>
    <w:rsid w:val="001F3800"/>
    <w:rsid w:val="001F7F1B"/>
    <w:rsid w:val="001F7F5E"/>
    <w:rsid w:val="00203232"/>
    <w:rsid w:val="0020354C"/>
    <w:rsid w:val="00207920"/>
    <w:rsid w:val="00217447"/>
    <w:rsid w:val="002224E4"/>
    <w:rsid w:val="00223ED3"/>
    <w:rsid w:val="0024197E"/>
    <w:rsid w:val="00242366"/>
    <w:rsid w:val="00243969"/>
    <w:rsid w:val="00245E30"/>
    <w:rsid w:val="00246146"/>
    <w:rsid w:val="002563D7"/>
    <w:rsid w:val="00270F38"/>
    <w:rsid w:val="0027325D"/>
    <w:rsid w:val="00276288"/>
    <w:rsid w:val="00280195"/>
    <w:rsid w:val="0028142F"/>
    <w:rsid w:val="002851E3"/>
    <w:rsid w:val="00296B17"/>
    <w:rsid w:val="002A2BDF"/>
    <w:rsid w:val="002A3BA0"/>
    <w:rsid w:val="002B0233"/>
    <w:rsid w:val="002B11DF"/>
    <w:rsid w:val="002B2E77"/>
    <w:rsid w:val="002B4F99"/>
    <w:rsid w:val="002B5FCD"/>
    <w:rsid w:val="002C30AF"/>
    <w:rsid w:val="002C4D26"/>
    <w:rsid w:val="002C7C07"/>
    <w:rsid w:val="002E4D5C"/>
    <w:rsid w:val="002E73BF"/>
    <w:rsid w:val="002F0575"/>
    <w:rsid w:val="00300DA1"/>
    <w:rsid w:val="00302E2E"/>
    <w:rsid w:val="00303F0B"/>
    <w:rsid w:val="00305F93"/>
    <w:rsid w:val="00310BB6"/>
    <w:rsid w:val="003136D4"/>
    <w:rsid w:val="00323B83"/>
    <w:rsid w:val="0032625C"/>
    <w:rsid w:val="0032753F"/>
    <w:rsid w:val="003278F5"/>
    <w:rsid w:val="00330194"/>
    <w:rsid w:val="00330358"/>
    <w:rsid w:val="00332F6D"/>
    <w:rsid w:val="0033652B"/>
    <w:rsid w:val="00337BAE"/>
    <w:rsid w:val="003443D9"/>
    <w:rsid w:val="003517D7"/>
    <w:rsid w:val="0036099D"/>
    <w:rsid w:val="0036229A"/>
    <w:rsid w:val="00364CC0"/>
    <w:rsid w:val="0036523C"/>
    <w:rsid w:val="003707D6"/>
    <w:rsid w:val="003727AF"/>
    <w:rsid w:val="00372E39"/>
    <w:rsid w:val="00380D01"/>
    <w:rsid w:val="00382391"/>
    <w:rsid w:val="003857B6"/>
    <w:rsid w:val="0038608E"/>
    <w:rsid w:val="00387B54"/>
    <w:rsid w:val="003905BA"/>
    <w:rsid w:val="00393866"/>
    <w:rsid w:val="003A2DF2"/>
    <w:rsid w:val="003B029F"/>
    <w:rsid w:val="003B0B2B"/>
    <w:rsid w:val="003B2F63"/>
    <w:rsid w:val="003B4FA7"/>
    <w:rsid w:val="003B7E08"/>
    <w:rsid w:val="003C06B0"/>
    <w:rsid w:val="003C309F"/>
    <w:rsid w:val="003C68F7"/>
    <w:rsid w:val="003C727C"/>
    <w:rsid w:val="003D5937"/>
    <w:rsid w:val="003E01EE"/>
    <w:rsid w:val="003E70BE"/>
    <w:rsid w:val="003F5602"/>
    <w:rsid w:val="003F5CE5"/>
    <w:rsid w:val="00424081"/>
    <w:rsid w:val="004420B8"/>
    <w:rsid w:val="004532F7"/>
    <w:rsid w:val="0046489F"/>
    <w:rsid w:val="004679D6"/>
    <w:rsid w:val="00482305"/>
    <w:rsid w:val="00483737"/>
    <w:rsid w:val="00484FC9"/>
    <w:rsid w:val="00485E5D"/>
    <w:rsid w:val="00486B0F"/>
    <w:rsid w:val="00490E8A"/>
    <w:rsid w:val="00494E60"/>
    <w:rsid w:val="00495324"/>
    <w:rsid w:val="004962E5"/>
    <w:rsid w:val="004A2F67"/>
    <w:rsid w:val="004A4758"/>
    <w:rsid w:val="004B18AB"/>
    <w:rsid w:val="004B266E"/>
    <w:rsid w:val="004B27BE"/>
    <w:rsid w:val="004B43FE"/>
    <w:rsid w:val="004C3C0E"/>
    <w:rsid w:val="004C43EB"/>
    <w:rsid w:val="004C4D84"/>
    <w:rsid w:val="004C57F1"/>
    <w:rsid w:val="004C6C1B"/>
    <w:rsid w:val="004C7E6D"/>
    <w:rsid w:val="004D2FF5"/>
    <w:rsid w:val="004D6335"/>
    <w:rsid w:val="004F0AA5"/>
    <w:rsid w:val="004F14F2"/>
    <w:rsid w:val="004F4DFD"/>
    <w:rsid w:val="0050607D"/>
    <w:rsid w:val="0051194B"/>
    <w:rsid w:val="00511B3E"/>
    <w:rsid w:val="005122EA"/>
    <w:rsid w:val="00515A1A"/>
    <w:rsid w:val="00521E1C"/>
    <w:rsid w:val="00526B16"/>
    <w:rsid w:val="00544816"/>
    <w:rsid w:val="00547F2E"/>
    <w:rsid w:val="0055571B"/>
    <w:rsid w:val="00556FA0"/>
    <w:rsid w:val="005723AD"/>
    <w:rsid w:val="00572877"/>
    <w:rsid w:val="005808C2"/>
    <w:rsid w:val="00580A04"/>
    <w:rsid w:val="005850E1"/>
    <w:rsid w:val="00591D1F"/>
    <w:rsid w:val="0059238A"/>
    <w:rsid w:val="005A028B"/>
    <w:rsid w:val="005A02BB"/>
    <w:rsid w:val="005A0E47"/>
    <w:rsid w:val="005B15B0"/>
    <w:rsid w:val="005B1932"/>
    <w:rsid w:val="005C02F9"/>
    <w:rsid w:val="005C0BA8"/>
    <w:rsid w:val="005C0FB7"/>
    <w:rsid w:val="005C37AA"/>
    <w:rsid w:val="005C572D"/>
    <w:rsid w:val="005D2FBC"/>
    <w:rsid w:val="005D3CB4"/>
    <w:rsid w:val="005E0DB7"/>
    <w:rsid w:val="005E2ACF"/>
    <w:rsid w:val="005F394C"/>
    <w:rsid w:val="005F55E0"/>
    <w:rsid w:val="005F72F5"/>
    <w:rsid w:val="00610F84"/>
    <w:rsid w:val="0061202B"/>
    <w:rsid w:val="0061271D"/>
    <w:rsid w:val="00617C64"/>
    <w:rsid w:val="00622997"/>
    <w:rsid w:val="0062496B"/>
    <w:rsid w:val="00624D21"/>
    <w:rsid w:val="00626C40"/>
    <w:rsid w:val="00636ABC"/>
    <w:rsid w:val="006420B8"/>
    <w:rsid w:val="00642B54"/>
    <w:rsid w:val="00646CDA"/>
    <w:rsid w:val="006531D6"/>
    <w:rsid w:val="00663E54"/>
    <w:rsid w:val="00680A49"/>
    <w:rsid w:val="00682638"/>
    <w:rsid w:val="00692778"/>
    <w:rsid w:val="00694014"/>
    <w:rsid w:val="0069756A"/>
    <w:rsid w:val="006A2AC3"/>
    <w:rsid w:val="006A329E"/>
    <w:rsid w:val="006A3772"/>
    <w:rsid w:val="006B0F5A"/>
    <w:rsid w:val="006B1E41"/>
    <w:rsid w:val="006C2F7B"/>
    <w:rsid w:val="006C4593"/>
    <w:rsid w:val="006C7A7A"/>
    <w:rsid w:val="006D6815"/>
    <w:rsid w:val="006E148C"/>
    <w:rsid w:val="006E2023"/>
    <w:rsid w:val="006E21CC"/>
    <w:rsid w:val="006E76D3"/>
    <w:rsid w:val="006F0C4E"/>
    <w:rsid w:val="006F2977"/>
    <w:rsid w:val="006F4EBA"/>
    <w:rsid w:val="00707615"/>
    <w:rsid w:val="007079B0"/>
    <w:rsid w:val="00712F4C"/>
    <w:rsid w:val="00714DF0"/>
    <w:rsid w:val="00714F69"/>
    <w:rsid w:val="00720DF6"/>
    <w:rsid w:val="00724B0C"/>
    <w:rsid w:val="007303DC"/>
    <w:rsid w:val="00731AE3"/>
    <w:rsid w:val="007333E2"/>
    <w:rsid w:val="00735346"/>
    <w:rsid w:val="00741B40"/>
    <w:rsid w:val="00752398"/>
    <w:rsid w:val="00755C82"/>
    <w:rsid w:val="007574A2"/>
    <w:rsid w:val="007606E6"/>
    <w:rsid w:val="00761D55"/>
    <w:rsid w:val="00763B6D"/>
    <w:rsid w:val="00777BE2"/>
    <w:rsid w:val="00782D76"/>
    <w:rsid w:val="007834C3"/>
    <w:rsid w:val="007869E4"/>
    <w:rsid w:val="00795F88"/>
    <w:rsid w:val="007B7BF9"/>
    <w:rsid w:val="007C6DD3"/>
    <w:rsid w:val="007C701E"/>
    <w:rsid w:val="007D0943"/>
    <w:rsid w:val="007D09E7"/>
    <w:rsid w:val="007D224A"/>
    <w:rsid w:val="007D4C16"/>
    <w:rsid w:val="007E6444"/>
    <w:rsid w:val="007F5CB6"/>
    <w:rsid w:val="00800C3D"/>
    <w:rsid w:val="008014D0"/>
    <w:rsid w:val="0080224D"/>
    <w:rsid w:val="00802541"/>
    <w:rsid w:val="0080578F"/>
    <w:rsid w:val="00807054"/>
    <w:rsid w:val="00810C53"/>
    <w:rsid w:val="00812017"/>
    <w:rsid w:val="00815A30"/>
    <w:rsid w:val="008230E3"/>
    <w:rsid w:val="00830DFA"/>
    <w:rsid w:val="00832037"/>
    <w:rsid w:val="008410B9"/>
    <w:rsid w:val="00854DF0"/>
    <w:rsid w:val="00855686"/>
    <w:rsid w:val="0086435D"/>
    <w:rsid w:val="00870F96"/>
    <w:rsid w:val="00872F83"/>
    <w:rsid w:val="0087334E"/>
    <w:rsid w:val="00877909"/>
    <w:rsid w:val="0088040B"/>
    <w:rsid w:val="008808B7"/>
    <w:rsid w:val="00881AB5"/>
    <w:rsid w:val="00896A42"/>
    <w:rsid w:val="008A38CC"/>
    <w:rsid w:val="008A60BA"/>
    <w:rsid w:val="008B23BB"/>
    <w:rsid w:val="008B4CFB"/>
    <w:rsid w:val="008B4E61"/>
    <w:rsid w:val="008C21A7"/>
    <w:rsid w:val="008C4DA6"/>
    <w:rsid w:val="008D1827"/>
    <w:rsid w:val="008D279C"/>
    <w:rsid w:val="008D300A"/>
    <w:rsid w:val="008D3FCD"/>
    <w:rsid w:val="008D441F"/>
    <w:rsid w:val="008D54DF"/>
    <w:rsid w:val="008D67B6"/>
    <w:rsid w:val="008E0B9F"/>
    <w:rsid w:val="008E140A"/>
    <w:rsid w:val="008E1CF7"/>
    <w:rsid w:val="008E449B"/>
    <w:rsid w:val="008E5C10"/>
    <w:rsid w:val="008F4543"/>
    <w:rsid w:val="009006DE"/>
    <w:rsid w:val="0090229A"/>
    <w:rsid w:val="00905F59"/>
    <w:rsid w:val="009071A6"/>
    <w:rsid w:val="00911364"/>
    <w:rsid w:val="0091736C"/>
    <w:rsid w:val="009226F2"/>
    <w:rsid w:val="009243DB"/>
    <w:rsid w:val="009246E7"/>
    <w:rsid w:val="009358C1"/>
    <w:rsid w:val="00945709"/>
    <w:rsid w:val="009607C2"/>
    <w:rsid w:val="00965317"/>
    <w:rsid w:val="00972DBB"/>
    <w:rsid w:val="00975E39"/>
    <w:rsid w:val="0098176E"/>
    <w:rsid w:val="0099326C"/>
    <w:rsid w:val="0099483B"/>
    <w:rsid w:val="009974EC"/>
    <w:rsid w:val="009A2F0F"/>
    <w:rsid w:val="009B6D2E"/>
    <w:rsid w:val="009B7DF1"/>
    <w:rsid w:val="009C548E"/>
    <w:rsid w:val="009D5FF3"/>
    <w:rsid w:val="009D7ABB"/>
    <w:rsid w:val="009D7EA9"/>
    <w:rsid w:val="009E0CE9"/>
    <w:rsid w:val="009F05A1"/>
    <w:rsid w:val="00A0399C"/>
    <w:rsid w:val="00A10D11"/>
    <w:rsid w:val="00A1691A"/>
    <w:rsid w:val="00A217C3"/>
    <w:rsid w:val="00A245A5"/>
    <w:rsid w:val="00A254AA"/>
    <w:rsid w:val="00A30B04"/>
    <w:rsid w:val="00A350DB"/>
    <w:rsid w:val="00A451DC"/>
    <w:rsid w:val="00A45958"/>
    <w:rsid w:val="00A55899"/>
    <w:rsid w:val="00A57489"/>
    <w:rsid w:val="00A620CA"/>
    <w:rsid w:val="00A62BBB"/>
    <w:rsid w:val="00A63C24"/>
    <w:rsid w:val="00A67018"/>
    <w:rsid w:val="00A80371"/>
    <w:rsid w:val="00A821BB"/>
    <w:rsid w:val="00A83ED3"/>
    <w:rsid w:val="00A86647"/>
    <w:rsid w:val="00A908A5"/>
    <w:rsid w:val="00A91B34"/>
    <w:rsid w:val="00AA79D2"/>
    <w:rsid w:val="00AB1A2B"/>
    <w:rsid w:val="00AB63C5"/>
    <w:rsid w:val="00AC1A06"/>
    <w:rsid w:val="00AC1FEE"/>
    <w:rsid w:val="00AC21AB"/>
    <w:rsid w:val="00AC4A55"/>
    <w:rsid w:val="00AC72B7"/>
    <w:rsid w:val="00AD007E"/>
    <w:rsid w:val="00AD1C45"/>
    <w:rsid w:val="00AD60DD"/>
    <w:rsid w:val="00AE1BB5"/>
    <w:rsid w:val="00AE588C"/>
    <w:rsid w:val="00AE5E8C"/>
    <w:rsid w:val="00AE6029"/>
    <w:rsid w:val="00AE75F0"/>
    <w:rsid w:val="00AF2EDE"/>
    <w:rsid w:val="00AF4657"/>
    <w:rsid w:val="00B0360E"/>
    <w:rsid w:val="00B05B21"/>
    <w:rsid w:val="00B1334D"/>
    <w:rsid w:val="00B21FB9"/>
    <w:rsid w:val="00B514C8"/>
    <w:rsid w:val="00B557B2"/>
    <w:rsid w:val="00B63248"/>
    <w:rsid w:val="00B63BA0"/>
    <w:rsid w:val="00B6412B"/>
    <w:rsid w:val="00B6743D"/>
    <w:rsid w:val="00B7063B"/>
    <w:rsid w:val="00B7424C"/>
    <w:rsid w:val="00B83B4F"/>
    <w:rsid w:val="00B84198"/>
    <w:rsid w:val="00B86E30"/>
    <w:rsid w:val="00B94720"/>
    <w:rsid w:val="00B94CBE"/>
    <w:rsid w:val="00B9655F"/>
    <w:rsid w:val="00BA4787"/>
    <w:rsid w:val="00BA4B9F"/>
    <w:rsid w:val="00BB1802"/>
    <w:rsid w:val="00BB2DF5"/>
    <w:rsid w:val="00BB5BBF"/>
    <w:rsid w:val="00BB7690"/>
    <w:rsid w:val="00BC0BA4"/>
    <w:rsid w:val="00BD073D"/>
    <w:rsid w:val="00BD3124"/>
    <w:rsid w:val="00BD46BE"/>
    <w:rsid w:val="00BE7510"/>
    <w:rsid w:val="00BF1E16"/>
    <w:rsid w:val="00BF2917"/>
    <w:rsid w:val="00C12D19"/>
    <w:rsid w:val="00C16812"/>
    <w:rsid w:val="00C17DD2"/>
    <w:rsid w:val="00C25B8C"/>
    <w:rsid w:val="00C31536"/>
    <w:rsid w:val="00C400E4"/>
    <w:rsid w:val="00C41108"/>
    <w:rsid w:val="00C42752"/>
    <w:rsid w:val="00C51B0D"/>
    <w:rsid w:val="00C62690"/>
    <w:rsid w:val="00C62CFB"/>
    <w:rsid w:val="00C70006"/>
    <w:rsid w:val="00C718D6"/>
    <w:rsid w:val="00C764B4"/>
    <w:rsid w:val="00C81F47"/>
    <w:rsid w:val="00C9139F"/>
    <w:rsid w:val="00C94A16"/>
    <w:rsid w:val="00CA11F9"/>
    <w:rsid w:val="00CA3EB8"/>
    <w:rsid w:val="00CA4FEF"/>
    <w:rsid w:val="00CA60B5"/>
    <w:rsid w:val="00CC26D6"/>
    <w:rsid w:val="00CC288A"/>
    <w:rsid w:val="00CC6CCD"/>
    <w:rsid w:val="00CD18D8"/>
    <w:rsid w:val="00CE4E02"/>
    <w:rsid w:val="00D02490"/>
    <w:rsid w:val="00D0657B"/>
    <w:rsid w:val="00D06C46"/>
    <w:rsid w:val="00D06D60"/>
    <w:rsid w:val="00D154C0"/>
    <w:rsid w:val="00D155FB"/>
    <w:rsid w:val="00D21871"/>
    <w:rsid w:val="00D2311C"/>
    <w:rsid w:val="00D317B7"/>
    <w:rsid w:val="00D331CD"/>
    <w:rsid w:val="00D34EA3"/>
    <w:rsid w:val="00D423C7"/>
    <w:rsid w:val="00D42F38"/>
    <w:rsid w:val="00D438A1"/>
    <w:rsid w:val="00D56C8C"/>
    <w:rsid w:val="00D571FC"/>
    <w:rsid w:val="00D6166F"/>
    <w:rsid w:val="00D70D48"/>
    <w:rsid w:val="00D71422"/>
    <w:rsid w:val="00D724CF"/>
    <w:rsid w:val="00D75ACC"/>
    <w:rsid w:val="00D76650"/>
    <w:rsid w:val="00D92B95"/>
    <w:rsid w:val="00DA0D1A"/>
    <w:rsid w:val="00DA7D26"/>
    <w:rsid w:val="00DB15E7"/>
    <w:rsid w:val="00DB7E86"/>
    <w:rsid w:val="00DC265C"/>
    <w:rsid w:val="00DC641D"/>
    <w:rsid w:val="00DD2819"/>
    <w:rsid w:val="00DD5F5F"/>
    <w:rsid w:val="00DE4F17"/>
    <w:rsid w:val="00DF7C48"/>
    <w:rsid w:val="00E0072F"/>
    <w:rsid w:val="00E03A44"/>
    <w:rsid w:val="00E1071E"/>
    <w:rsid w:val="00E352A0"/>
    <w:rsid w:val="00E36110"/>
    <w:rsid w:val="00E379FE"/>
    <w:rsid w:val="00E4565B"/>
    <w:rsid w:val="00E54AB8"/>
    <w:rsid w:val="00E5705A"/>
    <w:rsid w:val="00E6026B"/>
    <w:rsid w:val="00E616C3"/>
    <w:rsid w:val="00E66D97"/>
    <w:rsid w:val="00E710E6"/>
    <w:rsid w:val="00E7184F"/>
    <w:rsid w:val="00E755E7"/>
    <w:rsid w:val="00E760CB"/>
    <w:rsid w:val="00E76696"/>
    <w:rsid w:val="00E86FBD"/>
    <w:rsid w:val="00E90D6C"/>
    <w:rsid w:val="00E96CE1"/>
    <w:rsid w:val="00EA1D6F"/>
    <w:rsid w:val="00EA249F"/>
    <w:rsid w:val="00EA2D30"/>
    <w:rsid w:val="00EA2EF2"/>
    <w:rsid w:val="00EA3AA7"/>
    <w:rsid w:val="00EA7288"/>
    <w:rsid w:val="00EA7407"/>
    <w:rsid w:val="00EB0DF8"/>
    <w:rsid w:val="00EB19EE"/>
    <w:rsid w:val="00EB4FE6"/>
    <w:rsid w:val="00EB6139"/>
    <w:rsid w:val="00EC0002"/>
    <w:rsid w:val="00EC0F69"/>
    <w:rsid w:val="00EC2FBE"/>
    <w:rsid w:val="00EC32A5"/>
    <w:rsid w:val="00ED20BE"/>
    <w:rsid w:val="00ED41A8"/>
    <w:rsid w:val="00ED6CC5"/>
    <w:rsid w:val="00EF03E8"/>
    <w:rsid w:val="00EF119A"/>
    <w:rsid w:val="00EF70EF"/>
    <w:rsid w:val="00F001EA"/>
    <w:rsid w:val="00F106C9"/>
    <w:rsid w:val="00F11777"/>
    <w:rsid w:val="00F14844"/>
    <w:rsid w:val="00F169B1"/>
    <w:rsid w:val="00F17F61"/>
    <w:rsid w:val="00F224E5"/>
    <w:rsid w:val="00F2455E"/>
    <w:rsid w:val="00F268BD"/>
    <w:rsid w:val="00F3715A"/>
    <w:rsid w:val="00F373A4"/>
    <w:rsid w:val="00F44779"/>
    <w:rsid w:val="00F46FE9"/>
    <w:rsid w:val="00F54A15"/>
    <w:rsid w:val="00F55042"/>
    <w:rsid w:val="00F67C83"/>
    <w:rsid w:val="00F75418"/>
    <w:rsid w:val="00F87F23"/>
    <w:rsid w:val="00F90FF4"/>
    <w:rsid w:val="00FB0DD2"/>
    <w:rsid w:val="00FC0145"/>
    <w:rsid w:val="00FC300C"/>
    <w:rsid w:val="00FD5A53"/>
    <w:rsid w:val="00FE6B3D"/>
    <w:rsid w:val="00FE7C9C"/>
    <w:rsid w:val="00FF0205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9D8EE"/>
  <w15:docId w15:val="{65289F81-47C7-44A4-845E-FA3AF9C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9FE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4C4D8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2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F96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EA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EA9"/>
    <w:rPr>
      <w:vertAlign w:val="superscript"/>
    </w:rPr>
  </w:style>
  <w:style w:type="table" w:styleId="Tabela-Siatka">
    <w:name w:val="Table Grid"/>
    <w:basedOn w:val="Standardowy"/>
    <w:uiPriority w:val="59"/>
    <w:rsid w:val="008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570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7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441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C4D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8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C4D84"/>
    <w:rPr>
      <w:rFonts w:ascii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C4D84"/>
  </w:style>
  <w:style w:type="paragraph" w:customStyle="1" w:styleId="Normal0">
    <w:name w:val="Normal_0"/>
    <w:rsid w:val="004C4D84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D84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D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D8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C4D84"/>
    <w:pPr>
      <w:spacing w:before="100" w:beforeAutospacing="1" w:after="100" w:afterAutospacing="1" w:line="240" w:lineRule="auto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D8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D84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C4D84"/>
    <w:rPr>
      <w:vertAlign w:val="superscript"/>
    </w:rPr>
  </w:style>
  <w:style w:type="character" w:customStyle="1" w:styleId="tabulatory1">
    <w:name w:val="tabulatory1"/>
    <w:basedOn w:val="Domylnaczcionkaakapitu"/>
    <w:rsid w:val="004C4D84"/>
  </w:style>
  <w:style w:type="paragraph" w:styleId="Poprawka">
    <w:name w:val="Revision"/>
    <w:hidden/>
    <w:uiPriority w:val="99"/>
    <w:semiHidden/>
    <w:rsid w:val="004C4D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4D8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C4D8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C4D84"/>
    <w:pPr>
      <w:numPr>
        <w:numId w:val="3"/>
      </w:numPr>
    </w:pPr>
  </w:style>
  <w:style w:type="character" w:customStyle="1" w:styleId="markedcontent">
    <w:name w:val="markedcontent"/>
    <w:basedOn w:val="Domylnaczcionkaakapitu"/>
    <w:rsid w:val="004C4D84"/>
  </w:style>
  <w:style w:type="character" w:customStyle="1" w:styleId="Pogrubienie1">
    <w:name w:val="Pogrubienie1"/>
    <w:basedOn w:val="Domylnaczcionkaakapitu"/>
    <w:rsid w:val="004C4D84"/>
  </w:style>
  <w:style w:type="paragraph" w:styleId="Tekstpodstawowy2">
    <w:name w:val="Body Text 2"/>
    <w:basedOn w:val="Normalny"/>
    <w:link w:val="Tekstpodstawowy2Znak"/>
    <w:rsid w:val="004C4D84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C4D84"/>
    <w:rPr>
      <w:rFonts w:ascii="Arial" w:hAnsi="Arial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591D1F"/>
    <w:rPr>
      <w:rFonts w:ascii="Arial" w:hAnsi="Arial" w:cs="Arial"/>
      <w:spacing w:val="-10"/>
      <w:sz w:val="60"/>
      <w:szCs w:val="60"/>
    </w:rPr>
  </w:style>
  <w:style w:type="paragraph" w:customStyle="1" w:styleId="Style7">
    <w:name w:val="Style7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</w:rPr>
  </w:style>
  <w:style w:type="paragraph" w:customStyle="1" w:styleId="Style12">
    <w:name w:val="Style12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580" w:lineRule="exact"/>
      <w:jc w:val="center"/>
    </w:pPr>
    <w:rPr>
      <w:rFonts w:ascii="Arial" w:eastAsiaTheme="minorEastAsia" w:hAnsi="Arial" w:cs="Arial"/>
      <w:sz w:val="24"/>
    </w:rPr>
  </w:style>
  <w:style w:type="character" w:customStyle="1" w:styleId="FontStyle15">
    <w:name w:val="Font Style15"/>
    <w:basedOn w:val="Domylnaczcionkaakapitu"/>
    <w:uiPriority w:val="99"/>
    <w:rsid w:val="00591D1F"/>
    <w:rPr>
      <w:rFonts w:ascii="Arial" w:hAnsi="Arial" w:cs="Arial"/>
      <w:b/>
      <w:bCs/>
      <w:spacing w:val="-10"/>
      <w:sz w:val="56"/>
      <w:szCs w:val="56"/>
    </w:rPr>
  </w:style>
  <w:style w:type="character" w:customStyle="1" w:styleId="FontStyle16">
    <w:name w:val="Font Style16"/>
    <w:basedOn w:val="Domylnaczcionkaakapitu"/>
    <w:uiPriority w:val="99"/>
    <w:rsid w:val="00591D1F"/>
    <w:rPr>
      <w:rFonts w:ascii="Arial" w:hAnsi="Arial" w:cs="Arial"/>
      <w:spacing w:val="-10"/>
      <w:sz w:val="56"/>
      <w:szCs w:val="56"/>
    </w:rPr>
  </w:style>
  <w:style w:type="paragraph" w:customStyle="1" w:styleId="Default">
    <w:name w:val="Default"/>
    <w:rsid w:val="00151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Exact">
    <w:name w:val="Body text (2) Exact"/>
    <w:basedOn w:val="Domylnaczcionkaakapitu"/>
    <w:rsid w:val="00CA3EB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FontStyle81">
    <w:name w:val="Font Style81"/>
    <w:basedOn w:val="Domylnaczcionkaakapitu"/>
    <w:uiPriority w:val="99"/>
    <w:rsid w:val="00223ED3"/>
    <w:rPr>
      <w:rFonts w:ascii="Arial" w:hAnsi="Arial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4D2FF5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pl-PL"/>
    </w:rPr>
  </w:style>
  <w:style w:type="character" w:customStyle="1" w:styleId="FontStyle82">
    <w:name w:val="Font Style82"/>
    <w:basedOn w:val="Domylnaczcionkaakapitu"/>
    <w:uiPriority w:val="99"/>
    <w:rsid w:val="00C42752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omylnaczcionkaakapitu"/>
    <w:uiPriority w:val="99"/>
    <w:rsid w:val="00C42752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Normalny"/>
    <w:uiPriority w:val="99"/>
    <w:rsid w:val="00C427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</w:rPr>
  </w:style>
  <w:style w:type="table" w:customStyle="1" w:styleId="TableGrid">
    <w:name w:val="TableGrid"/>
    <w:rsid w:val="00303F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5C0FB7"/>
    <w:pPr>
      <w:spacing w:after="0" w:line="272" w:lineRule="auto"/>
      <w:ind w:right="8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5C0FB7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5C0FB7"/>
    <w:rPr>
      <w:rFonts w:ascii="Arial" w:eastAsia="Arial" w:hAnsi="Arial" w:cs="Arial"/>
      <w:color w:val="000000"/>
      <w:sz w:val="18"/>
      <w:vertAlign w:val="superscript"/>
    </w:rPr>
  </w:style>
  <w:style w:type="character" w:styleId="Pogrubienie">
    <w:name w:val="Strong"/>
    <w:basedOn w:val="Domylnaczcionkaakapitu"/>
    <w:uiPriority w:val="22"/>
    <w:qFormat/>
    <w:rsid w:val="00C62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https://witkac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go.lodzkie.pl" TargetMode="External"/><Relationship Id="rId17" Type="http://schemas.openxmlformats.org/officeDocument/2006/relationships/hyperlink" Target="https://witkac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mailto:info@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go.lodzkie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itkac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go.lodzkie.pl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hyperlink" Target="http://www.ngo.lodzkie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4B90-3C88-4FC1-9E97-4940FD65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6721</Words>
  <Characters>40330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Wiktoria Sokół</dc:creator>
  <cp:lastModifiedBy>Tomasz Masłocha</cp:lastModifiedBy>
  <cp:revision>3</cp:revision>
  <cp:lastPrinted>2025-12-29T08:58:00Z</cp:lastPrinted>
  <dcterms:created xsi:type="dcterms:W3CDTF">2025-12-29T10:41:00Z</dcterms:created>
  <dcterms:modified xsi:type="dcterms:W3CDTF">2025-12-30T13:31:00Z</dcterms:modified>
</cp:coreProperties>
</file>