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4E0C5E">
        <w:rPr>
          <w:rFonts w:ascii="Arial" w:hAnsi="Arial" w:cs="Arial"/>
          <w:sz w:val="20"/>
          <w:szCs w:val="20"/>
        </w:rPr>
        <w:t>419/25</w:t>
      </w:r>
      <w:bookmarkStart w:id="0" w:name="_GoBack"/>
      <w:bookmarkEnd w:id="0"/>
    </w:p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331D9" w:rsidP="00205C6A">
      <w:pPr>
        <w:spacing w:after="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 </w:t>
      </w:r>
      <w:r w:rsidR="00205C6A">
        <w:rPr>
          <w:rFonts w:ascii="Arial" w:hAnsi="Arial" w:cs="Arial"/>
          <w:sz w:val="20"/>
          <w:szCs w:val="20"/>
        </w:rPr>
        <w:t>08.04.2025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3740"/>
        <w:gridCol w:w="2813"/>
        <w:gridCol w:w="1130"/>
        <w:gridCol w:w="1685"/>
        <w:gridCol w:w="1474"/>
        <w:gridCol w:w="1663"/>
        <w:gridCol w:w="1441"/>
      </w:tblGrid>
      <w:tr w:rsidR="0076183C" w:rsidRPr="00B372B2" w:rsidTr="009B6580">
        <w:trPr>
          <w:trHeight w:val="964"/>
        </w:trPr>
        <w:tc>
          <w:tcPr>
            <w:tcW w:w="15877" w:type="dxa"/>
            <w:gridSpan w:val="9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przyznano </w:t>
            </w:r>
            <w:r w:rsidR="00B372B2">
              <w:rPr>
                <w:rFonts w:ascii="Arial" w:hAnsi="Arial" w:cs="Arial"/>
                <w:b/>
                <w:szCs w:val="20"/>
              </w:rPr>
              <w:t>dotacje w</w:t>
            </w:r>
            <w:r w:rsidRPr="00B372B2">
              <w:rPr>
                <w:rFonts w:ascii="Arial" w:hAnsi="Arial" w:cs="Arial"/>
                <w:b/>
                <w:szCs w:val="20"/>
              </w:rPr>
              <w:t xml:space="preserve"> </w:t>
            </w:r>
            <w:r w:rsidR="00B372B2">
              <w:rPr>
                <w:rFonts w:ascii="Arial" w:hAnsi="Arial" w:cs="Arial"/>
                <w:b/>
                <w:bCs/>
                <w:szCs w:val="20"/>
              </w:rPr>
              <w:t>trzecim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 i dziedzictwa narodowego w 2025 roku w ramach budżetu obywatelskiego na 2025 rok</w:t>
            </w:r>
          </w:p>
        </w:tc>
      </w:tr>
      <w:tr w:rsidR="0076183C" w:rsidRPr="00B372B2" w:rsidTr="009B6580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11/KUIII/2025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NA RZECZ ROZWOJU UNIEJOWSKIEJ ORKIESTRY "UNISONO"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W marszu i na scenie mocne orkiestr dętych brzmienie – festiwal integracyjny w powiecie poddębickim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12/KUIII/2025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"ZŁOTE WIANKI" W DANISZEWICACH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(GORZKOWICE, PIOTRKOWSKI)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NA FILMOWYM SZLAKU WOJEWÓDZTWA ŁÓDZKIEGO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4/KUIII/2025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STOWARZYSZENIE WIRTUOZ (WOLBÓRZ, PIOTRKOWSKI)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Z pasją do kultury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24/KUIII/2025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KLUB MIŁOŚNIKÓW LOTNICTWA ZIEMI BRZEZIŃSKIEJ "SKY TEAM" (BRZEZINY, BRZEZIŃSKI)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„Brzeziński Piknik Historyczny”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34/KUIII/2025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KOŁO GOSPODYŃ WIEJSKICH SZPRYCHY W NIEDOŚPIELINIE (WIELGOMŁYNY, RADOMSZCZAŃSKI)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Handmade z twórcami ludowymi w Niedośpielinie !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21/KUIII/2025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MIĘDZY WARTĄ A NEREM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(PODDĘBICE, PODDĘBICKI) 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MOJA MAŁA OJCZYZNA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9/KUIII/2025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PASTEL ART OGÓLNOPOLSKIE STOWARZYSZENIE PASTELISTÓW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(OZORKÓW, ZGIERSKI)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Piękno i folklor powiatu zgierskiego - impreza kulturalna na terenie Zgierza</w:t>
            </w:r>
            <w:r w:rsidR="0077510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37 850,00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37 850,00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37 850,00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37 850,00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29/KUIII/2025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9B6580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</w:t>
            </w:r>
            <w:r w:rsidR="0076183C"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RAZEM MOŻEMY WIĘCEJ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Integracyjne kino pod chmurką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9 850,00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9 850,00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9 850,00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9 850,00 zł</w:t>
            </w:r>
          </w:p>
        </w:tc>
      </w:tr>
      <w:tr w:rsidR="0076183C" w:rsidRPr="00B372B2" w:rsidTr="009B6580">
        <w:trPr>
          <w:trHeight w:val="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20/KUIII/2025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"PRZYJACIELE I RODZINY ŻYDOWSKIE MIASTA KUTNA"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(KUTNO, KUTNOWSKI)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Odkrywamy nieznane karty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z historii Kutna i powiatu kutnowskiego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17A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26/KUIII/2025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HARCERSTWA POLSKIEGO CHORĄGIEW ŁÓDZKA HUFIEC OPOCZNO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Wszyscy byliśmy harcerzami – piknik miejski z okazji 80-lecia Hufca ZHP Opoczno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28/KUIII/2025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W KRĘŻCACH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(MAKÓW, SKIERNIEWICKI)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Tradycja, folklor, straż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17A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SPOŁECZNO-KULTURALNE SOŁTYSÓW GMINY WIDAWA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(WIDAWA, ŁASKI)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"Razem, równym krokiem - upowszechnianie tradycji muzykowania orkiestrowego na terenie powiatu łaskiego"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15/KUIII/2025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FUNDACJA MADE IN WIELUŃ (WIELUŃ, WIELUŃSKI)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Herbarium Hieronima z Wielunia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13/KUIII/2025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</w:t>
            </w:r>
            <w:r w:rsidR="009B6580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ŚWIETNA RODZINA</w:t>
            </w:r>
            <w:r w:rsidR="009B6580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(WIELUŃ, WIELUŃSKI)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Wieluń od kuchni, festiwal kół gospodyń wiejskich ziemi wieluńskiej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19/KUIII/2025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 (ŁOWICZ, ŁOWICKI)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Kino jest – czas na teatr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HODOWCY KONI "PODZAMCZE" (WIERUSZÓW, WIERUSZOWSKI)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Tradycja w siodle. Koń w kulturze i tradycji.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14/KUIII/2025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PABIANICKI SZTETL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(PABIANICE, PABIANICKI)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Pabianiccy Ocaleni - wystawa plenerowa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16/KUIII/2025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9B65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STOWARZYSZENIE ,,LOKALNA GRUPA DZIAŁANIA</w:t>
            </w:r>
            <w:r w:rsidR="009B6580">
              <w:rPr>
                <w:rFonts w:ascii="Arial" w:hAnsi="Arial" w:cs="Arial"/>
                <w:sz w:val="20"/>
                <w:szCs w:val="20"/>
              </w:rPr>
              <w:t>-</w:t>
            </w:r>
            <w:r w:rsidRPr="00B372B2">
              <w:rPr>
                <w:rFonts w:ascii="Arial" w:hAnsi="Arial" w:cs="Arial"/>
                <w:sz w:val="20"/>
                <w:szCs w:val="20"/>
              </w:rPr>
              <w:t>PRZYMIERZE JEZIORSKO'' (WARTA, SIERADZKI)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Orkiestry Dęte inicjują, kultywują i rozwijają lokalne tradycje folkloru muzycznego powiatu sieradzkiego</w:t>
            </w:r>
            <w:r w:rsidR="0077510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25/KUIII/2025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EWA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(TOMASZÓW MAZOWIECKI, TOMASZOWSKI)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Lokalne rękodzieło jako innowacyjny sposób budowania poczucia wartości</w:t>
            </w:r>
            <w:r w:rsidR="0077510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6/KUIII/2025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W SOBAKÓWKU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(GORZKOWICE, PIOTRKOWSKI)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Moc relacji - integracja i aktywizacja sołtysów powiatu piotrkowskiego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18/KUIII/2025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"OD JUNIORA DO SENIORA"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"Historyczne znaczenie naszej miejscowości"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MUZYCZNE DRUH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(SĘDZIEJOWICE, ŁASKI)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Dźwiękowa Siła: Warsztaty </w:t>
            </w: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br/>
              <w:t>i Promocja Orkiestr Dętych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</w:tr>
      <w:tr w:rsidR="0076183C" w:rsidRPr="00B372B2" w:rsidTr="009B6580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5/KUIII/2025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"MIEJSKA ORKIESTRA DĘTA W ZDUŃSKIEJ WOLI" O TRADYCJACH KOLEJOWYCH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 xml:space="preserve">Muzyka dla każdego, dużego </w:t>
            </w: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br/>
              <w:t>i małego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</w:tr>
      <w:tr w:rsidR="0076183C" w:rsidRPr="00B372B2" w:rsidTr="009B6580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22/KUIII/2025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 (BEŁCHATÓW, BEŁCHATOWSKI)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KULTURALNY KALEJDOSKOP BARW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9B6580">
        <w:trPr>
          <w:trHeight w:val="340"/>
        </w:trPr>
        <w:tc>
          <w:tcPr>
            <w:tcW w:w="9614" w:type="dxa"/>
            <w:gridSpan w:val="5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919 200,00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919 200,00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919 200,00 zł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919 200,00 zł</w:t>
            </w:r>
          </w:p>
        </w:tc>
      </w:tr>
    </w:tbl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76183C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F7879"/>
    <w:rsid w:val="00200E04"/>
    <w:rsid w:val="00205C6A"/>
    <w:rsid w:val="002270EA"/>
    <w:rsid w:val="002272B0"/>
    <w:rsid w:val="0023413F"/>
    <w:rsid w:val="002417A5"/>
    <w:rsid w:val="00254D47"/>
    <w:rsid w:val="002600EB"/>
    <w:rsid w:val="002732D4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E5"/>
    <w:rsid w:val="00485E84"/>
    <w:rsid w:val="004A01E6"/>
    <w:rsid w:val="004A2EEA"/>
    <w:rsid w:val="004A3E0F"/>
    <w:rsid w:val="004A676D"/>
    <w:rsid w:val="004C2B6D"/>
    <w:rsid w:val="004C2B9F"/>
    <w:rsid w:val="004D6F01"/>
    <w:rsid w:val="004D71A3"/>
    <w:rsid w:val="004E0C5E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C73D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91C5C"/>
    <w:rsid w:val="00D95DD1"/>
    <w:rsid w:val="00D961C4"/>
    <w:rsid w:val="00DA15BA"/>
    <w:rsid w:val="00DC6095"/>
    <w:rsid w:val="00DD140A"/>
    <w:rsid w:val="00DE2642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439F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4AEE-D4FD-4BA6-BF6F-04972FDA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3</cp:revision>
  <cp:lastPrinted>2025-03-28T09:10:00Z</cp:lastPrinted>
  <dcterms:created xsi:type="dcterms:W3CDTF">2025-04-08T09:45:00Z</dcterms:created>
  <dcterms:modified xsi:type="dcterms:W3CDTF">2025-04-08T11:20:00Z</dcterms:modified>
</cp:coreProperties>
</file>