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877" w:type="dxa"/>
        <w:tblInd w:w="-289" w:type="dxa"/>
        <w:tblLook w:val="04A0" w:firstRow="1" w:lastRow="0" w:firstColumn="1" w:lastColumn="0" w:noHBand="0" w:noVBand="1"/>
      </w:tblPr>
      <w:tblGrid>
        <w:gridCol w:w="564"/>
        <w:gridCol w:w="1477"/>
        <w:gridCol w:w="4320"/>
        <w:gridCol w:w="3101"/>
        <w:gridCol w:w="1640"/>
        <w:gridCol w:w="1529"/>
        <w:gridCol w:w="3246"/>
      </w:tblGrid>
      <w:tr w:rsidR="00353C84" w:rsidRPr="00D51777" w:rsidTr="00E81956">
        <w:tc>
          <w:tcPr>
            <w:tcW w:w="15877" w:type="dxa"/>
            <w:gridSpan w:val="7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1777">
              <w:rPr>
                <w:rFonts w:ascii="Arial" w:hAnsi="Arial" w:cs="Arial"/>
                <w:b/>
              </w:rPr>
              <w:t xml:space="preserve">Lista podmiotów, których oferty zostały negatywnie ocenione pod względem formalnym w ramach </w:t>
            </w:r>
            <w:r w:rsidRPr="00D51777">
              <w:rPr>
                <w:rFonts w:ascii="Arial" w:hAnsi="Arial" w:cs="Arial"/>
                <w:b/>
                <w:bCs/>
              </w:rPr>
              <w:t>piątego otwartego konkursu ofert na realizację zadań publicznych Województwa Łódzkiego w ramach budżetu obywatelskiego „ŁÓDZKIE NA PLUS” na 2024 rok</w:t>
            </w:r>
          </w:p>
        </w:tc>
      </w:tr>
      <w:tr w:rsidR="00353C84" w:rsidRPr="00D51777" w:rsidTr="00E81956">
        <w:tc>
          <w:tcPr>
            <w:tcW w:w="564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Lp.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Numer oferty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 xml:space="preserve">Nazwa podmiotu </w:t>
            </w:r>
            <w:r w:rsidRPr="00D51777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Nazwa własna zadania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Wartość wnioskowanego zadania (cały budżet)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Wnioskowana dotacja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Uwagi</w:t>
            </w:r>
          </w:p>
        </w:tc>
      </w:tr>
      <w:tr w:rsidR="00353C84" w:rsidRPr="00D51777" w:rsidTr="00E81956">
        <w:tc>
          <w:tcPr>
            <w:tcW w:w="564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51777">
              <w:rPr>
                <w:rFonts w:ascii="Arial" w:hAnsi="Arial" w:cs="Arial"/>
              </w:rPr>
              <w:t>1.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6/KUV/2024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ZWIĄZEK HARCERSTWA POLSKIEGO CHORĄGIEW ŁÓDZKA</w:t>
            </w:r>
          </w:p>
          <w:p w:rsidR="00353C84" w:rsidRPr="00D51777" w:rsidRDefault="00353C84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HUFIEC ZGIERZ ZWIĄZKU HARCERSTWA POLSKIEGO</w:t>
            </w:r>
          </w:p>
          <w:p w:rsidR="00353C84" w:rsidRPr="00D51777" w:rsidRDefault="00353C84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(ZGIERZ, ZGIERSKI)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Piknik rodzinny HARCE z Chorągwią Łódzką Hufiec Zgierz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Nie złożono potwierdzenia złożenia oferty</w:t>
            </w:r>
          </w:p>
        </w:tc>
      </w:tr>
      <w:tr w:rsidR="00353C84" w:rsidRPr="00D51777" w:rsidTr="00E81956">
        <w:trPr>
          <w:trHeight w:val="64"/>
        </w:trPr>
        <w:tc>
          <w:tcPr>
            <w:tcW w:w="564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8898" w:type="dxa"/>
            <w:gridSpan w:val="3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right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Suma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53C84" w:rsidRPr="00D51777" w:rsidRDefault="00353C84" w:rsidP="00E8195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E5660" w:rsidRDefault="006E5660">
      <w:bookmarkStart w:id="0" w:name="_GoBack"/>
      <w:bookmarkEnd w:id="0"/>
    </w:p>
    <w:sectPr w:rsidR="006E5660" w:rsidSect="00353C84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84"/>
    <w:rsid w:val="00353C84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764AC-557B-46D6-8952-C2C34523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3C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2024-05-28T13:52:00Z</dcterms:created>
  <dcterms:modified xsi:type="dcterms:W3CDTF">2024-05-28T13:53:00Z</dcterms:modified>
</cp:coreProperties>
</file>