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83" w:rsidRPr="00443ECB" w:rsidRDefault="003F1183" w:rsidP="008E3B45">
      <w:pPr>
        <w:autoSpaceDE w:val="0"/>
        <w:autoSpaceDN w:val="0"/>
        <w:adjustRightInd w:val="0"/>
        <w:spacing w:after="0" w:line="360" w:lineRule="auto"/>
        <w:ind w:left="4111" w:firstLine="709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Załącznik do uchwały Nr </w:t>
      </w:r>
      <w:r w:rsidR="00561D5C">
        <w:rPr>
          <w:rFonts w:ascii="Arial" w:hAnsi="Arial" w:cs="Arial"/>
          <w:sz w:val="24"/>
          <w:szCs w:val="24"/>
        </w:rPr>
        <w:t>409/24</w:t>
      </w:r>
    </w:p>
    <w:p w:rsidR="003F1183" w:rsidRPr="00443ECB" w:rsidRDefault="003F1183" w:rsidP="003F1183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3F1183" w:rsidRPr="00443ECB" w:rsidRDefault="003F1183" w:rsidP="003F1183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 dnia </w:t>
      </w:r>
      <w:r w:rsidR="00561D5C">
        <w:rPr>
          <w:rFonts w:ascii="Arial" w:hAnsi="Arial" w:cs="Arial"/>
          <w:sz w:val="24"/>
          <w:szCs w:val="24"/>
        </w:rPr>
        <w:t>29 marca</w:t>
      </w:r>
      <w:r w:rsidRPr="00443ECB">
        <w:rPr>
          <w:rFonts w:ascii="Arial" w:hAnsi="Arial" w:cs="Arial"/>
          <w:sz w:val="24"/>
          <w:szCs w:val="24"/>
        </w:rPr>
        <w:t xml:space="preserve"> 202</w:t>
      </w:r>
      <w:r w:rsidR="00570AC0">
        <w:rPr>
          <w:rFonts w:ascii="Arial" w:hAnsi="Arial" w:cs="Arial"/>
          <w:sz w:val="24"/>
          <w:szCs w:val="24"/>
        </w:rPr>
        <w:t>4</w:t>
      </w:r>
      <w:r w:rsidRPr="00443ECB">
        <w:rPr>
          <w:rFonts w:ascii="Arial" w:hAnsi="Arial" w:cs="Arial"/>
          <w:sz w:val="24"/>
          <w:szCs w:val="24"/>
        </w:rPr>
        <w:t xml:space="preserve"> roku</w:t>
      </w:r>
    </w:p>
    <w:p w:rsidR="009846FC" w:rsidRDefault="009846FC" w:rsidP="008E3B4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33C30" w:rsidRPr="00BB5715" w:rsidRDefault="00D33C30" w:rsidP="00D33C30">
      <w:pPr>
        <w:pStyle w:val="Tytu"/>
        <w:rPr>
          <w:bCs/>
        </w:rPr>
      </w:pPr>
      <w:r w:rsidRPr="00BB5715">
        <w:rPr>
          <w:bCs/>
        </w:rPr>
        <w:t>Ogłoszenie</w:t>
      </w:r>
    </w:p>
    <w:p w:rsidR="00D33C30" w:rsidRPr="00BB5715" w:rsidRDefault="00D33C30" w:rsidP="00D33C30">
      <w:pPr>
        <w:pStyle w:val="Tytu"/>
        <w:rPr>
          <w:sz w:val="20"/>
          <w:szCs w:val="20"/>
        </w:rPr>
      </w:pPr>
    </w:p>
    <w:p w:rsidR="00D33C30" w:rsidRPr="00F7633B" w:rsidRDefault="00BD0E0A" w:rsidP="00D33C30">
      <w:pPr>
        <w:pStyle w:val="Tytu"/>
      </w:pPr>
      <w:r w:rsidRPr="00443ECB">
        <w:t xml:space="preserve">Na podstawie art. 13 ust. 1 ustawy z dnia 24 kwietnia 2003 r. o działalności pożytku publicznego i o wolontariacie </w:t>
      </w:r>
      <w:r w:rsidRPr="00D874A4">
        <w:t xml:space="preserve">(Dz. U. z </w:t>
      </w:r>
      <w:r w:rsidRPr="00443ECB">
        <w:t>202</w:t>
      </w:r>
      <w:r>
        <w:t>3</w:t>
      </w:r>
      <w:r w:rsidRPr="00443ECB">
        <w:t xml:space="preserve"> r.</w:t>
      </w:r>
      <w:r>
        <w:t xml:space="preserve"> poz.</w:t>
      </w:r>
      <w:r w:rsidRPr="00443ECB">
        <w:t xml:space="preserve"> </w:t>
      </w:r>
      <w:r>
        <w:t>571</w:t>
      </w:r>
      <w:r w:rsidRPr="00D874A4">
        <w:t>)</w:t>
      </w:r>
    </w:p>
    <w:p w:rsidR="00D33C30" w:rsidRPr="00F7633B" w:rsidRDefault="00D33C30" w:rsidP="00BD0E0A">
      <w:pPr>
        <w:pStyle w:val="Tytu"/>
        <w:spacing w:after="0"/>
        <w:rPr>
          <w:bCs/>
        </w:rPr>
      </w:pPr>
      <w:r w:rsidRPr="00F7633B">
        <w:rPr>
          <w:bCs/>
        </w:rPr>
        <w:t>Zarząd Województwa Łódzkiego</w:t>
      </w:r>
    </w:p>
    <w:p w:rsidR="00D33C30" w:rsidRPr="00F7633B" w:rsidRDefault="00BD0E0A" w:rsidP="00570AC0">
      <w:pPr>
        <w:pStyle w:val="Tytu"/>
        <w:rPr>
          <w:bCs/>
        </w:rPr>
      </w:pPr>
      <w:r w:rsidRPr="00443ECB">
        <w:rPr>
          <w:bCs/>
        </w:rPr>
        <w:t xml:space="preserve">ogłasza </w:t>
      </w:r>
      <w:r w:rsidR="00570AC0">
        <w:rPr>
          <w:bCs/>
        </w:rPr>
        <w:t>piąty</w:t>
      </w:r>
      <w:r w:rsidR="00570AC0" w:rsidRPr="00570AC0">
        <w:rPr>
          <w:bCs/>
        </w:rPr>
        <w:t xml:space="preserve"> otwarty konkurs ofert na realizację zadań publicznych</w:t>
      </w:r>
      <w:r w:rsidR="00570AC0">
        <w:rPr>
          <w:bCs/>
        </w:rPr>
        <w:t xml:space="preserve"> </w:t>
      </w:r>
      <w:r w:rsidR="00570AC0" w:rsidRPr="00570AC0">
        <w:rPr>
          <w:bCs/>
        </w:rPr>
        <w:t>z zakresu kultury, sztuki, ochrony dóbr kultury i dziedzictwa narodowego w 2024 roku – w ramach budżetu obywatelskiego „ŁÓDZKIE NA PLUS” na 2024 rok</w:t>
      </w:r>
    </w:p>
    <w:p w:rsidR="00D33C30" w:rsidRPr="00F7633B" w:rsidRDefault="00D33C30" w:rsidP="00D33C3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33C30" w:rsidRDefault="00D33C30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dla organizacji pozarządowych oraz innych podmiotów wymienionych w art. 3 ust. 3 ustawy z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dnia 24 kwietnia 2003 r. o działalności pożytku publicznego</w:t>
      </w:r>
      <w:r w:rsidR="007615D2"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i o wolontariacie, na </w:t>
      </w:r>
      <w:r w:rsidR="009D4FB7">
        <w:rPr>
          <w:rFonts w:ascii="Arial" w:hAnsi="Arial" w:cs="Arial"/>
          <w:sz w:val="24"/>
          <w:szCs w:val="24"/>
        </w:rPr>
        <w:t>powierzenie</w:t>
      </w:r>
      <w:r w:rsidR="007615D2"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realizacji zada</w:t>
      </w:r>
      <w:r>
        <w:rPr>
          <w:rFonts w:ascii="Arial" w:hAnsi="Arial" w:cs="Arial"/>
          <w:sz w:val="24"/>
          <w:szCs w:val="24"/>
        </w:rPr>
        <w:t xml:space="preserve">nia </w:t>
      </w:r>
      <w:r w:rsidRPr="00F7633B">
        <w:rPr>
          <w:rFonts w:ascii="Arial" w:hAnsi="Arial" w:cs="Arial"/>
          <w:sz w:val="24"/>
          <w:szCs w:val="24"/>
        </w:rPr>
        <w:t>publiczn</w:t>
      </w:r>
      <w:r>
        <w:rPr>
          <w:rFonts w:ascii="Arial" w:hAnsi="Arial" w:cs="Arial"/>
          <w:sz w:val="24"/>
          <w:szCs w:val="24"/>
        </w:rPr>
        <w:t>ego</w:t>
      </w:r>
      <w:r w:rsidRPr="00F7633B">
        <w:rPr>
          <w:rFonts w:ascii="Arial" w:hAnsi="Arial" w:cs="Arial"/>
          <w:sz w:val="24"/>
          <w:szCs w:val="24"/>
        </w:rPr>
        <w:t xml:space="preserve"> Województwa Łódzkiego</w:t>
      </w:r>
      <w:r>
        <w:rPr>
          <w:rFonts w:ascii="Arial" w:hAnsi="Arial" w:cs="Arial"/>
          <w:sz w:val="24"/>
          <w:szCs w:val="24"/>
        </w:rPr>
        <w:t>.</w:t>
      </w:r>
      <w:r w:rsidRPr="00F7633B">
        <w:rPr>
          <w:rFonts w:ascii="Arial" w:hAnsi="Arial" w:cs="Arial"/>
          <w:sz w:val="24"/>
          <w:szCs w:val="24"/>
        </w:rPr>
        <w:t xml:space="preserve"> </w:t>
      </w:r>
    </w:p>
    <w:p w:rsidR="00D33C30" w:rsidRDefault="00D33C30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Metryka konkursu:</w:t>
      </w:r>
    </w:p>
    <w:p w:rsidR="00D33C30" w:rsidRDefault="00D33C30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122"/>
      </w:tblGrid>
      <w:tr w:rsidR="00BD0E0A" w:rsidRPr="00C21A39" w:rsidTr="00A02090">
        <w:tc>
          <w:tcPr>
            <w:tcW w:w="3539" w:type="dxa"/>
            <w:shd w:val="clear" w:color="auto" w:fill="auto"/>
          </w:tcPr>
          <w:p w:rsidR="00BD0E0A" w:rsidRPr="00C21A39" w:rsidRDefault="00BD0E0A" w:rsidP="00BD0E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68D">
              <w:rPr>
                <w:rFonts w:ascii="Arial" w:hAnsi="Arial" w:cs="Arial"/>
                <w:sz w:val="24"/>
                <w:szCs w:val="24"/>
              </w:rPr>
              <w:t>Rodzaj zadania: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BD0E0A" w:rsidRPr="00443ECB" w:rsidRDefault="00570AC0" w:rsidP="00BD0E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4A">
              <w:rPr>
                <w:rFonts w:ascii="Arial" w:hAnsi="Arial" w:cs="Arial"/>
                <w:sz w:val="24"/>
                <w:szCs w:val="24"/>
              </w:rPr>
              <w:t>kultura, sztuka, ochrona dóbr kultury i dziedzictwa narodowego</w:t>
            </w:r>
          </w:p>
        </w:tc>
      </w:tr>
      <w:tr w:rsidR="00BD0E0A" w:rsidRPr="00C21A39" w:rsidTr="00A02090">
        <w:tc>
          <w:tcPr>
            <w:tcW w:w="3539" w:type="dxa"/>
            <w:shd w:val="clear" w:color="auto" w:fill="auto"/>
          </w:tcPr>
          <w:p w:rsidR="00BD0E0A" w:rsidRPr="00C21A39" w:rsidRDefault="00BD0E0A" w:rsidP="00BD0E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BD0E0A" w:rsidRPr="00443ECB" w:rsidRDefault="00570AC0" w:rsidP="00BD0E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powierzenie</w:t>
            </w:r>
          </w:p>
        </w:tc>
      </w:tr>
      <w:tr w:rsidR="00BD0E0A" w:rsidRPr="00C21A39" w:rsidTr="00A02090">
        <w:tc>
          <w:tcPr>
            <w:tcW w:w="3539" w:type="dxa"/>
            <w:shd w:val="clear" w:color="auto" w:fill="auto"/>
          </w:tcPr>
          <w:p w:rsidR="00BD0E0A" w:rsidRPr="00C21A39" w:rsidRDefault="00BD0E0A" w:rsidP="00BD0E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BD0E0A" w:rsidRPr="00443ECB" w:rsidRDefault="00BD0E0A" w:rsidP="00BD0E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F1760E">
              <w:rPr>
                <w:rFonts w:ascii="Arial" w:hAnsi="Arial" w:cs="Arial"/>
                <w:sz w:val="24"/>
                <w:szCs w:val="24"/>
              </w:rPr>
              <w:t>.0</w:t>
            </w:r>
            <w:r w:rsidR="00570AC0">
              <w:rPr>
                <w:rFonts w:ascii="Arial" w:hAnsi="Arial" w:cs="Arial"/>
                <w:sz w:val="24"/>
                <w:szCs w:val="24"/>
              </w:rPr>
              <w:t>6</w:t>
            </w:r>
            <w:r w:rsidRPr="00F1760E">
              <w:rPr>
                <w:rFonts w:ascii="Arial" w:hAnsi="Arial" w:cs="Arial"/>
                <w:sz w:val="24"/>
                <w:szCs w:val="24"/>
              </w:rPr>
              <w:t>.2</w:t>
            </w:r>
            <w:r w:rsidRPr="00443ECB">
              <w:rPr>
                <w:rFonts w:ascii="Arial" w:hAnsi="Arial" w:cs="Arial"/>
                <w:sz w:val="24"/>
                <w:szCs w:val="24"/>
              </w:rPr>
              <w:t>02</w:t>
            </w:r>
            <w:r w:rsidR="00A02090">
              <w:rPr>
                <w:rFonts w:ascii="Arial" w:hAnsi="Arial" w:cs="Arial"/>
                <w:sz w:val="24"/>
                <w:szCs w:val="24"/>
              </w:rPr>
              <w:t>4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– 31.12.202</w:t>
            </w:r>
            <w:r w:rsidR="00A020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33C30" w:rsidRPr="00C21A39" w:rsidTr="00A02090">
        <w:tc>
          <w:tcPr>
            <w:tcW w:w="3539" w:type="dxa"/>
            <w:shd w:val="clear" w:color="auto" w:fill="auto"/>
          </w:tcPr>
          <w:p w:rsidR="00D33C30" w:rsidRPr="00C21A39" w:rsidRDefault="00D33C30" w:rsidP="000B2A8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6122" w:type="dxa"/>
            <w:shd w:val="clear" w:color="auto" w:fill="auto"/>
          </w:tcPr>
          <w:p w:rsidR="00D33C30" w:rsidRPr="00C21A39" w:rsidRDefault="00A02090" w:rsidP="000B2A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BD0E0A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570AC0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70AC0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>.202</w:t>
            </w:r>
            <w:r w:rsidR="00570A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33C30" w:rsidRPr="00C21A39" w:rsidTr="00A02090">
        <w:tc>
          <w:tcPr>
            <w:tcW w:w="3539" w:type="dxa"/>
            <w:shd w:val="clear" w:color="auto" w:fill="auto"/>
          </w:tcPr>
          <w:p w:rsidR="00D33C30" w:rsidRPr="00C21A39" w:rsidRDefault="00D33C30" w:rsidP="000B2A8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6122" w:type="dxa"/>
            <w:shd w:val="clear" w:color="auto" w:fill="auto"/>
          </w:tcPr>
          <w:p w:rsidR="00A02090" w:rsidRDefault="00A02090" w:rsidP="000B2A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3C30" w:rsidRPr="00C21A39" w:rsidRDefault="00A02090" w:rsidP="000B2A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tak (https://witkac.pl/)</w:t>
            </w:r>
          </w:p>
        </w:tc>
      </w:tr>
      <w:tr w:rsidR="00A02090" w:rsidRPr="00857947" w:rsidTr="00644F67">
        <w:tc>
          <w:tcPr>
            <w:tcW w:w="3539" w:type="dxa"/>
            <w:shd w:val="clear" w:color="auto" w:fill="auto"/>
          </w:tcPr>
          <w:p w:rsidR="00A02090" w:rsidRPr="00857947" w:rsidRDefault="00A02090" w:rsidP="00A020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>Termin dokonania wyboru ofert: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A02090" w:rsidRPr="00973CA4" w:rsidRDefault="00A02090" w:rsidP="00A020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CA4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570AC0">
              <w:rPr>
                <w:rFonts w:ascii="Arial" w:hAnsi="Arial" w:cs="Arial"/>
                <w:sz w:val="24"/>
                <w:szCs w:val="24"/>
              </w:rPr>
              <w:t>14</w:t>
            </w:r>
            <w:r w:rsidRPr="00973CA4">
              <w:rPr>
                <w:rFonts w:ascii="Arial" w:hAnsi="Arial" w:cs="Arial"/>
                <w:sz w:val="24"/>
                <w:szCs w:val="24"/>
              </w:rPr>
              <w:t>.0</w:t>
            </w:r>
            <w:r w:rsidR="00570AC0">
              <w:rPr>
                <w:rFonts w:ascii="Arial" w:hAnsi="Arial" w:cs="Arial"/>
                <w:sz w:val="24"/>
                <w:szCs w:val="24"/>
              </w:rPr>
              <w:t>6</w:t>
            </w:r>
            <w:r w:rsidRPr="00973CA4">
              <w:rPr>
                <w:rFonts w:ascii="Arial" w:hAnsi="Arial" w:cs="Arial"/>
                <w:sz w:val="24"/>
                <w:szCs w:val="24"/>
              </w:rPr>
              <w:t>.202</w:t>
            </w:r>
            <w:r w:rsidR="005330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02090" w:rsidRPr="00857947" w:rsidTr="00644F67">
        <w:tc>
          <w:tcPr>
            <w:tcW w:w="3539" w:type="dxa"/>
            <w:shd w:val="clear" w:color="auto" w:fill="auto"/>
          </w:tcPr>
          <w:p w:rsidR="00A02090" w:rsidRPr="00857947" w:rsidRDefault="00A02090" w:rsidP="00A020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>Kwota środków przeznaczona na konkurs: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A02090" w:rsidRPr="00973CA4" w:rsidRDefault="00570AC0" w:rsidP="00A020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</w:t>
            </w:r>
            <w:r w:rsidR="00A02090" w:rsidRPr="00973CA4">
              <w:rPr>
                <w:rFonts w:ascii="Arial" w:hAnsi="Arial" w:cs="Arial"/>
                <w:sz w:val="24"/>
                <w:szCs w:val="24"/>
              </w:rPr>
              <w:t> 000 zł</w:t>
            </w:r>
          </w:p>
        </w:tc>
      </w:tr>
    </w:tbl>
    <w:p w:rsidR="00D33C30" w:rsidRPr="00857947" w:rsidRDefault="00D33C30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970C2" w:rsidRDefault="008970C2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A01B9" w:rsidRPr="00E55329" w:rsidRDefault="008A01B9" w:rsidP="00A90F55">
      <w:pPr>
        <w:pStyle w:val="Nagwek1"/>
        <w:numPr>
          <w:ilvl w:val="0"/>
          <w:numId w:val="25"/>
        </w:numPr>
        <w:rPr>
          <w:rFonts w:ascii="Arial" w:hAnsi="Arial" w:cs="Arial"/>
          <w:b/>
          <w:color w:val="auto"/>
          <w:sz w:val="24"/>
          <w:szCs w:val="24"/>
        </w:rPr>
      </w:pPr>
      <w:r w:rsidRPr="00E55329">
        <w:rPr>
          <w:rFonts w:ascii="Arial" w:hAnsi="Arial" w:cs="Arial"/>
          <w:b/>
          <w:color w:val="auto"/>
          <w:sz w:val="24"/>
          <w:szCs w:val="24"/>
        </w:rPr>
        <w:lastRenderedPageBreak/>
        <w:t>Informacje ogólne o otwartym konkursie ofert</w:t>
      </w:r>
    </w:p>
    <w:p w:rsidR="008A01B9" w:rsidRPr="00443ECB" w:rsidRDefault="008A01B9" w:rsidP="008A01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A01B9" w:rsidRPr="00443ECB" w:rsidRDefault="008A01B9" w:rsidP="008A01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I.1 Instytucja ogłaszająca otwarty konkurs ofert oraz dane kontaktowe:</w:t>
      </w:r>
    </w:p>
    <w:p w:rsidR="008A01B9" w:rsidRPr="00443ECB" w:rsidRDefault="008A01B9" w:rsidP="008A01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A01B9" w:rsidRDefault="008A01B9" w:rsidP="008A01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Otwarty konkurs ofert ogłasza Zarząd Województwa Łódzkiego z siedzibą w Łodzi,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al. Piłsudskiego 8, 90-051 Łódź.</w:t>
      </w:r>
    </w:p>
    <w:p w:rsidR="008A01B9" w:rsidRPr="00443ECB" w:rsidRDefault="008A01B9" w:rsidP="008A01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 nabór ofert oraz procedurę oceny formalnej oraz merytorycznej złożonych ofert odpowiada:</w:t>
      </w:r>
    </w:p>
    <w:p w:rsidR="008A01B9" w:rsidRPr="0057511B" w:rsidRDefault="008A01B9" w:rsidP="008A01B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Departament Kultury</w:t>
      </w:r>
    </w:p>
    <w:p w:rsidR="008A01B9" w:rsidRPr="0057511B" w:rsidRDefault="008A01B9" w:rsidP="008A01B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Wydział </w:t>
      </w:r>
      <w:r w:rsidR="008970C2">
        <w:rPr>
          <w:rFonts w:ascii="Arial" w:hAnsi="Arial" w:cs="Arial"/>
          <w:sz w:val="24"/>
          <w:szCs w:val="24"/>
        </w:rPr>
        <w:t>Mecenatu</w:t>
      </w:r>
      <w:r w:rsidRPr="0057511B">
        <w:rPr>
          <w:rFonts w:ascii="Arial" w:hAnsi="Arial" w:cs="Arial"/>
          <w:sz w:val="24"/>
          <w:szCs w:val="24"/>
        </w:rPr>
        <w:t xml:space="preserve">, Wydział Ekonomiczny </w:t>
      </w:r>
    </w:p>
    <w:p w:rsidR="008A01B9" w:rsidRPr="008A01B9" w:rsidRDefault="008A01B9" w:rsidP="008A01B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8A01B9">
        <w:rPr>
          <w:rFonts w:ascii="Arial" w:hAnsi="Arial" w:cs="Arial"/>
          <w:sz w:val="24"/>
          <w:szCs w:val="24"/>
          <w:lang w:val="en-US"/>
        </w:rPr>
        <w:t xml:space="preserve">tel. /42/ 663 37 71, /42/ </w:t>
      </w:r>
      <w:r w:rsidRPr="008A01B9">
        <w:rPr>
          <w:rFonts w:ascii="Arial" w:hAnsi="Arial" w:cs="Arial"/>
          <w:bCs/>
          <w:sz w:val="24"/>
          <w:szCs w:val="24"/>
          <w:lang w:val="en-US"/>
        </w:rPr>
        <w:t>663 30 61</w:t>
      </w:r>
    </w:p>
    <w:p w:rsidR="008A01B9" w:rsidRPr="008A01B9" w:rsidRDefault="008A01B9" w:rsidP="008A01B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8A01B9">
        <w:rPr>
          <w:rFonts w:ascii="Arial" w:hAnsi="Arial" w:cs="Arial"/>
          <w:sz w:val="24"/>
          <w:szCs w:val="24"/>
          <w:lang w:val="en-US"/>
        </w:rPr>
        <w:t xml:space="preserve">e-mail: bartlomiej.pielas@lodzkie.pl,  sylwia.miller@lodzkie.pl  </w:t>
      </w:r>
    </w:p>
    <w:p w:rsidR="008A01B9" w:rsidRPr="008A01B9" w:rsidRDefault="008A01B9" w:rsidP="008A01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8A01B9" w:rsidRPr="00443ECB" w:rsidRDefault="008A01B9" w:rsidP="008A01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I.2 Rodzaj zadania publicznego, cel jego realizacji oraz oczekiwane rezultaty</w:t>
      </w:r>
    </w:p>
    <w:p w:rsidR="00D33C30" w:rsidRDefault="00D33C30" w:rsidP="00D33C3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91BA6" w:rsidRPr="00C2554A" w:rsidRDefault="00191BA6" w:rsidP="00191BA6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554A">
        <w:rPr>
          <w:rFonts w:ascii="Arial" w:hAnsi="Arial" w:cs="Arial"/>
          <w:bCs/>
          <w:sz w:val="24"/>
          <w:szCs w:val="24"/>
        </w:rPr>
        <w:t xml:space="preserve"> ramach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554A">
        <w:rPr>
          <w:rFonts w:ascii="Arial" w:hAnsi="Arial" w:cs="Arial"/>
          <w:bCs/>
          <w:sz w:val="24"/>
          <w:szCs w:val="24"/>
        </w:rPr>
        <w:t>otwartego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554A">
        <w:rPr>
          <w:rFonts w:ascii="Arial" w:hAnsi="Arial" w:cs="Arial"/>
          <w:bCs/>
          <w:sz w:val="24"/>
          <w:szCs w:val="24"/>
        </w:rPr>
        <w:t xml:space="preserve"> konkursu ofert </w:t>
      </w:r>
      <w:r w:rsidR="00400F9D" w:rsidRPr="00400F9D">
        <w:rPr>
          <w:rFonts w:ascii="Arial" w:hAnsi="Arial" w:cs="Arial"/>
          <w:bCs/>
          <w:sz w:val="24"/>
          <w:szCs w:val="24"/>
        </w:rPr>
        <w:t xml:space="preserve">na realizację zadań publicznych Województwa Łódzkiego w ramach </w:t>
      </w:r>
      <w:r>
        <w:rPr>
          <w:rFonts w:ascii="Arial" w:hAnsi="Arial" w:cs="Arial"/>
          <w:bCs/>
          <w:sz w:val="24"/>
          <w:szCs w:val="24"/>
        </w:rPr>
        <w:t>B</w:t>
      </w:r>
      <w:r w:rsidRPr="00510D1B">
        <w:rPr>
          <w:rFonts w:ascii="Arial" w:hAnsi="Arial" w:cs="Arial"/>
          <w:bCs/>
          <w:sz w:val="24"/>
          <w:szCs w:val="24"/>
        </w:rPr>
        <w:t xml:space="preserve">udżetu </w:t>
      </w:r>
      <w:r>
        <w:rPr>
          <w:rFonts w:ascii="Arial" w:hAnsi="Arial" w:cs="Arial"/>
          <w:bCs/>
          <w:sz w:val="24"/>
          <w:szCs w:val="24"/>
        </w:rPr>
        <w:t>O</w:t>
      </w:r>
      <w:r w:rsidRPr="00510D1B">
        <w:rPr>
          <w:rFonts w:ascii="Arial" w:hAnsi="Arial" w:cs="Arial"/>
          <w:bCs/>
          <w:sz w:val="24"/>
          <w:szCs w:val="24"/>
        </w:rPr>
        <w:t>bywatelskiego „ŁÓDZKIE NA PLUS”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510D1B">
        <w:rPr>
          <w:rFonts w:ascii="Arial" w:hAnsi="Arial" w:cs="Arial"/>
          <w:bCs/>
          <w:sz w:val="24"/>
          <w:szCs w:val="24"/>
        </w:rPr>
        <w:t xml:space="preserve">na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10D1B">
        <w:rPr>
          <w:rFonts w:ascii="Arial" w:hAnsi="Arial" w:cs="Arial"/>
          <w:bCs/>
          <w:sz w:val="24"/>
          <w:szCs w:val="24"/>
        </w:rPr>
        <w:t>2024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510D1B">
        <w:rPr>
          <w:rFonts w:ascii="Arial" w:hAnsi="Arial" w:cs="Arial"/>
          <w:bCs/>
          <w:sz w:val="24"/>
          <w:szCs w:val="24"/>
        </w:rPr>
        <w:t>rok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C2554A">
        <w:rPr>
          <w:rFonts w:ascii="Arial" w:hAnsi="Arial" w:cs="Arial"/>
          <w:bCs/>
          <w:sz w:val="24"/>
          <w:szCs w:val="24"/>
        </w:rPr>
        <w:t xml:space="preserve">powierza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554A">
        <w:rPr>
          <w:rFonts w:ascii="Arial" w:hAnsi="Arial" w:cs="Arial"/>
          <w:bCs/>
          <w:sz w:val="24"/>
          <w:szCs w:val="24"/>
        </w:rPr>
        <w:t xml:space="preserve">się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554A">
        <w:rPr>
          <w:rFonts w:ascii="Arial" w:hAnsi="Arial" w:cs="Arial"/>
          <w:bCs/>
          <w:sz w:val="24"/>
          <w:szCs w:val="24"/>
        </w:rPr>
        <w:t>realizację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C2554A">
        <w:rPr>
          <w:rFonts w:ascii="Arial" w:hAnsi="Arial" w:cs="Arial"/>
          <w:bCs/>
          <w:sz w:val="24"/>
          <w:szCs w:val="24"/>
        </w:rPr>
        <w:t>zadania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554A">
        <w:rPr>
          <w:rFonts w:ascii="Arial" w:hAnsi="Arial" w:cs="Arial"/>
          <w:bCs/>
          <w:sz w:val="24"/>
          <w:szCs w:val="24"/>
        </w:rPr>
        <w:t xml:space="preserve"> publicznego z zakresu </w:t>
      </w:r>
      <w:r w:rsidRPr="0023375F">
        <w:rPr>
          <w:rFonts w:ascii="Arial" w:hAnsi="Arial" w:cs="Arial"/>
          <w:sz w:val="24"/>
          <w:szCs w:val="24"/>
        </w:rPr>
        <w:t>kultury, sztuki, ochrony dóbr kultury i dziedzictwa narodowego</w:t>
      </w:r>
      <w:r w:rsidRPr="00C2554A">
        <w:rPr>
          <w:rFonts w:ascii="Arial" w:hAnsi="Arial" w:cs="Arial"/>
          <w:sz w:val="24"/>
          <w:szCs w:val="24"/>
        </w:rPr>
        <w:t>.</w:t>
      </w:r>
      <w:r w:rsidR="00400F9D">
        <w:rPr>
          <w:rFonts w:ascii="Arial" w:hAnsi="Arial" w:cs="Arial"/>
          <w:sz w:val="24"/>
          <w:szCs w:val="24"/>
        </w:rPr>
        <w:t xml:space="preserve"> </w:t>
      </w:r>
    </w:p>
    <w:p w:rsidR="00191BA6" w:rsidRPr="00C2554A" w:rsidRDefault="00191BA6" w:rsidP="00191B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A19BE" w:rsidRDefault="00191BA6" w:rsidP="00191BA6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b/>
          <w:sz w:val="24"/>
          <w:szCs w:val="24"/>
        </w:rPr>
        <w:t>Celem zadania publicznego jest</w:t>
      </w:r>
      <w:r w:rsidRPr="00C2554A">
        <w:rPr>
          <w:rFonts w:ascii="Arial" w:hAnsi="Arial" w:cs="Arial"/>
          <w:sz w:val="24"/>
          <w:szCs w:val="24"/>
        </w:rPr>
        <w:t xml:space="preserve"> </w:t>
      </w:r>
      <w:r w:rsidRPr="0023375F">
        <w:rPr>
          <w:rFonts w:ascii="Arial" w:hAnsi="Arial" w:cs="Arial"/>
          <w:sz w:val="24"/>
          <w:szCs w:val="24"/>
        </w:rPr>
        <w:t xml:space="preserve">upowszechnianie folkloru związanego </w:t>
      </w:r>
      <w:r>
        <w:rPr>
          <w:rFonts w:ascii="Arial" w:hAnsi="Arial" w:cs="Arial"/>
          <w:sz w:val="24"/>
          <w:szCs w:val="24"/>
        </w:rPr>
        <w:br/>
      </w:r>
      <w:r w:rsidRPr="0023375F">
        <w:rPr>
          <w:rFonts w:ascii="Arial" w:hAnsi="Arial" w:cs="Arial"/>
          <w:sz w:val="24"/>
          <w:szCs w:val="24"/>
        </w:rPr>
        <w:t>z województwem łódzkim oraz upowszechnianie kultury w nawiązaniu do historii województwa i pamięci historycznej.</w:t>
      </w:r>
    </w:p>
    <w:p w:rsidR="00191BA6" w:rsidRPr="0056648B" w:rsidRDefault="00191BA6" w:rsidP="00191BA6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26358" w:rsidRDefault="00FA19BE" w:rsidP="00FA19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Zadani</w:t>
      </w:r>
      <w:r w:rsidR="00400F9D">
        <w:rPr>
          <w:rFonts w:ascii="Arial" w:hAnsi="Arial" w:cs="Arial"/>
          <w:sz w:val="24"/>
          <w:szCs w:val="24"/>
        </w:rPr>
        <w:t>a</w:t>
      </w:r>
      <w:r w:rsidRPr="007064D6">
        <w:rPr>
          <w:rFonts w:ascii="Arial" w:hAnsi="Arial" w:cs="Arial"/>
          <w:sz w:val="24"/>
          <w:szCs w:val="24"/>
        </w:rPr>
        <w:t xml:space="preserve"> publiczne, zgłaszane do otwartego konkursu ofert</w:t>
      </w:r>
      <w:r w:rsidR="00191BA6">
        <w:rPr>
          <w:rFonts w:ascii="Arial" w:hAnsi="Arial" w:cs="Arial"/>
          <w:sz w:val="24"/>
          <w:szCs w:val="24"/>
        </w:rPr>
        <w:t>:</w:t>
      </w:r>
    </w:p>
    <w:p w:rsidR="00D33C30" w:rsidRDefault="00FA19BE" w:rsidP="00FA19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 </w:t>
      </w:r>
    </w:p>
    <w:p w:rsidR="00826358" w:rsidRPr="00D829E6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151121046"/>
      <w:r w:rsidRPr="00D829E6">
        <w:rPr>
          <w:rFonts w:ascii="Arial" w:hAnsi="Arial" w:cs="Arial"/>
          <w:sz w:val="24"/>
          <w:szCs w:val="24"/>
        </w:rPr>
        <w:t xml:space="preserve">Zadanie nr </w:t>
      </w:r>
      <w:r>
        <w:rPr>
          <w:rFonts w:ascii="Arial" w:hAnsi="Arial" w:cs="Arial"/>
          <w:sz w:val="24"/>
          <w:szCs w:val="24"/>
        </w:rPr>
        <w:t>1</w:t>
      </w:r>
    </w:p>
    <w:p w:rsidR="00826358" w:rsidRPr="00FD7A30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7A30">
        <w:rPr>
          <w:rFonts w:ascii="Arial" w:hAnsi="Arial" w:cs="Arial"/>
          <w:b/>
          <w:sz w:val="24"/>
          <w:szCs w:val="24"/>
        </w:rPr>
        <w:t>Piknik rodzinny HARCE</w:t>
      </w: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 zadania: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promowanie i upowszechnianie </w:t>
      </w:r>
      <w:r w:rsidRPr="00147F12">
        <w:rPr>
          <w:rFonts w:ascii="Arial" w:hAnsi="Arial" w:cs="Arial"/>
          <w:sz w:val="24"/>
          <w:szCs w:val="24"/>
        </w:rPr>
        <w:t>lokalnej historii,</w:t>
      </w:r>
      <w:r>
        <w:rPr>
          <w:rFonts w:ascii="Arial" w:hAnsi="Arial" w:cs="Arial"/>
          <w:sz w:val="24"/>
          <w:szCs w:val="24"/>
        </w:rPr>
        <w:t xml:space="preserve"> </w:t>
      </w:r>
      <w:r w:rsidRPr="00147F1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147F12">
        <w:rPr>
          <w:rFonts w:ascii="Arial" w:hAnsi="Arial" w:cs="Arial"/>
          <w:sz w:val="24"/>
          <w:szCs w:val="24"/>
        </w:rPr>
        <w:t>tym historii harcerstwa w powiecie łódzkim</w:t>
      </w:r>
      <w:r>
        <w:rPr>
          <w:rFonts w:ascii="Arial" w:hAnsi="Arial" w:cs="Arial"/>
          <w:sz w:val="24"/>
          <w:szCs w:val="24"/>
        </w:rPr>
        <w:t xml:space="preserve"> </w:t>
      </w:r>
      <w:r w:rsidRPr="00147F12">
        <w:rPr>
          <w:rFonts w:ascii="Arial" w:hAnsi="Arial" w:cs="Arial"/>
          <w:sz w:val="24"/>
          <w:szCs w:val="24"/>
        </w:rPr>
        <w:t>wschodnim</w:t>
      </w:r>
      <w:r>
        <w:rPr>
          <w:rFonts w:ascii="Arial" w:hAnsi="Arial" w:cs="Arial"/>
          <w:sz w:val="24"/>
          <w:szCs w:val="24"/>
        </w:rPr>
        <w:t xml:space="preserve">, </w:t>
      </w:r>
      <w:r w:rsidRPr="00147F12">
        <w:rPr>
          <w:rFonts w:ascii="Arial" w:hAnsi="Arial" w:cs="Arial"/>
          <w:sz w:val="24"/>
          <w:szCs w:val="24"/>
        </w:rPr>
        <w:t>integracj</w:t>
      </w:r>
      <w:r>
        <w:rPr>
          <w:rFonts w:ascii="Arial" w:hAnsi="Arial" w:cs="Arial"/>
          <w:sz w:val="24"/>
          <w:szCs w:val="24"/>
        </w:rPr>
        <w:t xml:space="preserve">a </w:t>
      </w:r>
      <w:r w:rsidRPr="00147F12">
        <w:rPr>
          <w:rFonts w:ascii="Arial" w:hAnsi="Arial" w:cs="Arial"/>
          <w:sz w:val="24"/>
          <w:szCs w:val="24"/>
        </w:rPr>
        <w:t>rodzin z</w:t>
      </w:r>
      <w:r>
        <w:rPr>
          <w:rFonts w:ascii="Arial" w:hAnsi="Arial" w:cs="Arial"/>
          <w:sz w:val="24"/>
          <w:szCs w:val="24"/>
        </w:rPr>
        <w:t xml:space="preserve"> </w:t>
      </w:r>
      <w:r w:rsidRPr="00147F12">
        <w:rPr>
          <w:rFonts w:ascii="Arial" w:hAnsi="Arial" w:cs="Arial"/>
          <w:sz w:val="24"/>
          <w:szCs w:val="24"/>
        </w:rPr>
        <w:t>powiatu</w:t>
      </w:r>
      <w:r>
        <w:rPr>
          <w:rFonts w:ascii="Arial" w:hAnsi="Arial" w:cs="Arial"/>
          <w:sz w:val="24"/>
          <w:szCs w:val="24"/>
        </w:rPr>
        <w:t xml:space="preserve"> </w:t>
      </w:r>
      <w:r w:rsidRPr="00147F12">
        <w:rPr>
          <w:rFonts w:ascii="Arial" w:hAnsi="Arial" w:cs="Arial"/>
          <w:sz w:val="24"/>
          <w:szCs w:val="24"/>
        </w:rPr>
        <w:t>łódzkiego wschodniego,</w:t>
      </w:r>
      <w:r>
        <w:rPr>
          <w:rFonts w:ascii="Arial" w:hAnsi="Arial" w:cs="Arial"/>
          <w:sz w:val="24"/>
          <w:szCs w:val="24"/>
        </w:rPr>
        <w:br/>
      </w:r>
      <w:r w:rsidRPr="00147F12">
        <w:rPr>
          <w:rFonts w:ascii="Arial" w:hAnsi="Arial" w:cs="Arial"/>
          <w:sz w:val="24"/>
          <w:szCs w:val="24"/>
        </w:rPr>
        <w:t>w szczególności osób związanych z ruchem harcerskim.</w:t>
      </w: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26358" w:rsidRPr="00147F12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7F12">
        <w:rPr>
          <w:rFonts w:ascii="Arial" w:hAnsi="Arial" w:cs="Arial"/>
          <w:sz w:val="24"/>
          <w:szCs w:val="24"/>
        </w:rPr>
        <w:t>W ramach zadania zostaną zorganizowane następujące działania:</w:t>
      </w:r>
    </w:p>
    <w:p w:rsidR="00826358" w:rsidRPr="005B7B54" w:rsidRDefault="00826358" w:rsidP="0082635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5B7B54">
        <w:rPr>
          <w:rFonts w:ascii="Arial" w:eastAsia="Calibri" w:hAnsi="Arial" w:cs="Arial"/>
          <w:sz w:val="24"/>
          <w:szCs w:val="24"/>
        </w:rPr>
        <w:t xml:space="preserve">Piknik – całodniowe wydarzenie plenerowe, które m.in. będzie składało się: </w:t>
      </w:r>
      <w:r w:rsidR="00400F9D">
        <w:rPr>
          <w:rFonts w:ascii="Arial" w:eastAsia="Calibri" w:hAnsi="Arial" w:cs="Arial"/>
          <w:sz w:val="24"/>
          <w:szCs w:val="24"/>
        </w:rPr>
        <w:br/>
      </w:r>
      <w:r w:rsidRPr="005B7B54">
        <w:rPr>
          <w:rFonts w:ascii="Arial" w:eastAsia="Calibri" w:hAnsi="Arial" w:cs="Arial"/>
          <w:sz w:val="24"/>
          <w:szCs w:val="24"/>
        </w:rPr>
        <w:t>ze stoisk z gastronomią KGW, gry miejskiej dotyczącej historii miejscowości, gier i zabaw plenerowych, wystawy ukazującej historię ruchu harcerskiego na tym terenie, nauki udzielania pierwszej pomocy, koncertu zespołu muzycznego oraz tradycyjnego ogniska, gdzie uczestnicy będą mieli możliwość wymiany doświadczeń.</w:t>
      </w:r>
    </w:p>
    <w:p w:rsidR="00826358" w:rsidRPr="00D829E6" w:rsidRDefault="00826358" w:rsidP="0082635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Nagranie </w:t>
      </w:r>
      <w:r w:rsidRPr="00D829E6">
        <w:rPr>
          <w:rFonts w:ascii="Arial" w:eastAsia="Calibri" w:hAnsi="Arial" w:cs="Arial"/>
          <w:sz w:val="24"/>
          <w:szCs w:val="24"/>
        </w:rPr>
        <w:t>film</w:t>
      </w:r>
      <w:r>
        <w:rPr>
          <w:rFonts w:ascii="Arial" w:eastAsia="Calibri" w:hAnsi="Arial" w:cs="Arial"/>
          <w:sz w:val="24"/>
          <w:szCs w:val="24"/>
        </w:rPr>
        <w:t>u</w:t>
      </w:r>
      <w:r w:rsidRPr="00D829E6">
        <w:rPr>
          <w:rFonts w:ascii="Arial" w:eastAsia="Calibri" w:hAnsi="Arial" w:cs="Arial"/>
          <w:sz w:val="24"/>
          <w:szCs w:val="24"/>
        </w:rPr>
        <w:t xml:space="preserve"> - reportaż</w:t>
      </w:r>
      <w:r>
        <w:rPr>
          <w:rFonts w:ascii="Arial" w:eastAsia="Calibri" w:hAnsi="Arial" w:cs="Arial"/>
          <w:sz w:val="24"/>
          <w:szCs w:val="24"/>
        </w:rPr>
        <w:t>u</w:t>
      </w:r>
      <w:r w:rsidRPr="00D829E6">
        <w:rPr>
          <w:rFonts w:ascii="Arial" w:eastAsia="Calibri" w:hAnsi="Arial" w:cs="Arial"/>
          <w:sz w:val="24"/>
          <w:szCs w:val="24"/>
        </w:rPr>
        <w:t>, którego celem będzie promowanie wartości takich jak braterstwo, szacunek do innych, odwaga.</w:t>
      </w:r>
    </w:p>
    <w:p w:rsidR="00826358" w:rsidRPr="00147F12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26358" w:rsidRPr="00147F12" w:rsidRDefault="00826358" w:rsidP="00826358">
      <w:pPr>
        <w:rPr>
          <w:rFonts w:ascii="Arial" w:hAnsi="Arial" w:cs="Arial"/>
          <w:sz w:val="24"/>
          <w:szCs w:val="24"/>
        </w:rPr>
      </w:pPr>
      <w:r w:rsidRPr="00B16CF0">
        <w:rPr>
          <w:rFonts w:ascii="Arial" w:hAnsi="Arial" w:cs="Arial"/>
          <w:sz w:val="24"/>
          <w:szCs w:val="24"/>
        </w:rPr>
        <w:lastRenderedPageBreak/>
        <w:t>Miejsce realizacji zadania:</w:t>
      </w:r>
      <w:r w:rsidRPr="00147F12"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147F12">
        <w:rPr>
          <w:rFonts w:ascii="Arial" w:hAnsi="Arial" w:cs="Arial"/>
          <w:sz w:val="24"/>
          <w:szCs w:val="24"/>
        </w:rPr>
        <w:t>owiat łódzki wschodni, gmina Koluszki, park miejski, Szkoła Podstawowa nr 1 w Koluszkach</w:t>
      </w:r>
      <w:r>
        <w:rPr>
          <w:rFonts w:ascii="Arial" w:hAnsi="Arial" w:cs="Arial"/>
          <w:sz w:val="24"/>
          <w:szCs w:val="24"/>
        </w:rPr>
        <w:t>.</w:t>
      </w:r>
    </w:p>
    <w:p w:rsidR="00826358" w:rsidRPr="004D5270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D5270">
        <w:rPr>
          <w:rFonts w:ascii="Arial" w:hAnsi="Arial" w:cs="Arial"/>
          <w:sz w:val="24"/>
          <w:szCs w:val="24"/>
        </w:rPr>
        <w:t xml:space="preserve">Zadanie nr </w:t>
      </w:r>
      <w:r>
        <w:rPr>
          <w:rFonts w:ascii="Arial" w:hAnsi="Arial" w:cs="Arial"/>
          <w:sz w:val="24"/>
          <w:szCs w:val="24"/>
        </w:rPr>
        <w:t>2</w:t>
      </w:r>
    </w:p>
    <w:p w:rsidR="00826358" w:rsidRPr="00FD7A30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7A30">
        <w:rPr>
          <w:rFonts w:ascii="Arial" w:hAnsi="Arial" w:cs="Arial"/>
          <w:b/>
          <w:sz w:val="24"/>
          <w:szCs w:val="24"/>
        </w:rPr>
        <w:t>PASIAK OPOCZYŃSKI</w:t>
      </w: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 zadania: </w:t>
      </w:r>
      <w:r w:rsidRPr="0047364C">
        <w:rPr>
          <w:rFonts w:ascii="Arial" w:hAnsi="Arial" w:cs="Arial"/>
          <w:sz w:val="24"/>
          <w:szCs w:val="24"/>
        </w:rPr>
        <w:t>propagowanie historii, tradycji i kultury regionu opoczyńskiego, w tym uka</w:t>
      </w:r>
      <w:r w:rsidR="00511226">
        <w:rPr>
          <w:rFonts w:ascii="Arial" w:hAnsi="Arial" w:cs="Arial"/>
          <w:sz w:val="24"/>
          <w:szCs w:val="24"/>
        </w:rPr>
        <w:t>zanie</w:t>
      </w:r>
      <w:r w:rsidRPr="0047364C">
        <w:rPr>
          <w:rFonts w:ascii="Arial" w:hAnsi="Arial" w:cs="Arial"/>
          <w:sz w:val="24"/>
          <w:szCs w:val="24"/>
        </w:rPr>
        <w:t xml:space="preserve"> piękn</w:t>
      </w:r>
      <w:r w:rsidR="00511226">
        <w:rPr>
          <w:rFonts w:ascii="Arial" w:hAnsi="Arial" w:cs="Arial"/>
          <w:sz w:val="24"/>
          <w:szCs w:val="24"/>
        </w:rPr>
        <w:t>a</w:t>
      </w:r>
      <w:r w:rsidRPr="0047364C">
        <w:rPr>
          <w:rFonts w:ascii="Arial" w:hAnsi="Arial" w:cs="Arial"/>
          <w:sz w:val="24"/>
          <w:szCs w:val="24"/>
        </w:rPr>
        <w:t xml:space="preserve"> i wyjątkowość stroju ludowego.</w:t>
      </w:r>
      <w:r w:rsidRPr="002441CF">
        <w:t xml:space="preserve"> </w:t>
      </w: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26358" w:rsidRPr="002441CF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441CF">
        <w:rPr>
          <w:rFonts w:ascii="Arial" w:hAnsi="Arial" w:cs="Arial"/>
          <w:sz w:val="24"/>
          <w:szCs w:val="24"/>
        </w:rPr>
        <w:t>W ramach zadania zostaną zorganizowane następujące działania:</w:t>
      </w:r>
    </w:p>
    <w:p w:rsidR="00826358" w:rsidRPr="005B7B54" w:rsidRDefault="00826358" w:rsidP="0082635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5B7B54">
        <w:rPr>
          <w:rFonts w:ascii="Arial" w:eastAsia="Calibri" w:hAnsi="Arial" w:cs="Arial"/>
          <w:sz w:val="24"/>
          <w:szCs w:val="24"/>
        </w:rPr>
        <w:t xml:space="preserve">Wykład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5B7B54">
        <w:rPr>
          <w:rFonts w:ascii="Arial" w:eastAsia="Calibri" w:hAnsi="Arial" w:cs="Arial"/>
          <w:sz w:val="24"/>
          <w:szCs w:val="24"/>
        </w:rPr>
        <w:t>dotyczący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5B7B54">
        <w:rPr>
          <w:rFonts w:ascii="Arial" w:eastAsia="Calibri" w:hAnsi="Arial" w:cs="Arial"/>
          <w:sz w:val="24"/>
          <w:szCs w:val="24"/>
        </w:rPr>
        <w:t xml:space="preserve"> historii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5B7B54">
        <w:rPr>
          <w:rFonts w:ascii="Arial" w:eastAsia="Calibri" w:hAnsi="Arial" w:cs="Arial"/>
          <w:sz w:val="24"/>
          <w:szCs w:val="24"/>
        </w:rPr>
        <w:t>regionu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5B7B54">
        <w:rPr>
          <w:rFonts w:ascii="Arial" w:eastAsia="Calibri" w:hAnsi="Arial" w:cs="Arial"/>
          <w:sz w:val="24"/>
          <w:szCs w:val="24"/>
        </w:rPr>
        <w:t xml:space="preserve"> i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5B7B54">
        <w:rPr>
          <w:rFonts w:ascii="Arial" w:eastAsia="Calibri" w:hAnsi="Arial" w:cs="Arial"/>
          <w:sz w:val="24"/>
          <w:szCs w:val="24"/>
        </w:rPr>
        <w:t xml:space="preserve">opoczyńskich </w:t>
      </w:r>
      <w:r>
        <w:rPr>
          <w:rFonts w:ascii="Arial" w:eastAsia="Calibri" w:hAnsi="Arial" w:cs="Arial"/>
          <w:sz w:val="24"/>
          <w:szCs w:val="24"/>
        </w:rPr>
        <w:t xml:space="preserve">   </w:t>
      </w:r>
      <w:r w:rsidRPr="005B7B54">
        <w:rPr>
          <w:rFonts w:ascii="Arial" w:eastAsia="Calibri" w:hAnsi="Arial" w:cs="Arial"/>
          <w:sz w:val="24"/>
          <w:szCs w:val="24"/>
        </w:rPr>
        <w:t xml:space="preserve">strojów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B7B54">
        <w:rPr>
          <w:rFonts w:ascii="Arial" w:eastAsia="Calibri" w:hAnsi="Arial" w:cs="Arial"/>
          <w:sz w:val="24"/>
          <w:szCs w:val="24"/>
        </w:rPr>
        <w:t>ludowych.</w:t>
      </w:r>
    </w:p>
    <w:p w:rsidR="00826358" w:rsidRDefault="00826358" w:rsidP="0082635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Pr="002441CF">
        <w:rPr>
          <w:rFonts w:ascii="Arial" w:eastAsia="Calibri" w:hAnsi="Arial" w:cs="Arial"/>
          <w:sz w:val="24"/>
          <w:szCs w:val="24"/>
        </w:rPr>
        <w:t>rezentacj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Pr="002441CF">
        <w:rPr>
          <w:rFonts w:ascii="Arial" w:eastAsia="Calibri" w:hAnsi="Arial" w:cs="Arial"/>
          <w:sz w:val="24"/>
          <w:szCs w:val="24"/>
        </w:rPr>
        <w:t xml:space="preserve"> strojów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441CF">
        <w:rPr>
          <w:rFonts w:ascii="Arial" w:eastAsia="Calibri" w:hAnsi="Arial" w:cs="Arial"/>
          <w:sz w:val="24"/>
          <w:szCs w:val="24"/>
        </w:rPr>
        <w:t>opoczyńskich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441C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441CF">
        <w:rPr>
          <w:rFonts w:ascii="Arial" w:eastAsia="Calibri" w:hAnsi="Arial" w:cs="Arial"/>
          <w:sz w:val="24"/>
          <w:szCs w:val="24"/>
        </w:rPr>
        <w:t xml:space="preserve">z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2441CF">
        <w:rPr>
          <w:rFonts w:ascii="Arial" w:eastAsia="Calibri" w:hAnsi="Arial" w:cs="Arial"/>
          <w:sz w:val="24"/>
          <w:szCs w:val="24"/>
        </w:rPr>
        <w:t>nakreśleniem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2441CF">
        <w:rPr>
          <w:rFonts w:ascii="Arial" w:eastAsia="Calibri" w:hAnsi="Arial" w:cs="Arial"/>
          <w:sz w:val="24"/>
          <w:szCs w:val="24"/>
        </w:rPr>
        <w:t xml:space="preserve"> ich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2441CF">
        <w:rPr>
          <w:rFonts w:ascii="Arial" w:eastAsia="Calibri" w:hAnsi="Arial" w:cs="Arial"/>
          <w:sz w:val="24"/>
          <w:szCs w:val="24"/>
        </w:rPr>
        <w:t xml:space="preserve"> przeznaczenia</w:t>
      </w:r>
      <w:r>
        <w:rPr>
          <w:rFonts w:ascii="Arial" w:eastAsia="Calibri" w:hAnsi="Arial" w:cs="Arial"/>
          <w:sz w:val="24"/>
          <w:szCs w:val="24"/>
        </w:rPr>
        <w:t>.</w:t>
      </w:r>
      <w:r w:rsidRPr="002441CF">
        <w:rPr>
          <w:rFonts w:ascii="Arial" w:eastAsia="Calibri" w:hAnsi="Arial" w:cs="Arial"/>
          <w:sz w:val="24"/>
          <w:szCs w:val="24"/>
        </w:rPr>
        <w:t xml:space="preserve"> </w:t>
      </w:r>
    </w:p>
    <w:p w:rsidR="00826358" w:rsidRDefault="00826358" w:rsidP="0082635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Wykład - p</w:t>
      </w:r>
      <w:r w:rsidRPr="002441CF">
        <w:rPr>
          <w:rFonts w:ascii="Arial" w:eastAsia="Calibri" w:hAnsi="Arial" w:cs="Arial"/>
          <w:sz w:val="24"/>
          <w:szCs w:val="24"/>
        </w:rPr>
        <w:t>romocj</w:t>
      </w:r>
      <w:r>
        <w:rPr>
          <w:rFonts w:ascii="Arial" w:eastAsia="Calibri" w:hAnsi="Arial" w:cs="Arial"/>
          <w:sz w:val="24"/>
          <w:szCs w:val="24"/>
        </w:rPr>
        <w:t>a</w:t>
      </w:r>
      <w:r w:rsidRPr="002441CF">
        <w:rPr>
          <w:rFonts w:ascii="Arial" w:eastAsia="Calibri" w:hAnsi="Arial" w:cs="Arial"/>
          <w:sz w:val="24"/>
          <w:szCs w:val="24"/>
        </w:rPr>
        <w:t xml:space="preserve"> produktów tradycyjnych</w:t>
      </w:r>
      <w:r>
        <w:rPr>
          <w:rFonts w:ascii="Arial" w:eastAsia="Calibri" w:hAnsi="Arial" w:cs="Arial"/>
          <w:sz w:val="24"/>
          <w:szCs w:val="24"/>
        </w:rPr>
        <w:t>.</w:t>
      </w:r>
    </w:p>
    <w:p w:rsidR="00826358" w:rsidRDefault="00826358" w:rsidP="0082635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2441CF">
        <w:rPr>
          <w:rFonts w:ascii="Arial" w:eastAsia="Calibri" w:hAnsi="Arial" w:cs="Arial"/>
          <w:sz w:val="24"/>
          <w:szCs w:val="24"/>
        </w:rPr>
        <w:t>ystęp kapeli ludowej</w:t>
      </w:r>
      <w:r>
        <w:rPr>
          <w:rFonts w:ascii="Arial" w:eastAsia="Calibri" w:hAnsi="Arial" w:cs="Arial"/>
          <w:sz w:val="24"/>
          <w:szCs w:val="24"/>
        </w:rPr>
        <w:t>.</w:t>
      </w:r>
    </w:p>
    <w:p w:rsidR="00826358" w:rsidRPr="002441CF" w:rsidRDefault="00826358" w:rsidP="0082635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Pr="002441CF">
        <w:rPr>
          <w:rFonts w:ascii="Arial" w:eastAsia="Calibri" w:hAnsi="Arial" w:cs="Arial"/>
          <w:sz w:val="24"/>
          <w:szCs w:val="24"/>
        </w:rPr>
        <w:t>onkurs na najlepsze wykonanie taneczne oberka</w:t>
      </w:r>
      <w:r>
        <w:rPr>
          <w:rFonts w:ascii="Arial" w:eastAsia="Calibri" w:hAnsi="Arial" w:cs="Arial"/>
          <w:sz w:val="24"/>
          <w:szCs w:val="24"/>
        </w:rPr>
        <w:t>.</w:t>
      </w: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7364C">
        <w:rPr>
          <w:rFonts w:ascii="Arial" w:hAnsi="Arial" w:cs="Arial"/>
          <w:sz w:val="24"/>
          <w:szCs w:val="24"/>
        </w:rPr>
        <w:t xml:space="preserve">Miejsce realizacji zadania: </w:t>
      </w:r>
      <w:r w:rsidRPr="002441CF">
        <w:rPr>
          <w:rFonts w:ascii="Arial" w:hAnsi="Arial" w:cs="Arial"/>
          <w:sz w:val="24"/>
          <w:szCs w:val="24"/>
        </w:rPr>
        <w:t>powiat opoczyński</w:t>
      </w:r>
      <w:r>
        <w:rPr>
          <w:rFonts w:ascii="Arial" w:hAnsi="Arial" w:cs="Arial"/>
          <w:sz w:val="24"/>
          <w:szCs w:val="24"/>
        </w:rPr>
        <w:t xml:space="preserve">, </w:t>
      </w:r>
      <w:r w:rsidRPr="003C4762">
        <w:rPr>
          <w:rFonts w:ascii="Arial" w:hAnsi="Arial" w:cs="Arial"/>
          <w:sz w:val="24"/>
          <w:szCs w:val="24"/>
        </w:rPr>
        <w:t xml:space="preserve">Sala bankietowa </w:t>
      </w:r>
      <w:proofErr w:type="spellStart"/>
      <w:r w:rsidRPr="003C4762">
        <w:rPr>
          <w:rFonts w:ascii="Arial" w:hAnsi="Arial" w:cs="Arial"/>
          <w:sz w:val="24"/>
          <w:szCs w:val="24"/>
        </w:rPr>
        <w:t>GulJana</w:t>
      </w:r>
      <w:proofErr w:type="spellEnd"/>
      <w:r w:rsidRPr="003C4762">
        <w:rPr>
          <w:rFonts w:ascii="Arial" w:hAnsi="Arial" w:cs="Arial"/>
          <w:sz w:val="24"/>
          <w:szCs w:val="24"/>
        </w:rPr>
        <w:t xml:space="preserve">, Grębenice 70, 26-330 </w:t>
      </w:r>
      <w:r>
        <w:rPr>
          <w:rFonts w:ascii="Arial" w:hAnsi="Arial" w:cs="Arial"/>
          <w:sz w:val="24"/>
          <w:szCs w:val="24"/>
        </w:rPr>
        <w:t>Ż</w:t>
      </w:r>
      <w:r w:rsidRPr="003C4762">
        <w:rPr>
          <w:rFonts w:ascii="Arial" w:hAnsi="Arial" w:cs="Arial"/>
          <w:sz w:val="24"/>
          <w:szCs w:val="24"/>
        </w:rPr>
        <w:t>arnó</w:t>
      </w:r>
      <w:r>
        <w:rPr>
          <w:rFonts w:ascii="Arial" w:hAnsi="Arial" w:cs="Arial"/>
          <w:sz w:val="24"/>
          <w:szCs w:val="24"/>
        </w:rPr>
        <w:t>w.</w:t>
      </w: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bookmarkEnd w:id="0"/>
    <w:p w:rsidR="00826358" w:rsidRPr="001561D1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561D1">
        <w:rPr>
          <w:rFonts w:ascii="Arial" w:hAnsi="Arial" w:cs="Arial"/>
          <w:sz w:val="24"/>
          <w:szCs w:val="24"/>
        </w:rPr>
        <w:t xml:space="preserve">Zadanie nr </w:t>
      </w:r>
      <w:r>
        <w:rPr>
          <w:rFonts w:ascii="Arial" w:hAnsi="Arial" w:cs="Arial"/>
          <w:sz w:val="24"/>
          <w:szCs w:val="24"/>
        </w:rPr>
        <w:t>3</w:t>
      </w: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7A30">
        <w:rPr>
          <w:rFonts w:ascii="Arial" w:hAnsi="Arial" w:cs="Arial"/>
          <w:b/>
          <w:sz w:val="24"/>
          <w:szCs w:val="24"/>
        </w:rPr>
        <w:t>ŻYW</w:t>
      </w:r>
      <w:r>
        <w:rPr>
          <w:rFonts w:ascii="Arial" w:hAnsi="Arial" w:cs="Arial"/>
          <w:b/>
          <w:sz w:val="24"/>
          <w:szCs w:val="24"/>
        </w:rPr>
        <w:t>A</w:t>
      </w:r>
      <w:r w:rsidRPr="00FD7A30">
        <w:rPr>
          <w:rFonts w:ascii="Arial" w:hAnsi="Arial" w:cs="Arial"/>
          <w:b/>
          <w:sz w:val="24"/>
          <w:szCs w:val="24"/>
        </w:rPr>
        <w:t xml:space="preserve"> LEKCJ</w:t>
      </w:r>
      <w:r>
        <w:rPr>
          <w:rFonts w:ascii="Arial" w:hAnsi="Arial" w:cs="Arial"/>
          <w:b/>
          <w:sz w:val="24"/>
          <w:szCs w:val="24"/>
        </w:rPr>
        <w:t>A</w:t>
      </w:r>
      <w:r w:rsidRPr="00FD7A30">
        <w:rPr>
          <w:rFonts w:ascii="Arial" w:hAnsi="Arial" w:cs="Arial"/>
          <w:b/>
          <w:sz w:val="24"/>
          <w:szCs w:val="24"/>
        </w:rPr>
        <w:t xml:space="preserve"> HISTORII</w:t>
      </w:r>
      <w:r>
        <w:rPr>
          <w:rFonts w:ascii="Arial" w:hAnsi="Arial" w:cs="Arial"/>
          <w:b/>
          <w:sz w:val="24"/>
          <w:szCs w:val="24"/>
        </w:rPr>
        <w:t xml:space="preserve">. DZIEŃ Z ŻYCIA </w:t>
      </w:r>
      <w:r w:rsidRPr="00FD7A30">
        <w:rPr>
          <w:rFonts w:ascii="Arial" w:hAnsi="Arial" w:cs="Arial"/>
          <w:b/>
          <w:sz w:val="24"/>
          <w:szCs w:val="24"/>
        </w:rPr>
        <w:t>UŁA</w:t>
      </w:r>
      <w:r>
        <w:rPr>
          <w:rFonts w:ascii="Arial" w:hAnsi="Arial" w:cs="Arial"/>
          <w:b/>
          <w:sz w:val="24"/>
          <w:szCs w:val="24"/>
        </w:rPr>
        <w:t>NA JAKO ŻOŁNIERZA NIEPODLEGŁOŚCIOWEGO</w:t>
      </w: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D7A30">
        <w:rPr>
          <w:rFonts w:ascii="Arial" w:hAnsi="Arial" w:cs="Arial"/>
          <w:sz w:val="24"/>
          <w:szCs w:val="24"/>
        </w:rPr>
        <w:t>Cel zadania:</w:t>
      </w:r>
      <w:r>
        <w:rPr>
          <w:rFonts w:ascii="Arial" w:hAnsi="Arial" w:cs="Arial"/>
          <w:sz w:val="24"/>
          <w:szCs w:val="24"/>
        </w:rPr>
        <w:t xml:space="preserve"> </w:t>
      </w:r>
      <w:r w:rsidRPr="00C42ECB">
        <w:rPr>
          <w:rFonts w:ascii="Arial" w:hAnsi="Arial" w:cs="Arial"/>
          <w:sz w:val="24"/>
          <w:szCs w:val="24"/>
        </w:rPr>
        <w:t>stworzenie i realizacj</w:t>
      </w:r>
      <w:r>
        <w:rPr>
          <w:rFonts w:ascii="Arial" w:hAnsi="Arial" w:cs="Arial"/>
          <w:sz w:val="24"/>
          <w:szCs w:val="24"/>
        </w:rPr>
        <w:t>a</w:t>
      </w:r>
      <w:r w:rsidRPr="00C42ECB">
        <w:rPr>
          <w:rFonts w:ascii="Arial" w:hAnsi="Arial" w:cs="Arial"/>
          <w:sz w:val="24"/>
          <w:szCs w:val="24"/>
        </w:rPr>
        <w:t xml:space="preserve"> żywej dioramy z życia ułana, kawalerzysty, żołnierza</w:t>
      </w:r>
      <w:r>
        <w:rPr>
          <w:rFonts w:ascii="Arial" w:hAnsi="Arial" w:cs="Arial"/>
          <w:sz w:val="24"/>
          <w:szCs w:val="24"/>
        </w:rPr>
        <w:t xml:space="preserve"> </w:t>
      </w:r>
      <w:r w:rsidRPr="00C42ECB">
        <w:rPr>
          <w:rFonts w:ascii="Arial" w:hAnsi="Arial" w:cs="Arial"/>
          <w:sz w:val="24"/>
          <w:szCs w:val="24"/>
        </w:rPr>
        <w:t>września</w:t>
      </w:r>
      <w:r>
        <w:rPr>
          <w:rFonts w:ascii="Arial" w:hAnsi="Arial" w:cs="Arial"/>
          <w:sz w:val="24"/>
          <w:szCs w:val="24"/>
        </w:rPr>
        <w:t xml:space="preserve"> </w:t>
      </w:r>
      <w:r w:rsidRPr="00C42ECB">
        <w:rPr>
          <w:rFonts w:ascii="Arial" w:hAnsi="Arial" w:cs="Arial"/>
          <w:sz w:val="24"/>
          <w:szCs w:val="24"/>
        </w:rPr>
        <w:t>1939</w:t>
      </w:r>
      <w:r>
        <w:rPr>
          <w:rFonts w:ascii="Arial" w:hAnsi="Arial" w:cs="Arial"/>
          <w:sz w:val="24"/>
          <w:szCs w:val="24"/>
        </w:rPr>
        <w:t xml:space="preserve"> </w:t>
      </w:r>
      <w:r w:rsidRPr="00C42ECB">
        <w:rPr>
          <w:rFonts w:ascii="Arial" w:hAnsi="Arial" w:cs="Arial"/>
          <w:sz w:val="24"/>
          <w:szCs w:val="24"/>
        </w:rPr>
        <w:t>roku</w:t>
      </w:r>
      <w:r>
        <w:rPr>
          <w:rFonts w:ascii="Arial" w:hAnsi="Arial" w:cs="Arial"/>
          <w:sz w:val="24"/>
          <w:szCs w:val="24"/>
        </w:rPr>
        <w:t xml:space="preserve"> </w:t>
      </w:r>
      <w:r w:rsidRPr="00C42ECB">
        <w:rPr>
          <w:rFonts w:ascii="Arial" w:hAnsi="Arial" w:cs="Arial"/>
          <w:sz w:val="24"/>
          <w:szCs w:val="24"/>
        </w:rPr>
        <w:t>dla</w:t>
      </w:r>
      <w:r>
        <w:rPr>
          <w:rFonts w:ascii="Arial" w:hAnsi="Arial" w:cs="Arial"/>
          <w:sz w:val="24"/>
          <w:szCs w:val="24"/>
        </w:rPr>
        <w:t xml:space="preserve"> </w:t>
      </w:r>
      <w:r w:rsidRPr="00C42ECB">
        <w:rPr>
          <w:rFonts w:ascii="Arial" w:hAnsi="Arial" w:cs="Arial"/>
          <w:sz w:val="24"/>
          <w:szCs w:val="24"/>
        </w:rPr>
        <w:t>celów edukacyjnych</w:t>
      </w:r>
      <w:r>
        <w:rPr>
          <w:rFonts w:ascii="Arial" w:hAnsi="Arial" w:cs="Arial"/>
          <w:sz w:val="24"/>
          <w:szCs w:val="24"/>
        </w:rPr>
        <w:t>: dla grup przedszkolnych, dzieci i młodzieży szkolnej oraz osób dorosłych</w:t>
      </w:r>
      <w:r w:rsidRPr="00C42ECB">
        <w:rPr>
          <w:rFonts w:ascii="Arial" w:hAnsi="Arial" w:cs="Arial"/>
          <w:sz w:val="24"/>
          <w:szCs w:val="24"/>
        </w:rPr>
        <w:t xml:space="preserve">. </w:t>
      </w: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26358" w:rsidRPr="004D5270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D5270">
        <w:rPr>
          <w:rFonts w:ascii="Arial" w:hAnsi="Arial" w:cs="Arial"/>
          <w:sz w:val="24"/>
          <w:szCs w:val="24"/>
        </w:rPr>
        <w:t>W ramach zadania zostaną zorganizowane następujące działania:</w:t>
      </w:r>
    </w:p>
    <w:p w:rsidR="00826358" w:rsidRPr="00E4476E" w:rsidRDefault="00826358" w:rsidP="0082635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Przygotowanie żywej dioramy przedstawiającej dzień z życia ułana wraz </w:t>
      </w:r>
      <w:r w:rsidR="00511226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z odtworzeniem obozowiska, przedstawienie jej w Izbie Pamięci podczas</w:t>
      </w:r>
      <w:r w:rsidRPr="00E4476E">
        <w:rPr>
          <w:rFonts w:ascii="Arial" w:eastAsia="Calibri" w:hAnsi="Arial" w:cs="Arial"/>
          <w:sz w:val="24"/>
          <w:szCs w:val="24"/>
        </w:rPr>
        <w:t xml:space="preserve"> uroczystości patriotycznych i wydarzeń lokalnych.</w:t>
      </w:r>
    </w:p>
    <w:p w:rsidR="00826358" w:rsidRPr="00E4476E" w:rsidRDefault="00826358" w:rsidP="0082635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E4476E">
        <w:rPr>
          <w:rFonts w:ascii="Arial" w:eastAsia="Calibri" w:hAnsi="Arial" w:cs="Arial"/>
          <w:sz w:val="24"/>
          <w:szCs w:val="24"/>
        </w:rPr>
        <w:t xml:space="preserve">Wynajem: repliki wozu taborowego wz. 19 jako eksponatu dioramy, repliki karabinu maszynowego Maxim wz. 1910 jako niezbędnego elementu wyposażenia wozu taborowego wz. 19, repliki uprzęży </w:t>
      </w:r>
      <w:proofErr w:type="spellStart"/>
      <w:r w:rsidRPr="00E4476E">
        <w:rPr>
          <w:rFonts w:ascii="Arial" w:eastAsia="Calibri" w:hAnsi="Arial" w:cs="Arial"/>
          <w:sz w:val="24"/>
          <w:szCs w:val="24"/>
        </w:rPr>
        <w:t>szorowej</w:t>
      </w:r>
      <w:proofErr w:type="spellEnd"/>
      <w:r w:rsidRPr="00E4476E">
        <w:rPr>
          <w:rFonts w:ascii="Arial" w:eastAsia="Calibri" w:hAnsi="Arial" w:cs="Arial"/>
          <w:sz w:val="24"/>
          <w:szCs w:val="24"/>
        </w:rPr>
        <w:t xml:space="preserve"> dla pary koni ciągnących wóz taborowy wz. 19.</w:t>
      </w:r>
    </w:p>
    <w:p w:rsidR="00826358" w:rsidRDefault="00826358" w:rsidP="0082635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Pr="005749CB">
        <w:rPr>
          <w:rFonts w:ascii="Arial" w:eastAsia="Calibri" w:hAnsi="Arial" w:cs="Arial"/>
          <w:sz w:val="24"/>
          <w:szCs w:val="24"/>
        </w:rPr>
        <w:t>gnisk</w:t>
      </w:r>
      <w:r>
        <w:rPr>
          <w:rFonts w:ascii="Arial" w:eastAsia="Calibri" w:hAnsi="Arial" w:cs="Arial"/>
          <w:sz w:val="24"/>
          <w:szCs w:val="24"/>
        </w:rPr>
        <w:t>o</w:t>
      </w:r>
      <w:r w:rsidRPr="005749CB">
        <w:rPr>
          <w:rFonts w:ascii="Arial" w:eastAsia="Calibri" w:hAnsi="Arial" w:cs="Arial"/>
          <w:sz w:val="24"/>
          <w:szCs w:val="24"/>
        </w:rPr>
        <w:t xml:space="preserve"> integracyjn</w:t>
      </w:r>
      <w:r>
        <w:rPr>
          <w:rFonts w:ascii="Arial" w:eastAsia="Calibri" w:hAnsi="Arial" w:cs="Arial"/>
          <w:sz w:val="24"/>
          <w:szCs w:val="24"/>
        </w:rPr>
        <w:t>e dla</w:t>
      </w:r>
      <w:r w:rsidRPr="005749CB">
        <w:rPr>
          <w:rFonts w:ascii="Arial" w:eastAsia="Calibri" w:hAnsi="Arial" w:cs="Arial"/>
          <w:sz w:val="24"/>
          <w:szCs w:val="24"/>
        </w:rPr>
        <w:t xml:space="preserve"> zwiedzających i rekonstruktorów przy wspólnym śpiewie piosenek żołnierskich</w:t>
      </w:r>
      <w:r>
        <w:rPr>
          <w:rFonts w:ascii="Arial" w:eastAsia="Calibri" w:hAnsi="Arial" w:cs="Arial"/>
          <w:sz w:val="24"/>
          <w:szCs w:val="24"/>
        </w:rPr>
        <w:t>.</w:t>
      </w: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9783B">
        <w:rPr>
          <w:rFonts w:ascii="Arial" w:hAnsi="Arial" w:cs="Arial"/>
          <w:sz w:val="24"/>
          <w:szCs w:val="24"/>
        </w:rPr>
        <w:t>Miejsce realizacji zadania: powiat opoczyński, głównie siedziba Stowarzyszenia Hubalczycy 1939-1940</w:t>
      </w:r>
      <w:r w:rsidR="00511226">
        <w:rPr>
          <w:rFonts w:ascii="Arial" w:hAnsi="Arial" w:cs="Arial"/>
          <w:sz w:val="24"/>
          <w:szCs w:val="24"/>
        </w:rPr>
        <w:t xml:space="preserve"> </w:t>
      </w:r>
      <w:r w:rsidRPr="0049783B">
        <w:rPr>
          <w:rFonts w:ascii="Arial" w:hAnsi="Arial" w:cs="Arial"/>
          <w:sz w:val="24"/>
          <w:szCs w:val="24"/>
        </w:rPr>
        <w:t>w powiecie opoczyńskim, Gmina Poświętne, 26-315 Poświętne, ul. Mostowa 2.</w:t>
      </w: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511226" w:rsidRDefault="00511226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61D5C" w:rsidRDefault="00561D5C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61D5C" w:rsidRDefault="00561D5C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11226" w:rsidRDefault="00511226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26358" w:rsidRP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6358">
        <w:rPr>
          <w:rFonts w:ascii="Arial" w:hAnsi="Arial" w:cs="Arial"/>
          <w:sz w:val="24"/>
          <w:szCs w:val="24"/>
        </w:rPr>
        <w:lastRenderedPageBreak/>
        <w:t xml:space="preserve">Zadanie nr </w:t>
      </w:r>
      <w:r>
        <w:rPr>
          <w:rFonts w:ascii="Arial" w:hAnsi="Arial" w:cs="Arial"/>
          <w:sz w:val="24"/>
          <w:szCs w:val="24"/>
        </w:rPr>
        <w:t>4</w:t>
      </w:r>
    </w:p>
    <w:p w:rsidR="00826358" w:rsidRP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6358">
        <w:rPr>
          <w:rFonts w:ascii="Arial" w:hAnsi="Arial" w:cs="Arial"/>
          <w:b/>
          <w:sz w:val="24"/>
          <w:szCs w:val="24"/>
        </w:rPr>
        <w:t>Maszerujmy razem</w:t>
      </w:r>
    </w:p>
    <w:p w:rsidR="00826358" w:rsidRP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6358">
        <w:rPr>
          <w:rFonts w:ascii="Arial" w:hAnsi="Arial" w:cs="Arial"/>
          <w:sz w:val="24"/>
          <w:szCs w:val="24"/>
        </w:rPr>
        <w:t>Cel zadania:</w:t>
      </w:r>
      <w:r w:rsidRPr="00826358">
        <w:rPr>
          <w:rFonts w:asciiTheme="minorHAnsi" w:eastAsiaTheme="minorHAnsi" w:hAnsiTheme="minorHAnsi" w:cstheme="minorBidi"/>
        </w:rPr>
        <w:t xml:space="preserve"> </w:t>
      </w:r>
      <w:r w:rsidRPr="00826358">
        <w:rPr>
          <w:rFonts w:ascii="Arial" w:hAnsi="Arial" w:cs="Arial"/>
          <w:sz w:val="24"/>
          <w:szCs w:val="24"/>
        </w:rPr>
        <w:t>upowszechnienie i podtrzymanie lokalnej tradycji musztry paradnej związanej z funkcjonowaniem organizacji mundurowych na terenie gminy Kamieńsk; budowanie tożsamości regionalnej; podniesienie poziomu wiedzy</w:t>
      </w:r>
      <w:r>
        <w:rPr>
          <w:rFonts w:ascii="Arial" w:hAnsi="Arial" w:cs="Arial"/>
          <w:sz w:val="24"/>
          <w:szCs w:val="24"/>
        </w:rPr>
        <w:t xml:space="preserve"> </w:t>
      </w:r>
      <w:r w:rsidRPr="00826358">
        <w:rPr>
          <w:rFonts w:ascii="Arial" w:hAnsi="Arial" w:cs="Arial"/>
          <w:sz w:val="24"/>
          <w:szCs w:val="24"/>
        </w:rPr>
        <w:t xml:space="preserve">i umiejętności </w:t>
      </w:r>
      <w:r>
        <w:rPr>
          <w:rFonts w:ascii="Arial" w:hAnsi="Arial" w:cs="Arial"/>
          <w:sz w:val="24"/>
          <w:szCs w:val="24"/>
        </w:rPr>
        <w:br/>
      </w:r>
      <w:r w:rsidRPr="00826358">
        <w:rPr>
          <w:rFonts w:ascii="Arial" w:hAnsi="Arial" w:cs="Arial"/>
          <w:sz w:val="24"/>
          <w:szCs w:val="24"/>
        </w:rPr>
        <w:t xml:space="preserve">w sztuce musztry paradnej; wspieranie rozwoju regionalnego; rozwijanie pasji </w:t>
      </w:r>
      <w:r>
        <w:rPr>
          <w:rFonts w:ascii="Arial" w:hAnsi="Arial" w:cs="Arial"/>
          <w:sz w:val="24"/>
          <w:szCs w:val="24"/>
        </w:rPr>
        <w:br/>
      </w:r>
      <w:r w:rsidRPr="00826358">
        <w:rPr>
          <w:rFonts w:ascii="Arial" w:hAnsi="Arial" w:cs="Arial"/>
          <w:sz w:val="24"/>
          <w:szCs w:val="24"/>
        </w:rPr>
        <w:t>i talentów oraz aktywnych postaw społecznych związanych ze spędzaniem czasu wolnego; zwiększenie dostępności do zajęć musztry paradnej wśród mieszkańców gminy Kamieńsk oraz sąsiednich.</w:t>
      </w:r>
    </w:p>
    <w:p w:rsidR="00826358" w:rsidRP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26358" w:rsidRP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6358">
        <w:rPr>
          <w:rFonts w:ascii="Arial" w:hAnsi="Arial" w:cs="Arial"/>
          <w:sz w:val="24"/>
          <w:szCs w:val="24"/>
        </w:rPr>
        <w:t>W ramach zadania zostaną zorganizowane następujące działania:</w:t>
      </w:r>
    </w:p>
    <w:p w:rsidR="00826358" w:rsidRPr="00826358" w:rsidRDefault="00826358" w:rsidP="00826358">
      <w:pPr>
        <w:numPr>
          <w:ilvl w:val="0"/>
          <w:numId w:val="40"/>
        </w:numPr>
        <w:autoSpaceDE w:val="0"/>
        <w:autoSpaceDN w:val="0"/>
        <w:adjustRightInd w:val="0"/>
        <w:spacing w:after="0" w:line="259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826358">
        <w:rPr>
          <w:rFonts w:ascii="Arial" w:hAnsi="Arial" w:cs="Arial"/>
          <w:sz w:val="24"/>
          <w:szCs w:val="24"/>
        </w:rPr>
        <w:t>Warsztaty z pokazowej odmiany musztry, która jest przydatna                                     w artystycznych prezentacjach klas mundurowych, orkiestr, organizacji strażackich czy harcerskich. Będą one bezpłatne, przewidziana jest organizacja  łącznie około 50 godzin zajęć (średnio 2,5 godziny warsztatów tygodniowo przez okres 5 miesięcy). Obejmować będą część teoretyczną i praktyczną.</w:t>
      </w:r>
    </w:p>
    <w:p w:rsidR="00826358" w:rsidRP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6358">
        <w:rPr>
          <w:rFonts w:ascii="Arial" w:hAnsi="Arial" w:cs="Arial"/>
          <w:sz w:val="24"/>
          <w:szCs w:val="24"/>
        </w:rPr>
        <w:t xml:space="preserve">Miejsce realizacji zadania: powiat </w:t>
      </w:r>
      <w:r w:rsidR="00511226">
        <w:rPr>
          <w:rFonts w:ascii="Arial" w:hAnsi="Arial" w:cs="Arial"/>
          <w:sz w:val="24"/>
          <w:szCs w:val="24"/>
        </w:rPr>
        <w:t>radomszczański</w:t>
      </w:r>
      <w:r w:rsidRPr="00826358">
        <w:rPr>
          <w:rFonts w:ascii="Arial" w:hAnsi="Arial" w:cs="Arial"/>
          <w:sz w:val="24"/>
          <w:szCs w:val="24"/>
        </w:rPr>
        <w:t>, gmina Kamieńsk, natomiast dotyczyć będzie również mieszkańców gmin sąsiednich (w tym z powiatu radomszczańskiego).</w:t>
      </w:r>
    </w:p>
    <w:p w:rsidR="00C91764" w:rsidRDefault="00C91764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C91764" w:rsidRPr="00981576" w:rsidRDefault="00C91764" w:rsidP="00C917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81576">
        <w:rPr>
          <w:rFonts w:ascii="Arial" w:hAnsi="Arial" w:cs="Arial"/>
          <w:sz w:val="24"/>
          <w:szCs w:val="24"/>
        </w:rPr>
        <w:t xml:space="preserve">Zadanie nr </w:t>
      </w:r>
      <w:r>
        <w:rPr>
          <w:rFonts w:ascii="Arial" w:hAnsi="Arial" w:cs="Arial"/>
          <w:sz w:val="24"/>
          <w:szCs w:val="24"/>
        </w:rPr>
        <w:t>5</w:t>
      </w:r>
    </w:p>
    <w:p w:rsidR="00C91764" w:rsidRPr="009C6742" w:rsidRDefault="00C91764" w:rsidP="00C917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C6742">
        <w:rPr>
          <w:rFonts w:ascii="Arial" w:hAnsi="Arial" w:cs="Arial"/>
          <w:b/>
          <w:sz w:val="24"/>
          <w:szCs w:val="24"/>
        </w:rPr>
        <w:t>Wieczorek z kulturą</w:t>
      </w:r>
    </w:p>
    <w:p w:rsidR="00C91764" w:rsidRDefault="00C91764" w:rsidP="00C917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 zadania: </w:t>
      </w:r>
      <w:r w:rsidRPr="001928F2">
        <w:rPr>
          <w:rFonts w:ascii="Arial" w:hAnsi="Arial" w:cs="Arial"/>
          <w:sz w:val="24"/>
          <w:szCs w:val="24"/>
        </w:rPr>
        <w:t>upowszechniani</w:t>
      </w:r>
      <w:r>
        <w:rPr>
          <w:rFonts w:ascii="Arial" w:hAnsi="Arial" w:cs="Arial"/>
          <w:sz w:val="24"/>
          <w:szCs w:val="24"/>
        </w:rPr>
        <w:t>e</w:t>
      </w:r>
      <w:r w:rsidRPr="001928F2">
        <w:rPr>
          <w:rFonts w:ascii="Arial" w:hAnsi="Arial" w:cs="Arial"/>
          <w:sz w:val="24"/>
          <w:szCs w:val="24"/>
        </w:rPr>
        <w:t xml:space="preserve"> folkloru związanego z Województwem Łódzkim. Zainteresowanie folklorem, jest szczególnie zauważalne w przestrzeni miejskiej, oddalonej od pierwotnego otoczenia kultury ludowej. </w:t>
      </w:r>
    </w:p>
    <w:p w:rsidR="00C91764" w:rsidRDefault="00C91764" w:rsidP="00C917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91764" w:rsidRDefault="00C91764" w:rsidP="00C91764">
      <w:pPr>
        <w:autoSpaceDE w:val="0"/>
        <w:autoSpaceDN w:val="0"/>
        <w:adjustRightInd w:val="0"/>
        <w:spacing w:after="0"/>
        <w:jc w:val="both"/>
      </w:pPr>
      <w:r w:rsidRPr="001928F2">
        <w:rPr>
          <w:rFonts w:ascii="Arial" w:hAnsi="Arial" w:cs="Arial"/>
          <w:sz w:val="24"/>
          <w:szCs w:val="24"/>
        </w:rPr>
        <w:t>W ramach zadania zostaną zorganizowane następujące działania:</w:t>
      </w:r>
      <w:r w:rsidRPr="00834EA3">
        <w:t xml:space="preserve"> </w:t>
      </w:r>
    </w:p>
    <w:p w:rsidR="00C91764" w:rsidRDefault="00C91764" w:rsidP="00C91764">
      <w:pPr>
        <w:pStyle w:val="Akapitzlist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834EA3">
        <w:rPr>
          <w:rFonts w:ascii="Arial" w:eastAsia="Calibri" w:hAnsi="Arial" w:cs="Arial"/>
          <w:sz w:val="24"/>
          <w:szCs w:val="24"/>
        </w:rPr>
        <w:t xml:space="preserve">6 </w:t>
      </w:r>
      <w:r>
        <w:rPr>
          <w:rFonts w:ascii="Arial" w:eastAsia="Calibri" w:hAnsi="Arial" w:cs="Arial"/>
          <w:sz w:val="24"/>
          <w:szCs w:val="24"/>
        </w:rPr>
        <w:t xml:space="preserve">bezpłatnych </w:t>
      </w:r>
      <w:r w:rsidRPr="00834EA3">
        <w:rPr>
          <w:rFonts w:ascii="Arial" w:eastAsia="Calibri" w:hAnsi="Arial" w:cs="Arial"/>
          <w:sz w:val="24"/>
          <w:szCs w:val="24"/>
        </w:rPr>
        <w:t>wyjazdów d</w:t>
      </w:r>
      <w:r>
        <w:rPr>
          <w:rFonts w:ascii="Arial" w:eastAsia="Calibri" w:hAnsi="Arial" w:cs="Arial"/>
          <w:sz w:val="24"/>
          <w:szCs w:val="24"/>
        </w:rPr>
        <w:t>o</w:t>
      </w:r>
      <w:r w:rsidRPr="00C12993">
        <w:t xml:space="preserve"> </w:t>
      </w:r>
      <w:r w:rsidRPr="00C12993">
        <w:rPr>
          <w:rFonts w:ascii="Arial" w:eastAsia="Calibri" w:hAnsi="Arial" w:cs="Arial"/>
          <w:sz w:val="24"/>
          <w:szCs w:val="24"/>
        </w:rPr>
        <w:t>wybranych skansenów położonych na terenie województwa łódzkiego</w:t>
      </w:r>
      <w:r>
        <w:rPr>
          <w:rFonts w:ascii="Arial" w:eastAsia="Calibri" w:hAnsi="Arial" w:cs="Arial"/>
          <w:sz w:val="24"/>
          <w:szCs w:val="24"/>
        </w:rPr>
        <w:t>:</w:t>
      </w:r>
      <w:r w:rsidRPr="00C12993">
        <w:t xml:space="preserve"> </w:t>
      </w:r>
      <w:r w:rsidRPr="00C12993">
        <w:rPr>
          <w:rFonts w:ascii="Arial" w:eastAsia="Calibri" w:hAnsi="Arial" w:cs="Arial"/>
          <w:sz w:val="24"/>
          <w:szCs w:val="24"/>
        </w:rPr>
        <w:t xml:space="preserve">Muzeum w Łowiczu oraz Skansenu przy Muzeum </w:t>
      </w:r>
      <w:r>
        <w:rPr>
          <w:rFonts w:ascii="Arial" w:eastAsia="Calibri" w:hAnsi="Arial" w:cs="Arial"/>
          <w:sz w:val="24"/>
          <w:szCs w:val="24"/>
        </w:rPr>
        <w:t xml:space="preserve">             </w:t>
      </w:r>
      <w:r w:rsidRPr="00C12993">
        <w:rPr>
          <w:rFonts w:ascii="Arial" w:eastAsia="Calibri" w:hAnsi="Arial" w:cs="Arial"/>
          <w:sz w:val="24"/>
          <w:szCs w:val="24"/>
        </w:rPr>
        <w:t>i  Skansenu w Maurzycach; Grodziska w Tumie oraz Skansenu Łęczycka Zagroda Chłopska; Zagrody ludowej i Muzeum Regionalnego w Lipcach Reymontowskich; Muzeum Okręgowego w Sieradzu i Sieradzkiego Parku Etnograficznego; Żywego Skansen w Nagawkach; Łódzkiego Park Kultury Miejskiej</w:t>
      </w:r>
      <w:r>
        <w:rPr>
          <w:rFonts w:ascii="Arial" w:eastAsia="Calibri" w:hAnsi="Arial" w:cs="Arial"/>
          <w:sz w:val="24"/>
          <w:szCs w:val="24"/>
        </w:rPr>
        <w:t>,</w:t>
      </w:r>
      <w:r w:rsidRPr="00C12993">
        <w:rPr>
          <w:rFonts w:ascii="Arial" w:eastAsia="Calibri" w:hAnsi="Arial" w:cs="Arial"/>
          <w:sz w:val="24"/>
          <w:szCs w:val="24"/>
        </w:rPr>
        <w:t xml:space="preserve"> w których uczestniczyć będą mieszkańcy powiatu zgierskiego (każdorazowo </w:t>
      </w:r>
      <w:r>
        <w:rPr>
          <w:rFonts w:ascii="Arial" w:eastAsia="Calibri" w:hAnsi="Arial" w:cs="Arial"/>
          <w:sz w:val="24"/>
          <w:szCs w:val="24"/>
        </w:rPr>
        <w:t xml:space="preserve">ok. 50 osób, </w:t>
      </w:r>
      <w:r w:rsidRPr="00C12993">
        <w:rPr>
          <w:rFonts w:ascii="Arial" w:eastAsia="Calibri" w:hAnsi="Arial" w:cs="Arial"/>
          <w:sz w:val="24"/>
          <w:szCs w:val="24"/>
        </w:rPr>
        <w:t>w szczególności seniorzy, dla których możliwość odwiedzenia parków etnograficznych będzie miała często sentymentalny charakter).</w:t>
      </w:r>
      <w:r w:rsidRPr="00C12993">
        <w:t xml:space="preserve"> </w:t>
      </w:r>
      <w:r w:rsidRPr="00C12993">
        <w:rPr>
          <w:rFonts w:ascii="Arial" w:eastAsia="Calibri" w:hAnsi="Arial" w:cs="Arial"/>
          <w:sz w:val="24"/>
          <w:szCs w:val="24"/>
        </w:rPr>
        <w:t>Zapewnione zostaną</w:t>
      </w:r>
      <w:r w:rsidR="00511226">
        <w:rPr>
          <w:rFonts w:ascii="Arial" w:eastAsia="Calibri" w:hAnsi="Arial" w:cs="Arial"/>
          <w:sz w:val="24"/>
          <w:szCs w:val="24"/>
        </w:rPr>
        <w:t>:</w:t>
      </w:r>
      <w:r w:rsidRPr="00C12993">
        <w:rPr>
          <w:rFonts w:ascii="Arial" w:eastAsia="Calibri" w:hAnsi="Arial" w:cs="Arial"/>
          <w:sz w:val="24"/>
          <w:szCs w:val="24"/>
        </w:rPr>
        <w:t xml:space="preserve"> autokar, ubezpieczenie</w:t>
      </w:r>
      <w:r w:rsidR="00511226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przewodnik,</w:t>
      </w:r>
      <w:r w:rsidRPr="00C12993">
        <w:rPr>
          <w:rFonts w:ascii="Arial" w:eastAsia="Calibri" w:hAnsi="Arial" w:cs="Arial"/>
          <w:sz w:val="24"/>
          <w:szCs w:val="24"/>
        </w:rPr>
        <w:t xml:space="preserve"> bilety</w:t>
      </w:r>
      <w:r>
        <w:rPr>
          <w:rFonts w:ascii="Arial" w:eastAsia="Calibri" w:hAnsi="Arial" w:cs="Arial"/>
          <w:sz w:val="24"/>
          <w:szCs w:val="24"/>
        </w:rPr>
        <w:t xml:space="preserve"> oraz posiłek</w:t>
      </w:r>
      <w:r w:rsidRPr="00C12993">
        <w:rPr>
          <w:rFonts w:ascii="Arial" w:eastAsia="Calibri" w:hAnsi="Arial" w:cs="Arial"/>
          <w:sz w:val="24"/>
          <w:szCs w:val="24"/>
        </w:rPr>
        <w:t>.</w:t>
      </w:r>
    </w:p>
    <w:p w:rsidR="00C91764" w:rsidRDefault="00C91764" w:rsidP="00C91764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34EA3">
        <w:rPr>
          <w:rFonts w:ascii="Arial" w:eastAsia="Calibri" w:hAnsi="Arial" w:cs="Arial"/>
          <w:sz w:val="24"/>
          <w:szCs w:val="24"/>
        </w:rPr>
        <w:t xml:space="preserve"> </w:t>
      </w:r>
    </w:p>
    <w:p w:rsidR="00C91764" w:rsidRDefault="00C91764" w:rsidP="00C917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1928F2">
        <w:rPr>
          <w:rFonts w:ascii="Arial" w:hAnsi="Arial" w:cs="Arial"/>
          <w:sz w:val="24"/>
          <w:szCs w:val="24"/>
        </w:rPr>
        <w:t xml:space="preserve">Miejsce realizacji zadania: </w:t>
      </w:r>
      <w:r>
        <w:rPr>
          <w:rFonts w:ascii="Arial" w:hAnsi="Arial" w:cs="Arial"/>
          <w:sz w:val="24"/>
          <w:szCs w:val="24"/>
        </w:rPr>
        <w:t>p</w:t>
      </w:r>
      <w:r w:rsidRPr="001928F2">
        <w:rPr>
          <w:rFonts w:ascii="Arial" w:hAnsi="Arial" w:cs="Arial"/>
          <w:sz w:val="24"/>
          <w:szCs w:val="24"/>
        </w:rPr>
        <w:t>owiat zgierski</w:t>
      </w:r>
      <w:r>
        <w:rPr>
          <w:rFonts w:ascii="Arial" w:hAnsi="Arial" w:cs="Arial"/>
          <w:sz w:val="24"/>
          <w:szCs w:val="24"/>
        </w:rPr>
        <w:t>.</w:t>
      </w: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826358" w:rsidRDefault="00826358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D33C30" w:rsidRPr="00335780" w:rsidRDefault="00D33C30" w:rsidP="008263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35780">
        <w:rPr>
          <w:rFonts w:ascii="Arial" w:hAnsi="Arial" w:cs="Arial"/>
          <w:sz w:val="24"/>
          <w:szCs w:val="24"/>
          <w:u w:val="single"/>
        </w:rPr>
        <w:lastRenderedPageBreak/>
        <w:t>I.3</w:t>
      </w:r>
      <w:r w:rsidR="00335780">
        <w:rPr>
          <w:rFonts w:ascii="Arial" w:hAnsi="Arial" w:cs="Arial"/>
          <w:sz w:val="24"/>
          <w:szCs w:val="24"/>
          <w:u w:val="single"/>
        </w:rPr>
        <w:t xml:space="preserve"> </w:t>
      </w:r>
      <w:r w:rsidRPr="00335780">
        <w:rPr>
          <w:rFonts w:ascii="Arial" w:hAnsi="Arial" w:cs="Arial"/>
          <w:sz w:val="24"/>
          <w:szCs w:val="24"/>
          <w:u w:val="single"/>
        </w:rPr>
        <w:t>Wysokość środków finansowych przeznaczonych na realizację zadania publicznego</w:t>
      </w:r>
    </w:p>
    <w:p w:rsidR="00D33C30" w:rsidRPr="00F7633B" w:rsidRDefault="00D33C30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Pr="00F7633B" w:rsidRDefault="00241ABA" w:rsidP="00FF46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6637">
        <w:rPr>
          <w:rFonts w:ascii="Arial" w:hAnsi="Arial" w:cs="Arial"/>
          <w:sz w:val="24"/>
          <w:szCs w:val="24"/>
        </w:rPr>
        <w:t>Województwo Łódzkie w roku 202</w:t>
      </w:r>
      <w:r>
        <w:rPr>
          <w:rFonts w:ascii="Arial" w:hAnsi="Arial" w:cs="Arial"/>
          <w:sz w:val="24"/>
          <w:szCs w:val="24"/>
        </w:rPr>
        <w:t xml:space="preserve">3 </w:t>
      </w:r>
      <w:r w:rsidRPr="00A06637">
        <w:rPr>
          <w:rFonts w:ascii="Arial" w:hAnsi="Arial" w:cs="Arial"/>
          <w:sz w:val="24"/>
          <w:szCs w:val="24"/>
        </w:rPr>
        <w:t>zrealizowało zada</w:t>
      </w:r>
      <w:r>
        <w:rPr>
          <w:rFonts w:ascii="Arial" w:hAnsi="Arial" w:cs="Arial"/>
          <w:sz w:val="24"/>
          <w:szCs w:val="24"/>
        </w:rPr>
        <w:t>nia</w:t>
      </w:r>
      <w:r w:rsidRPr="00A06637">
        <w:rPr>
          <w:rFonts w:ascii="Arial" w:hAnsi="Arial" w:cs="Arial"/>
          <w:sz w:val="24"/>
          <w:szCs w:val="24"/>
        </w:rPr>
        <w:t xml:space="preserve"> publiczn</w:t>
      </w:r>
      <w:r>
        <w:rPr>
          <w:rFonts w:ascii="Arial" w:hAnsi="Arial" w:cs="Arial"/>
          <w:sz w:val="24"/>
          <w:szCs w:val="24"/>
        </w:rPr>
        <w:t>e</w:t>
      </w:r>
      <w:r w:rsidRPr="00A06637">
        <w:rPr>
          <w:rFonts w:ascii="Arial" w:hAnsi="Arial" w:cs="Arial"/>
          <w:sz w:val="24"/>
          <w:szCs w:val="24"/>
        </w:rPr>
        <w:t xml:space="preserve"> rodzaju kultura, sztuka, ochrona dóbr kultury i dziedzictwa narodowego</w:t>
      </w:r>
      <w:r>
        <w:rPr>
          <w:rFonts w:ascii="Arial" w:hAnsi="Arial" w:cs="Arial"/>
          <w:sz w:val="24"/>
          <w:szCs w:val="24"/>
        </w:rPr>
        <w:t xml:space="preserve"> i poniosło </w:t>
      </w:r>
      <w:r w:rsidRPr="000E3F10">
        <w:rPr>
          <w:rFonts w:ascii="Arial" w:hAnsi="Arial" w:cs="Arial"/>
          <w:sz w:val="24"/>
          <w:szCs w:val="24"/>
        </w:rPr>
        <w:t xml:space="preserve">związane z realizacją tego zadania koszty w wysokości </w:t>
      </w:r>
      <w:r w:rsidR="004B0E47" w:rsidRPr="004B0E47">
        <w:rPr>
          <w:rFonts w:ascii="Arial" w:hAnsi="Arial" w:cs="Arial"/>
          <w:sz w:val="24"/>
          <w:szCs w:val="24"/>
        </w:rPr>
        <w:t xml:space="preserve">3 224 </w:t>
      </w:r>
      <w:r w:rsidR="00AC44B8">
        <w:rPr>
          <w:rFonts w:ascii="Arial" w:hAnsi="Arial" w:cs="Arial"/>
          <w:sz w:val="24"/>
          <w:szCs w:val="24"/>
        </w:rPr>
        <w:t>170</w:t>
      </w:r>
      <w:r w:rsidR="004B0E47" w:rsidRPr="004B0E47">
        <w:rPr>
          <w:rFonts w:ascii="Arial" w:hAnsi="Arial" w:cs="Arial"/>
          <w:sz w:val="24"/>
          <w:szCs w:val="24"/>
        </w:rPr>
        <w:t>,</w:t>
      </w:r>
      <w:r w:rsidR="00AC44B8">
        <w:rPr>
          <w:rFonts w:ascii="Arial" w:hAnsi="Arial" w:cs="Arial"/>
          <w:sz w:val="24"/>
          <w:szCs w:val="24"/>
        </w:rPr>
        <w:t>0</w:t>
      </w:r>
      <w:r w:rsidR="004B0E47" w:rsidRPr="005548BE">
        <w:rPr>
          <w:rFonts w:ascii="Arial" w:hAnsi="Arial" w:cs="Arial"/>
          <w:sz w:val="24"/>
          <w:szCs w:val="24"/>
        </w:rPr>
        <w:t xml:space="preserve">6 </w:t>
      </w:r>
      <w:r w:rsidRPr="005548BE">
        <w:rPr>
          <w:rFonts w:ascii="Arial" w:hAnsi="Arial" w:cs="Arial"/>
          <w:sz w:val="24"/>
          <w:szCs w:val="24"/>
        </w:rPr>
        <w:t xml:space="preserve">zł (w ramach Budżetu  Obywatelskiego  Województwa  Łódzkiego  na  2023 r. – </w:t>
      </w:r>
      <w:r w:rsidR="004B0E47" w:rsidRPr="005548BE">
        <w:rPr>
          <w:rFonts w:ascii="Arial" w:hAnsi="Arial" w:cs="Arial"/>
          <w:sz w:val="24"/>
          <w:szCs w:val="24"/>
        </w:rPr>
        <w:t>911 87</w:t>
      </w:r>
      <w:r w:rsidR="00AC44B8">
        <w:rPr>
          <w:rFonts w:ascii="Arial" w:hAnsi="Arial" w:cs="Arial"/>
          <w:sz w:val="24"/>
          <w:szCs w:val="24"/>
        </w:rPr>
        <w:t>9</w:t>
      </w:r>
      <w:r w:rsidR="004B0E47" w:rsidRPr="005548BE">
        <w:rPr>
          <w:rFonts w:ascii="Arial" w:hAnsi="Arial" w:cs="Arial"/>
          <w:sz w:val="24"/>
          <w:szCs w:val="24"/>
        </w:rPr>
        <w:t>,</w:t>
      </w:r>
      <w:r w:rsidR="00AC44B8">
        <w:rPr>
          <w:rFonts w:ascii="Arial" w:hAnsi="Arial" w:cs="Arial"/>
          <w:sz w:val="24"/>
          <w:szCs w:val="24"/>
        </w:rPr>
        <w:t>2</w:t>
      </w:r>
      <w:r w:rsidR="004B0E47" w:rsidRPr="005548BE">
        <w:rPr>
          <w:rFonts w:ascii="Arial" w:hAnsi="Arial" w:cs="Arial"/>
          <w:sz w:val="24"/>
          <w:szCs w:val="24"/>
        </w:rPr>
        <w:t>3</w:t>
      </w:r>
      <w:r w:rsidRPr="005548BE">
        <w:rPr>
          <w:rFonts w:ascii="Arial" w:hAnsi="Arial" w:cs="Arial"/>
          <w:sz w:val="24"/>
          <w:szCs w:val="24"/>
        </w:rPr>
        <w:t xml:space="preserve"> zł), w  tym  organizacjom  pozarządowym  oraz  podmiotom  wymienionym  w  art. 3 ust. 3   ustawy  z  dnia   24  kwietnia  2003 r.   o   działalności   pożytku   publicznego i  o  wolontariacie  przekazano  w  formie  dotacji  na  realizację  tego  zadania  kwotę </w:t>
      </w:r>
      <w:r w:rsidR="005548BE" w:rsidRPr="005548BE">
        <w:rPr>
          <w:rFonts w:ascii="Arial" w:hAnsi="Arial" w:cs="Arial"/>
          <w:sz w:val="24"/>
          <w:szCs w:val="24"/>
        </w:rPr>
        <w:t>3 224 1</w:t>
      </w:r>
      <w:r w:rsidR="00AC44B8">
        <w:rPr>
          <w:rFonts w:ascii="Arial" w:hAnsi="Arial" w:cs="Arial"/>
          <w:sz w:val="24"/>
          <w:szCs w:val="24"/>
        </w:rPr>
        <w:t>70</w:t>
      </w:r>
      <w:r w:rsidR="005548BE" w:rsidRPr="005548BE">
        <w:rPr>
          <w:rFonts w:ascii="Arial" w:hAnsi="Arial" w:cs="Arial"/>
          <w:sz w:val="24"/>
          <w:szCs w:val="24"/>
        </w:rPr>
        <w:t>,</w:t>
      </w:r>
      <w:r w:rsidR="00AC44B8">
        <w:rPr>
          <w:rFonts w:ascii="Arial" w:hAnsi="Arial" w:cs="Arial"/>
          <w:sz w:val="24"/>
          <w:szCs w:val="24"/>
        </w:rPr>
        <w:t>0</w:t>
      </w:r>
      <w:r w:rsidR="005548BE" w:rsidRPr="005548BE">
        <w:rPr>
          <w:rFonts w:ascii="Arial" w:hAnsi="Arial" w:cs="Arial"/>
          <w:sz w:val="24"/>
          <w:szCs w:val="24"/>
        </w:rPr>
        <w:t xml:space="preserve">6 </w:t>
      </w:r>
      <w:r w:rsidRPr="005548BE">
        <w:rPr>
          <w:rFonts w:ascii="Arial" w:hAnsi="Arial" w:cs="Arial"/>
          <w:sz w:val="24"/>
          <w:szCs w:val="24"/>
        </w:rPr>
        <w:t>zł.</w:t>
      </w:r>
      <w:r w:rsidR="00D33C30" w:rsidRPr="00F7633B">
        <w:rPr>
          <w:rFonts w:ascii="Arial" w:hAnsi="Arial" w:cs="Arial"/>
          <w:sz w:val="24"/>
          <w:szCs w:val="24"/>
        </w:rPr>
        <w:t xml:space="preserve"> </w:t>
      </w:r>
    </w:p>
    <w:p w:rsidR="00F03752" w:rsidRDefault="00F03752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41ABA" w:rsidRDefault="00241ABA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6637">
        <w:rPr>
          <w:rFonts w:ascii="Arial" w:hAnsi="Arial" w:cs="Arial"/>
          <w:sz w:val="24"/>
          <w:szCs w:val="24"/>
        </w:rPr>
        <w:t>Województwo Łódzkie w roku 202</w:t>
      </w:r>
      <w:r>
        <w:rPr>
          <w:rFonts w:ascii="Arial" w:hAnsi="Arial" w:cs="Arial"/>
          <w:sz w:val="24"/>
          <w:szCs w:val="24"/>
        </w:rPr>
        <w:t>4 na 2</w:t>
      </w:r>
      <w:r w:rsidR="009D4FB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.02.202</w:t>
      </w:r>
      <w:r w:rsidR="00474F0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</w:t>
      </w:r>
      <w:r w:rsidRPr="00A066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nie </w:t>
      </w:r>
      <w:r w:rsidRPr="00A06637">
        <w:rPr>
          <w:rFonts w:ascii="Arial" w:hAnsi="Arial" w:cs="Arial"/>
          <w:sz w:val="24"/>
          <w:szCs w:val="24"/>
        </w:rPr>
        <w:t>zrealizowało zada</w:t>
      </w:r>
      <w:r>
        <w:rPr>
          <w:rFonts w:ascii="Arial" w:hAnsi="Arial" w:cs="Arial"/>
          <w:sz w:val="24"/>
          <w:szCs w:val="24"/>
        </w:rPr>
        <w:t>ń</w:t>
      </w:r>
      <w:r w:rsidRPr="00A06637">
        <w:rPr>
          <w:rFonts w:ascii="Arial" w:hAnsi="Arial" w:cs="Arial"/>
          <w:sz w:val="24"/>
          <w:szCs w:val="24"/>
        </w:rPr>
        <w:t xml:space="preserve"> publiczn</w:t>
      </w:r>
      <w:r>
        <w:rPr>
          <w:rFonts w:ascii="Arial" w:hAnsi="Arial" w:cs="Arial"/>
          <w:sz w:val="24"/>
          <w:szCs w:val="24"/>
        </w:rPr>
        <w:t>ych</w:t>
      </w:r>
      <w:r w:rsidRPr="00A06637">
        <w:rPr>
          <w:rFonts w:ascii="Arial" w:hAnsi="Arial" w:cs="Arial"/>
          <w:sz w:val="24"/>
          <w:szCs w:val="24"/>
        </w:rPr>
        <w:t xml:space="preserve"> rodzaju kultura, sztuka, ochrona dóbr kultury i dziedzictwa narodowego</w:t>
      </w:r>
      <w:r>
        <w:rPr>
          <w:rFonts w:ascii="Arial" w:hAnsi="Arial" w:cs="Arial"/>
          <w:sz w:val="24"/>
          <w:szCs w:val="24"/>
        </w:rPr>
        <w:t>.</w:t>
      </w:r>
    </w:p>
    <w:p w:rsidR="00241ABA" w:rsidRDefault="00241ABA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93605F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3605F">
        <w:rPr>
          <w:rFonts w:ascii="Arial" w:hAnsi="Arial" w:cs="Arial"/>
          <w:sz w:val="24"/>
          <w:szCs w:val="24"/>
        </w:rPr>
        <w:t xml:space="preserve">Środki publiczne przeznaczone na realizację zadania w niniejszym konkursie stanowią kwotę </w:t>
      </w:r>
      <w:r w:rsidR="00241ABA">
        <w:rPr>
          <w:rFonts w:ascii="Arial" w:hAnsi="Arial" w:cs="Arial"/>
          <w:b/>
          <w:sz w:val="24"/>
          <w:szCs w:val="24"/>
        </w:rPr>
        <w:t>165</w:t>
      </w:r>
      <w:r w:rsidRPr="0093605F">
        <w:rPr>
          <w:rFonts w:ascii="Arial" w:hAnsi="Arial" w:cs="Arial"/>
          <w:b/>
          <w:sz w:val="24"/>
          <w:szCs w:val="24"/>
        </w:rPr>
        <w:t xml:space="preserve"> 000 </w:t>
      </w:r>
      <w:r w:rsidRPr="0093605F">
        <w:rPr>
          <w:rFonts w:ascii="Arial" w:hAnsi="Arial" w:cs="Arial"/>
          <w:b/>
          <w:bCs/>
          <w:sz w:val="24"/>
          <w:szCs w:val="24"/>
        </w:rPr>
        <w:t>zł</w:t>
      </w:r>
      <w:r w:rsidRPr="0093605F">
        <w:rPr>
          <w:rFonts w:ascii="Arial" w:hAnsi="Arial" w:cs="Arial"/>
          <w:bCs/>
          <w:sz w:val="24"/>
          <w:szCs w:val="24"/>
        </w:rPr>
        <w:t>.</w:t>
      </w:r>
    </w:p>
    <w:p w:rsidR="00D33C30" w:rsidRPr="00F7633B" w:rsidRDefault="00D33C30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Pr="00F7633B" w:rsidRDefault="00D33C30" w:rsidP="00D33C3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Kwota ta może ulec zmianie w przypadku zmiany budżetu Województwa Łódzkiego </w:t>
      </w:r>
      <w:r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części przeznaczonej na realizację zadania. </w:t>
      </w:r>
      <w:r w:rsidR="00E55329">
        <w:rPr>
          <w:rFonts w:ascii="Arial" w:hAnsi="Arial" w:cs="Arial"/>
          <w:sz w:val="24"/>
          <w:szCs w:val="24"/>
        </w:rPr>
        <w:t xml:space="preserve"> </w:t>
      </w:r>
    </w:p>
    <w:p w:rsidR="00E55329" w:rsidRPr="00E55329" w:rsidRDefault="00E55329" w:rsidP="00A90F55">
      <w:pPr>
        <w:pStyle w:val="Nagwek1"/>
        <w:numPr>
          <w:ilvl w:val="0"/>
          <w:numId w:val="25"/>
        </w:numPr>
        <w:rPr>
          <w:rFonts w:ascii="Arial" w:hAnsi="Arial" w:cs="Arial"/>
          <w:b/>
          <w:color w:val="auto"/>
          <w:sz w:val="24"/>
          <w:szCs w:val="24"/>
        </w:rPr>
      </w:pPr>
      <w:r w:rsidRPr="00E55329">
        <w:rPr>
          <w:rFonts w:ascii="Arial" w:hAnsi="Arial" w:cs="Arial"/>
          <w:b/>
          <w:color w:val="auto"/>
          <w:sz w:val="24"/>
          <w:szCs w:val="24"/>
        </w:rPr>
        <w:t>Założenia dotyczące otwartego konkursu ofert</w:t>
      </w:r>
    </w:p>
    <w:p w:rsidR="00E55329" w:rsidRPr="00E55329" w:rsidRDefault="00E55329" w:rsidP="00E55329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E55329" w:rsidRPr="00E55329" w:rsidRDefault="00E55329" w:rsidP="00E553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761CDF">
        <w:rPr>
          <w:rFonts w:ascii="Arial" w:hAnsi="Arial" w:cs="Arial"/>
          <w:bCs/>
          <w:sz w:val="24"/>
          <w:szCs w:val="24"/>
          <w:u w:val="single"/>
        </w:rPr>
        <w:t xml:space="preserve">II.1 </w:t>
      </w:r>
      <w:r w:rsidRPr="00761CDF">
        <w:rPr>
          <w:rFonts w:ascii="Arial" w:hAnsi="Arial" w:cs="Arial"/>
          <w:sz w:val="24"/>
          <w:szCs w:val="24"/>
          <w:u w:val="single"/>
        </w:rPr>
        <w:t>Zasady przyznawania dotacji</w:t>
      </w:r>
    </w:p>
    <w:p w:rsidR="00E55329" w:rsidRPr="00E55329" w:rsidRDefault="00E55329" w:rsidP="00E553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E55329" w:rsidRPr="00E55329" w:rsidRDefault="00E55329" w:rsidP="00A12593">
      <w:pPr>
        <w:numPr>
          <w:ilvl w:val="0"/>
          <w:numId w:val="9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E55329">
        <w:rPr>
          <w:rFonts w:ascii="Arial" w:eastAsiaTheme="minorHAnsi" w:hAnsi="Arial" w:cs="Arial"/>
          <w:sz w:val="24"/>
          <w:szCs w:val="24"/>
        </w:rPr>
        <w:t xml:space="preserve">Zasady przyznawania dotacji w ramach ogłoszonego otwartego konkursu ofert na realizację zadania określają: </w:t>
      </w:r>
    </w:p>
    <w:p w:rsidR="00E55329" w:rsidRPr="00E55329" w:rsidRDefault="00E55329" w:rsidP="00A12593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E55329">
        <w:rPr>
          <w:rFonts w:ascii="Arial" w:eastAsiaTheme="minorHAnsi" w:hAnsi="Arial" w:cs="Arial"/>
          <w:sz w:val="24"/>
          <w:szCs w:val="24"/>
        </w:rPr>
        <w:t>ustawa z dnia 24 kwietnia 2003 r. o działalności pożytku publicznego</w:t>
      </w:r>
      <w:r w:rsidR="00A12593">
        <w:rPr>
          <w:rFonts w:ascii="Arial" w:eastAsiaTheme="minorHAnsi" w:hAnsi="Arial" w:cs="Arial"/>
          <w:sz w:val="24"/>
          <w:szCs w:val="24"/>
        </w:rPr>
        <w:t xml:space="preserve"> </w:t>
      </w:r>
      <w:r w:rsidRPr="00E55329">
        <w:rPr>
          <w:rFonts w:ascii="Arial" w:eastAsiaTheme="minorHAnsi" w:hAnsi="Arial" w:cs="Arial"/>
          <w:sz w:val="24"/>
          <w:szCs w:val="24"/>
        </w:rPr>
        <w:t>i o wolontariacie (Dz. U. z 2023 r. poz. 571),</w:t>
      </w:r>
    </w:p>
    <w:p w:rsidR="00E55329" w:rsidRPr="00E55329" w:rsidRDefault="00E55329" w:rsidP="00A12593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E55329">
        <w:rPr>
          <w:rFonts w:ascii="Arial" w:eastAsiaTheme="minorHAnsi" w:hAnsi="Arial" w:cs="Arial"/>
          <w:sz w:val="24"/>
          <w:szCs w:val="24"/>
        </w:rPr>
        <w:t xml:space="preserve">ustawa z dnia 27 sierpnia 2009 r. o finansach publicznych </w:t>
      </w:r>
      <w:r w:rsidRPr="00D874A4">
        <w:rPr>
          <w:rFonts w:ascii="Arial" w:hAnsi="Arial" w:cs="Arial"/>
          <w:sz w:val="24"/>
          <w:szCs w:val="24"/>
        </w:rPr>
        <w:t>(Dz. U. z 202</w:t>
      </w:r>
      <w:r>
        <w:rPr>
          <w:rFonts w:ascii="Arial" w:hAnsi="Arial" w:cs="Arial"/>
          <w:sz w:val="24"/>
          <w:szCs w:val="24"/>
        </w:rPr>
        <w:t>3</w:t>
      </w:r>
      <w:r w:rsidRPr="00D874A4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1270</w:t>
      </w:r>
      <w:r w:rsidRPr="00D874A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1273</w:t>
      </w:r>
      <w:r w:rsidRPr="00D874A4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407</w:t>
      </w:r>
      <w:r w:rsidRPr="00D874A4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429</w:t>
      </w:r>
      <w:r w:rsidRPr="00D874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1641, 1693, 1872</w:t>
      </w:r>
      <w:r w:rsidRPr="00D874A4">
        <w:rPr>
          <w:rFonts w:ascii="Arial" w:hAnsi="Arial" w:cs="Arial"/>
          <w:sz w:val="24"/>
          <w:szCs w:val="24"/>
        </w:rPr>
        <w:t>)</w:t>
      </w:r>
      <w:r w:rsidRPr="00E5532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33C30" w:rsidRPr="00E55329" w:rsidRDefault="00E55329" w:rsidP="00A12593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E55329">
        <w:rPr>
          <w:rFonts w:ascii="Arial" w:hAnsi="Arial" w:cs="Arial"/>
          <w:sz w:val="24"/>
          <w:szCs w:val="24"/>
        </w:rPr>
        <w:t xml:space="preserve">rozporządzenie Przewodniczącego Komitetu do spraw Pożytku Publicznego </w:t>
      </w:r>
      <w:r w:rsidRPr="00E55329">
        <w:rPr>
          <w:rFonts w:ascii="Arial" w:hAnsi="Arial" w:cs="Arial"/>
          <w:sz w:val="24"/>
          <w:szCs w:val="24"/>
        </w:rPr>
        <w:br/>
        <w:t>z dnia 24 października 2018 r. w sprawie wzorów ofert i ramowych wzorów umów dotyczących realizacji zadań publicznych oraz wzorów sprawozdań</w:t>
      </w:r>
      <w:r w:rsidR="00A12593">
        <w:rPr>
          <w:rFonts w:ascii="Arial" w:hAnsi="Arial" w:cs="Arial"/>
          <w:sz w:val="24"/>
          <w:szCs w:val="24"/>
        </w:rPr>
        <w:t xml:space="preserve"> </w:t>
      </w:r>
      <w:r w:rsidRPr="00E55329">
        <w:rPr>
          <w:rFonts w:ascii="Arial" w:hAnsi="Arial" w:cs="Arial"/>
          <w:sz w:val="24"/>
          <w:szCs w:val="24"/>
        </w:rPr>
        <w:t>z wykonania tych zadań (Dz.U. z 2018 r. poz. 2057)</w:t>
      </w:r>
      <w:r>
        <w:rPr>
          <w:rFonts w:ascii="Arial" w:hAnsi="Arial" w:cs="Arial"/>
          <w:sz w:val="24"/>
          <w:szCs w:val="24"/>
        </w:rPr>
        <w:t>.</w:t>
      </w:r>
    </w:p>
    <w:p w:rsidR="00E55329" w:rsidRPr="00E55329" w:rsidRDefault="00E55329" w:rsidP="00E55329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D33C30" w:rsidRPr="006D28D1" w:rsidRDefault="00D33C30" w:rsidP="00E55329">
      <w:pPr>
        <w:autoSpaceDE w:val="0"/>
        <w:autoSpaceDN w:val="0"/>
        <w:adjustRightInd w:val="0"/>
        <w:spacing w:after="0"/>
        <w:jc w:val="both"/>
      </w:pPr>
      <w:r w:rsidRPr="00E55329">
        <w:rPr>
          <w:rFonts w:ascii="Arial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D33C30" w:rsidRDefault="00D33C30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8F672A" w:rsidRDefault="00D33C30" w:rsidP="00DB11B6">
      <w:pPr>
        <w:pStyle w:val="Akapitzlist"/>
        <w:numPr>
          <w:ilvl w:val="0"/>
          <w:numId w:val="9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Do konkursu mogą przystąpić organizacje pozarządowe oraz podmioty wymienione w art. 3 ust. 3 ustawy z dnia 24 kwietnia 2003 r. o działalności pożytku publicznego</w:t>
      </w:r>
      <w:r w:rsidRPr="000573CA">
        <w:rPr>
          <w:sz w:val="24"/>
          <w:szCs w:val="24"/>
        </w:rPr>
        <w:t xml:space="preserve"> </w:t>
      </w:r>
      <w:r w:rsidRPr="000573CA">
        <w:rPr>
          <w:sz w:val="24"/>
          <w:szCs w:val="24"/>
        </w:rPr>
        <w:br/>
      </w:r>
      <w:r w:rsidRPr="000573CA">
        <w:rPr>
          <w:rFonts w:ascii="Arial" w:hAnsi="Arial" w:cs="Arial"/>
          <w:sz w:val="24"/>
          <w:szCs w:val="24"/>
        </w:rPr>
        <w:t>i o wolontariacie, które łącznie spełniają następujące warunki:</w:t>
      </w:r>
    </w:p>
    <w:p w:rsidR="00B63A17" w:rsidRPr="00241ABA" w:rsidRDefault="00241ABA" w:rsidP="00241ABA">
      <w:pPr>
        <w:pStyle w:val="Akapitzlist"/>
        <w:numPr>
          <w:ilvl w:val="0"/>
          <w:numId w:val="26"/>
        </w:num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0" w:hanging="11"/>
        <w:jc w:val="both"/>
        <w:rPr>
          <w:rFonts w:ascii="Arial" w:hAnsi="Arial" w:cs="Arial"/>
          <w:sz w:val="24"/>
          <w:szCs w:val="24"/>
        </w:rPr>
      </w:pPr>
      <w:r w:rsidRPr="00241ABA">
        <w:rPr>
          <w:rFonts w:ascii="Arial" w:hAnsi="Arial" w:cs="Arial"/>
          <w:sz w:val="24"/>
          <w:szCs w:val="24"/>
        </w:rPr>
        <w:t>zamierzają realizować zadanie na rzecz mieszkańców Województwa Łódzkiego lub na rzecz Województwa Łódzkiego zgodnie z opisem zadania wskazanym w treści</w:t>
      </w:r>
      <w:r>
        <w:rPr>
          <w:rFonts w:ascii="Arial" w:hAnsi="Arial" w:cs="Arial"/>
          <w:sz w:val="24"/>
          <w:szCs w:val="24"/>
        </w:rPr>
        <w:t xml:space="preserve"> </w:t>
      </w:r>
      <w:r w:rsidRPr="00241ABA">
        <w:rPr>
          <w:rFonts w:ascii="Arial" w:hAnsi="Arial" w:cs="Arial"/>
          <w:sz w:val="24"/>
          <w:szCs w:val="24"/>
        </w:rPr>
        <w:t>ogłoszenia</w:t>
      </w:r>
      <w:r w:rsidR="00B63A17" w:rsidRPr="00241ABA">
        <w:rPr>
          <w:rFonts w:ascii="Arial" w:hAnsi="Arial" w:cs="Arial"/>
          <w:sz w:val="24"/>
          <w:szCs w:val="24"/>
        </w:rPr>
        <w:t>,</w:t>
      </w:r>
    </w:p>
    <w:p w:rsidR="00B63A17" w:rsidRPr="0071502E" w:rsidRDefault="00B63A17" w:rsidP="00A90F55">
      <w:pPr>
        <w:pStyle w:val="Akapitzlist"/>
        <w:numPr>
          <w:ilvl w:val="0"/>
          <w:numId w:val="2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1502E">
        <w:rPr>
          <w:rFonts w:ascii="Arial" w:hAnsi="Arial" w:cs="Arial"/>
          <w:sz w:val="24"/>
          <w:szCs w:val="24"/>
        </w:rPr>
        <w:lastRenderedPageBreak/>
        <w:t>są zarejestrowane w Krajowym Rejestrze Sądowym lub w innym rejestrze właściwym najpóźniej w dniu składania oferty,</w:t>
      </w:r>
    </w:p>
    <w:p w:rsidR="00B63A17" w:rsidRDefault="00B63A17" w:rsidP="00A90F55">
      <w:pPr>
        <w:pStyle w:val="Akapitzlist"/>
        <w:numPr>
          <w:ilvl w:val="0"/>
          <w:numId w:val="2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1502E">
        <w:rPr>
          <w:rFonts w:ascii="Arial" w:hAnsi="Arial" w:cs="Arial"/>
          <w:sz w:val="24"/>
          <w:szCs w:val="24"/>
        </w:rPr>
        <w:t>ich działalność statutowa, w tym w szczególności cele statutowe są zgodne</w:t>
      </w:r>
      <w:r w:rsidRPr="0071502E">
        <w:rPr>
          <w:rFonts w:ascii="Arial" w:hAnsi="Arial" w:cs="Arial"/>
          <w:sz w:val="24"/>
          <w:szCs w:val="24"/>
        </w:rPr>
        <w:br/>
        <w:t>z rodzajem zadania wskazanym w pkt. I.2 ogłoszenia, celami i założeniami otwartego konkursu ofert (</w:t>
      </w:r>
      <w:r w:rsidR="00A12593">
        <w:rPr>
          <w:rFonts w:ascii="Arial" w:hAnsi="Arial" w:cs="Arial"/>
          <w:sz w:val="24"/>
          <w:szCs w:val="24"/>
        </w:rPr>
        <w:t>n</w:t>
      </w:r>
      <w:r w:rsidRPr="0071502E">
        <w:rPr>
          <w:rFonts w:ascii="Arial" w:hAnsi="Arial" w:cs="Arial"/>
          <w:sz w:val="24"/>
          <w:szCs w:val="24"/>
        </w:rPr>
        <w:t>a etapie składania oferty powyższe kryterium weryfikowane będzie m.in. na podstawie podpisanego przez oferenta/-ów oświadczenia znajdującego się pod ofertą. W przypadku powzięcia na etapie weryfikacji formalnej, opiniowania pod względem merytorycznym lub na etapie podpisywania umowy wiedzy, iż złożone przez oferenta/-ów oświadczenie nie jest zgodne ze stanem faktycznym</w:t>
      </w:r>
      <w:r w:rsidR="00A12593">
        <w:rPr>
          <w:rFonts w:ascii="Arial" w:hAnsi="Arial" w:cs="Arial"/>
          <w:sz w:val="24"/>
          <w:szCs w:val="24"/>
        </w:rPr>
        <w:t>,</w:t>
      </w:r>
      <w:r w:rsidRPr="0071502E">
        <w:rPr>
          <w:rFonts w:ascii="Arial" w:hAnsi="Arial" w:cs="Arial"/>
          <w:sz w:val="24"/>
          <w:szCs w:val="24"/>
        </w:rPr>
        <w:t xml:space="preserve"> brak będzie podstawy prawnej do podpisania umowy. W sytuacji jeśli niezgodność oświadczenia ze stanem faktycznym zostanie stwierdzona po podpisaniu umowy dotacja może zostać uznana za pobraną nienależnie w rozumieniu art. 252 ust. 1 pkt 2 ustawy </w:t>
      </w:r>
      <w:r w:rsidRPr="0071502E">
        <w:rPr>
          <w:rFonts w:ascii="Arial" w:hAnsi="Arial" w:cs="Arial"/>
          <w:sz w:val="24"/>
          <w:szCs w:val="24"/>
        </w:rPr>
        <w:br/>
        <w:t>o finansach publicznych),</w:t>
      </w:r>
    </w:p>
    <w:p w:rsidR="00B63A17" w:rsidRDefault="00B63A17" w:rsidP="00A90F55">
      <w:pPr>
        <w:pStyle w:val="Akapitzlist"/>
        <w:numPr>
          <w:ilvl w:val="0"/>
          <w:numId w:val="2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63A17">
        <w:rPr>
          <w:rFonts w:ascii="Arial" w:hAnsi="Arial" w:cs="Arial"/>
          <w:sz w:val="24"/>
          <w:szCs w:val="24"/>
        </w:rPr>
        <w:t>złożą w elektronicznym generatorze wniosków https://witkac.pl/ poprawnie wypełnioną ofertę uwzględniając pkt. II.3.7 i II.3.8 ogłoszenia oraz potwierdzenie złożenia oferty.</w:t>
      </w:r>
    </w:p>
    <w:p w:rsidR="00B63A17" w:rsidRDefault="00B63A17" w:rsidP="00B63A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B63A17" w:rsidRPr="00B63A17" w:rsidRDefault="00B63A17" w:rsidP="00B63A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C60DB">
        <w:rPr>
          <w:rFonts w:ascii="Arial" w:hAnsi="Arial" w:cs="Arial"/>
          <w:bCs/>
          <w:sz w:val="24"/>
          <w:szCs w:val="24"/>
          <w:u w:val="single"/>
        </w:rPr>
        <w:t>II.3 Warunki składania ofert</w:t>
      </w:r>
    </w:p>
    <w:p w:rsidR="00B63A17" w:rsidRPr="00B63A17" w:rsidRDefault="00B63A17" w:rsidP="00B63A17">
      <w:pPr>
        <w:pStyle w:val="Akapitzlist"/>
        <w:tabs>
          <w:tab w:val="left" w:pos="284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Pr="00B63A17" w:rsidRDefault="00D33C30" w:rsidP="00DB11B6">
      <w:pPr>
        <w:pStyle w:val="Akapitzlist"/>
        <w:numPr>
          <w:ilvl w:val="0"/>
          <w:numId w:val="9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63A17">
        <w:rPr>
          <w:rFonts w:ascii="Arial" w:hAnsi="Arial" w:cs="Arial"/>
          <w:sz w:val="24"/>
          <w:szCs w:val="24"/>
        </w:rPr>
        <w:t xml:space="preserve">Do konkursu mogą być składane oferty, których realizacja rozpocznie się nie wcześniej niż </w:t>
      </w:r>
      <w:r w:rsidR="008F606A" w:rsidRPr="00B63A17">
        <w:rPr>
          <w:rFonts w:ascii="Arial" w:hAnsi="Arial" w:cs="Arial"/>
          <w:b/>
          <w:sz w:val="24"/>
          <w:szCs w:val="24"/>
        </w:rPr>
        <w:t>15</w:t>
      </w:r>
      <w:r w:rsidR="00E10D6C" w:rsidRPr="00B63A17">
        <w:rPr>
          <w:rFonts w:ascii="Arial" w:hAnsi="Arial" w:cs="Arial"/>
          <w:b/>
          <w:sz w:val="24"/>
          <w:szCs w:val="24"/>
        </w:rPr>
        <w:t>.0</w:t>
      </w:r>
      <w:r w:rsidR="00241ABA">
        <w:rPr>
          <w:rFonts w:ascii="Arial" w:hAnsi="Arial" w:cs="Arial"/>
          <w:b/>
          <w:sz w:val="24"/>
          <w:szCs w:val="24"/>
        </w:rPr>
        <w:t>6</w:t>
      </w:r>
      <w:r w:rsidR="00E10D6C" w:rsidRPr="00B63A17">
        <w:rPr>
          <w:rFonts w:ascii="Arial" w:hAnsi="Arial" w:cs="Arial"/>
          <w:b/>
          <w:sz w:val="24"/>
          <w:szCs w:val="24"/>
        </w:rPr>
        <w:t>.202</w:t>
      </w:r>
      <w:r w:rsidR="008F606A" w:rsidRPr="00B63A17">
        <w:rPr>
          <w:rFonts w:ascii="Arial" w:hAnsi="Arial" w:cs="Arial"/>
          <w:b/>
          <w:sz w:val="24"/>
          <w:szCs w:val="24"/>
        </w:rPr>
        <w:t>4</w:t>
      </w:r>
      <w:r w:rsidR="00E10D6C" w:rsidRPr="00B63A17">
        <w:rPr>
          <w:rFonts w:ascii="Arial" w:hAnsi="Arial" w:cs="Arial"/>
          <w:b/>
          <w:sz w:val="24"/>
          <w:szCs w:val="24"/>
        </w:rPr>
        <w:t xml:space="preserve"> r.</w:t>
      </w:r>
      <w:r w:rsidR="00E10D6C" w:rsidRPr="00B63A17">
        <w:rPr>
          <w:rFonts w:ascii="Arial" w:hAnsi="Arial" w:cs="Arial"/>
          <w:sz w:val="24"/>
          <w:szCs w:val="24"/>
        </w:rPr>
        <w:t xml:space="preserve"> i kończy nie później niż </w:t>
      </w:r>
      <w:r w:rsidR="00E10D6C" w:rsidRPr="00B63A17">
        <w:rPr>
          <w:rFonts w:ascii="Arial" w:hAnsi="Arial" w:cs="Arial"/>
          <w:b/>
          <w:sz w:val="24"/>
          <w:szCs w:val="24"/>
        </w:rPr>
        <w:t>31.12.202</w:t>
      </w:r>
      <w:r w:rsidR="008F606A" w:rsidRPr="00B63A17">
        <w:rPr>
          <w:rFonts w:ascii="Arial" w:hAnsi="Arial" w:cs="Arial"/>
          <w:b/>
          <w:sz w:val="24"/>
          <w:szCs w:val="24"/>
        </w:rPr>
        <w:t>4</w:t>
      </w:r>
      <w:r w:rsidR="00E10D6C" w:rsidRPr="00B63A17">
        <w:rPr>
          <w:rFonts w:ascii="Arial" w:hAnsi="Arial" w:cs="Arial"/>
          <w:b/>
          <w:sz w:val="24"/>
          <w:szCs w:val="24"/>
        </w:rPr>
        <w:t xml:space="preserve"> r.</w:t>
      </w:r>
    </w:p>
    <w:p w:rsidR="00B63A17" w:rsidRPr="00B63A17" w:rsidRDefault="00B63A17" w:rsidP="00B63A17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F606A" w:rsidRPr="00B63A17" w:rsidRDefault="008F606A" w:rsidP="00DB11B6">
      <w:pPr>
        <w:pStyle w:val="Akapitzlist"/>
        <w:numPr>
          <w:ilvl w:val="0"/>
          <w:numId w:val="9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63A17">
        <w:rPr>
          <w:rFonts w:ascii="Arial" w:hAnsi="Arial" w:cs="Arial"/>
          <w:sz w:val="24"/>
          <w:szCs w:val="24"/>
        </w:rPr>
        <w:t xml:space="preserve">Do konkursu każdy oferent może złożyć </w:t>
      </w:r>
      <w:r w:rsidRPr="004B0E47">
        <w:rPr>
          <w:rFonts w:ascii="Arial" w:hAnsi="Arial" w:cs="Arial"/>
          <w:sz w:val="24"/>
          <w:szCs w:val="24"/>
        </w:rPr>
        <w:t>1</w:t>
      </w:r>
      <w:r w:rsidRPr="00B63A17">
        <w:rPr>
          <w:rFonts w:ascii="Arial" w:hAnsi="Arial" w:cs="Arial"/>
          <w:sz w:val="24"/>
          <w:szCs w:val="24"/>
        </w:rPr>
        <w:t xml:space="preserve"> ofertę. Złożenie przez oferenta większej liczby ofert w ramach zadania spowoduje, że żadna z nich nie będzie rozpatrywana. Dopuszcza się możliwość złożenia więcej niż 1 oferty przez podmioty posiadające, utworzone zgodnie z prawem i aktami założycielskimi, filie, oddziały, hufce, koła i inne jednostki terenowe, przy czym środki z dotacji winny być przeznaczone na wykonanie</w:t>
      </w:r>
    </w:p>
    <w:p w:rsidR="00B63A17" w:rsidRDefault="008F606A" w:rsidP="008F606A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7A40">
        <w:rPr>
          <w:rFonts w:ascii="Arial" w:hAnsi="Arial" w:cs="Arial"/>
          <w:sz w:val="24"/>
          <w:szCs w:val="24"/>
        </w:rPr>
        <w:t>zadania przez jednostkę terenową. Dotyczy to ofert składanych samodzielnie jak i ofert wspólnych. Za ofertę uznaje się ofertę złożoną w elektronicznym generatorze wniosków https://witkac.pl/ wraz z potwierdzeniem jej złożenia</w:t>
      </w:r>
      <w:r w:rsidR="00D33C30" w:rsidRPr="007064D6">
        <w:rPr>
          <w:rFonts w:ascii="Arial" w:hAnsi="Arial" w:cs="Arial"/>
          <w:sz w:val="24"/>
          <w:szCs w:val="24"/>
        </w:rPr>
        <w:t xml:space="preserve">. </w:t>
      </w:r>
    </w:p>
    <w:p w:rsidR="00D33C30" w:rsidRPr="000E3931" w:rsidRDefault="00D33C30" w:rsidP="008F606A">
      <w:pPr>
        <w:tabs>
          <w:tab w:val="left" w:pos="142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8F606A" w:rsidP="00DB11B6">
      <w:pPr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 xml:space="preserve">Oferty należy składać w elektronicznym generatorze wniosków </w:t>
      </w:r>
      <w:r w:rsidRPr="00F21C63">
        <w:rPr>
          <w:rFonts w:ascii="Arial" w:hAnsi="Arial" w:cs="Arial"/>
          <w:sz w:val="24"/>
          <w:szCs w:val="24"/>
        </w:rPr>
        <w:t>https://witkac.pl/,</w:t>
      </w:r>
      <w:r w:rsidRPr="000E39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0E3931">
        <w:rPr>
          <w:rFonts w:ascii="Arial" w:hAnsi="Arial" w:cs="Arial"/>
          <w:sz w:val="24"/>
          <w:szCs w:val="24"/>
        </w:rPr>
        <w:t xml:space="preserve">w nieprzekraczalnym terminie </w:t>
      </w:r>
      <w:r w:rsidRPr="00F21C63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>2</w:t>
      </w:r>
      <w:r w:rsidR="00955AE3">
        <w:rPr>
          <w:rFonts w:ascii="Arial" w:hAnsi="Arial" w:cs="Arial"/>
          <w:b/>
          <w:sz w:val="24"/>
          <w:szCs w:val="24"/>
        </w:rPr>
        <w:t>6</w:t>
      </w:r>
      <w:r w:rsidRPr="00F21C63">
        <w:rPr>
          <w:rFonts w:ascii="Arial" w:hAnsi="Arial" w:cs="Arial"/>
          <w:b/>
          <w:sz w:val="24"/>
          <w:szCs w:val="24"/>
        </w:rPr>
        <w:t>.</w:t>
      </w:r>
      <w:r w:rsidR="00955AE3">
        <w:rPr>
          <w:rFonts w:ascii="Arial" w:hAnsi="Arial" w:cs="Arial"/>
          <w:b/>
          <w:sz w:val="24"/>
          <w:szCs w:val="24"/>
        </w:rPr>
        <w:t>04</w:t>
      </w:r>
      <w:r w:rsidRPr="00F21C63">
        <w:rPr>
          <w:rFonts w:ascii="Arial" w:hAnsi="Arial" w:cs="Arial"/>
          <w:b/>
          <w:sz w:val="24"/>
          <w:szCs w:val="24"/>
        </w:rPr>
        <w:t>.202</w:t>
      </w:r>
      <w:r w:rsidR="00955AE3">
        <w:rPr>
          <w:rFonts w:ascii="Arial" w:hAnsi="Arial" w:cs="Arial"/>
          <w:b/>
          <w:sz w:val="24"/>
          <w:szCs w:val="24"/>
        </w:rPr>
        <w:t>4</w:t>
      </w:r>
      <w:r w:rsidRPr="00F21C63">
        <w:rPr>
          <w:rFonts w:ascii="Arial" w:hAnsi="Arial" w:cs="Arial"/>
          <w:b/>
          <w:sz w:val="24"/>
          <w:szCs w:val="24"/>
        </w:rPr>
        <w:t xml:space="preserve"> r. do godz. 23:59:59</w:t>
      </w:r>
      <w:r w:rsidR="00D33C30" w:rsidRPr="000E3931">
        <w:rPr>
          <w:rFonts w:ascii="Arial" w:hAnsi="Arial" w:cs="Arial"/>
          <w:sz w:val="24"/>
          <w:szCs w:val="24"/>
        </w:rPr>
        <w:t>.</w:t>
      </w:r>
    </w:p>
    <w:p w:rsidR="00D33C30" w:rsidRPr="001553E1" w:rsidRDefault="00D33C30" w:rsidP="00B63A1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DB11B6">
      <w:pPr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D33C30" w:rsidRPr="001553E1" w:rsidRDefault="00D33C30" w:rsidP="00B63A1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Pr="008F606A" w:rsidRDefault="008F606A" w:rsidP="00DB11B6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F606A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D33C30" w:rsidRPr="008F606A">
        <w:rPr>
          <w:rFonts w:ascii="Arial" w:hAnsi="Arial" w:cs="Arial"/>
          <w:sz w:val="24"/>
          <w:szCs w:val="24"/>
        </w:rPr>
        <w:t>W sekcji I.2 oferty „Rodzaj zadania publicznego” należy podać rodzaj zadania publicznego zgodny z nazwą rodzaju zadania publicznego wymienionego</w:t>
      </w:r>
      <w:r w:rsidR="00415DB4">
        <w:rPr>
          <w:rFonts w:ascii="Arial" w:hAnsi="Arial" w:cs="Arial"/>
          <w:sz w:val="24"/>
          <w:szCs w:val="24"/>
        </w:rPr>
        <w:t xml:space="preserve"> </w:t>
      </w:r>
      <w:r w:rsidR="00D33C30" w:rsidRPr="008F606A">
        <w:rPr>
          <w:rFonts w:ascii="Arial" w:hAnsi="Arial" w:cs="Arial"/>
          <w:sz w:val="24"/>
          <w:szCs w:val="24"/>
        </w:rPr>
        <w:t>w niniejszym ogłoszeniu</w:t>
      </w:r>
      <w:r w:rsidR="00415DB4">
        <w:rPr>
          <w:rFonts w:ascii="Arial" w:hAnsi="Arial" w:cs="Arial"/>
          <w:sz w:val="24"/>
          <w:szCs w:val="24"/>
        </w:rPr>
        <w:t>,</w:t>
      </w:r>
    </w:p>
    <w:p w:rsidR="008F606A" w:rsidRPr="000429FC" w:rsidRDefault="008F606A" w:rsidP="00A90F55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429FC">
        <w:rPr>
          <w:rFonts w:ascii="Arial" w:hAnsi="Arial" w:cs="Arial"/>
          <w:sz w:val="24"/>
          <w:szCs w:val="24"/>
        </w:rPr>
        <w:t>W sekcji III.1 oferty „Tytuł zadania publicznego” należy podać tytuł zadania publicznego</w:t>
      </w:r>
      <w:r w:rsidR="00955AE3">
        <w:rPr>
          <w:rFonts w:ascii="Arial" w:hAnsi="Arial" w:cs="Arial"/>
          <w:sz w:val="24"/>
          <w:szCs w:val="24"/>
        </w:rPr>
        <w:t xml:space="preserve"> zgodny z tytułem </w:t>
      </w:r>
      <w:r w:rsidR="00955AE3" w:rsidRPr="0071502E">
        <w:rPr>
          <w:rFonts w:ascii="Arial" w:hAnsi="Arial" w:cs="Arial"/>
          <w:sz w:val="24"/>
          <w:szCs w:val="24"/>
        </w:rPr>
        <w:t>wskazanym w pkt. I.2 ogłoszenia</w:t>
      </w:r>
      <w:r w:rsidR="00415DB4">
        <w:rPr>
          <w:rFonts w:ascii="Arial" w:hAnsi="Arial" w:cs="Arial"/>
          <w:sz w:val="24"/>
          <w:szCs w:val="24"/>
        </w:rPr>
        <w:t>,</w:t>
      </w:r>
    </w:p>
    <w:p w:rsidR="008F606A" w:rsidRPr="00C25114" w:rsidRDefault="008F606A" w:rsidP="00A90F55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429FC">
        <w:rPr>
          <w:rFonts w:ascii="Arial" w:hAnsi="Arial" w:cs="Arial"/>
          <w:sz w:val="24"/>
          <w:szCs w:val="24"/>
        </w:rPr>
        <w:lastRenderedPageBreak/>
        <w:t>W sekcji VI. oferty „Inne informacje” należy wskazać w jaki sposób w ramach realizacji zadania publicznego zapewniona będzie dostępność osobom</w:t>
      </w:r>
      <w:r w:rsidRPr="000429FC">
        <w:rPr>
          <w:rFonts w:ascii="Arial" w:hAnsi="Arial" w:cs="Arial"/>
          <w:sz w:val="24"/>
          <w:szCs w:val="24"/>
        </w:rPr>
        <w:br/>
        <w:t>ze szczególnymi potrzebami (w celu ułatwienia przygotowania opisów zapewnienia dostępności w ramach zadania publicznego zaleca się zapoznanie z treścią oświadczenia dotyczącego wymagań służących zapewnieniu dostępności osobom ze szczególnymi potrzebami, które stanowić będzie załącznik do umowy – treść oświadczenia obowiązującego na dzień ogłoszenia konkursu zamieszczona zostanie wraz z informacją o ogłoszeniu otwartego konkursu ofert</w:t>
      </w:r>
      <w:r w:rsidRPr="008F63F7">
        <w:t xml:space="preserve"> </w:t>
      </w:r>
      <w:r w:rsidRPr="000429FC">
        <w:rPr>
          <w:rFonts w:ascii="Arial" w:hAnsi="Arial" w:cs="Arial"/>
          <w:sz w:val="24"/>
          <w:szCs w:val="24"/>
        </w:rPr>
        <w:t xml:space="preserve">w Biuletynie Informacji Publicznej Województwa Łódzkiego, na tablicy ogłoszeń w siedzibie Zarządu Województwa </w:t>
      </w:r>
      <w:r w:rsidRPr="00C25114">
        <w:rPr>
          <w:rFonts w:ascii="Arial" w:hAnsi="Arial" w:cs="Arial"/>
          <w:sz w:val="24"/>
          <w:szCs w:val="24"/>
        </w:rPr>
        <w:t xml:space="preserve">Łódzkiego oraz na stronie </w:t>
      </w:r>
      <w:hyperlink r:id="rId8" w:history="1">
        <w:r w:rsidR="00C25114" w:rsidRPr="00C25114">
          <w:rPr>
            <w:rFonts w:ascii="Arial" w:hAnsi="Arial" w:cs="Arial"/>
            <w:sz w:val="24"/>
            <w:szCs w:val="24"/>
          </w:rPr>
          <w:t>www.ngo.lodzkie.pl</w:t>
        </w:r>
      </w:hyperlink>
      <w:r w:rsidRPr="00C25114">
        <w:rPr>
          <w:rFonts w:ascii="Arial" w:hAnsi="Arial" w:cs="Arial"/>
          <w:sz w:val="24"/>
          <w:szCs w:val="24"/>
        </w:rPr>
        <w:t>).</w:t>
      </w:r>
    </w:p>
    <w:p w:rsidR="00C25114" w:rsidRPr="000429FC" w:rsidRDefault="00C25114" w:rsidP="00B63A17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DB11B6">
      <w:pPr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1553E1">
        <w:rPr>
          <w:rFonts w:ascii="Arial" w:hAnsi="Arial" w:cs="Arial"/>
          <w:sz w:val="24"/>
          <w:szCs w:val="24"/>
        </w:rPr>
        <w:t xml:space="preserve">Oferta powinna zawierać dodatkowe informacje dotyczące rezultatów realizacji zadania publicznego tj. należy wypełnić </w:t>
      </w:r>
      <w:r>
        <w:rPr>
          <w:rFonts w:ascii="Arial" w:hAnsi="Arial" w:cs="Arial"/>
          <w:sz w:val="24"/>
          <w:szCs w:val="24"/>
        </w:rPr>
        <w:t>sekcję</w:t>
      </w:r>
      <w:r w:rsidRPr="001553E1">
        <w:rPr>
          <w:rFonts w:ascii="Arial" w:hAnsi="Arial" w:cs="Arial"/>
          <w:sz w:val="24"/>
          <w:szCs w:val="24"/>
        </w:rPr>
        <w:t xml:space="preserve"> III.6 oferty „Dodatkowe informacje dotyczące rezultatów realizacji zadania publicznego”</w:t>
      </w:r>
      <w:r w:rsidR="00415DB4">
        <w:rPr>
          <w:rFonts w:ascii="Arial" w:hAnsi="Arial" w:cs="Arial"/>
          <w:sz w:val="24"/>
          <w:szCs w:val="24"/>
        </w:rPr>
        <w:t>,</w:t>
      </w:r>
    </w:p>
    <w:p w:rsidR="00D33C30" w:rsidRPr="00857947" w:rsidRDefault="00B63A17" w:rsidP="00B63A17">
      <w:pPr>
        <w:pStyle w:val="Akapitzlist"/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D33C30" w:rsidRPr="00857947">
        <w:rPr>
          <w:rFonts w:ascii="Arial" w:hAnsi="Arial" w:cs="Arial"/>
          <w:sz w:val="24"/>
          <w:szCs w:val="24"/>
        </w:rPr>
        <w:t xml:space="preserve">W sekcji III.5 oferty „Opis zakładanych rezultatów realizacji zadania publicznego” </w:t>
      </w:r>
      <w:r w:rsidR="00012FB5">
        <w:rPr>
          <w:rFonts w:ascii="Arial" w:hAnsi="Arial" w:cs="Arial"/>
          <w:sz w:val="24"/>
          <w:szCs w:val="24"/>
        </w:rPr>
        <w:br/>
      </w:r>
      <w:r w:rsidR="00D33C30" w:rsidRPr="00857947">
        <w:rPr>
          <w:rFonts w:ascii="Arial" w:hAnsi="Arial" w:cs="Arial"/>
          <w:sz w:val="24"/>
          <w:szCs w:val="24"/>
        </w:rPr>
        <w:t xml:space="preserve">i III.6 oferty „Dodatkowe informacje dotyczące rezultatów realizacji zadania publicznego”  powinny zostać wskazane rezultaty realizacji zadania publicznego. </w:t>
      </w:r>
    </w:p>
    <w:p w:rsidR="00D33C30" w:rsidRPr="00857947" w:rsidRDefault="00D33C30" w:rsidP="00B63A17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DB11B6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857947">
        <w:rPr>
          <w:rFonts w:ascii="Arial" w:eastAsia="Calibri" w:hAnsi="Arial" w:cs="Arial"/>
          <w:sz w:val="24"/>
          <w:szCs w:val="24"/>
        </w:rPr>
        <w:t>W ramach konkursu nie dopuszcza się wykonania części zadania przez podmiot, który nie będzie stroną umowy, zgodnie z art. 16 ust. 4 ustawy o działalności pożytku publicznego i o wolontariacie.</w:t>
      </w:r>
    </w:p>
    <w:p w:rsidR="00C25114" w:rsidRPr="00857947" w:rsidRDefault="00C25114" w:rsidP="00B63A17">
      <w:pPr>
        <w:pStyle w:val="Akapitzlist"/>
        <w:tabs>
          <w:tab w:val="left" w:pos="284"/>
        </w:tabs>
        <w:spacing w:after="0"/>
        <w:ind w:left="0"/>
        <w:jc w:val="both"/>
        <w:rPr>
          <w:rFonts w:ascii="Arial" w:eastAsia="Calibri" w:hAnsi="Arial" w:cs="Arial"/>
          <w:sz w:val="24"/>
          <w:szCs w:val="24"/>
        </w:rPr>
      </w:pPr>
    </w:p>
    <w:p w:rsidR="00D33C30" w:rsidRPr="00077A4E" w:rsidRDefault="00D33C30" w:rsidP="00DB11B6">
      <w:pPr>
        <w:numPr>
          <w:ilvl w:val="0"/>
          <w:numId w:val="9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D1159">
        <w:rPr>
          <w:rFonts w:ascii="Arial" w:hAnsi="Arial" w:cs="Arial"/>
          <w:sz w:val="24"/>
          <w:szCs w:val="24"/>
        </w:rPr>
        <w:t xml:space="preserve">Formularz oferty jest dostępny w elektronicznym generatorze wniosków </w:t>
      </w:r>
      <w:r w:rsidR="00C25114" w:rsidRPr="002A6BC6">
        <w:rPr>
          <w:rFonts w:ascii="Arial" w:hAnsi="Arial" w:cs="Arial"/>
          <w:sz w:val="24"/>
          <w:szCs w:val="24"/>
        </w:rPr>
        <w:t>https://witkac.pl/.</w:t>
      </w:r>
    </w:p>
    <w:p w:rsidR="00D33C30" w:rsidRDefault="00D33C30" w:rsidP="00B63A1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DB11B6">
      <w:pPr>
        <w:numPr>
          <w:ilvl w:val="0"/>
          <w:numId w:val="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D1281">
        <w:rPr>
          <w:rFonts w:ascii="Arial" w:hAnsi="Arial" w:cs="Arial"/>
          <w:b/>
          <w:sz w:val="24"/>
          <w:szCs w:val="24"/>
        </w:rPr>
        <w:t xml:space="preserve">Do dnia </w:t>
      </w:r>
      <w:r w:rsidR="00955AE3">
        <w:rPr>
          <w:rFonts w:ascii="Arial" w:hAnsi="Arial" w:cs="Arial"/>
          <w:b/>
          <w:sz w:val="24"/>
          <w:szCs w:val="24"/>
        </w:rPr>
        <w:t>07</w:t>
      </w:r>
      <w:r w:rsidR="00C25114">
        <w:rPr>
          <w:rFonts w:ascii="Arial" w:hAnsi="Arial" w:cs="Arial"/>
          <w:b/>
          <w:sz w:val="24"/>
          <w:szCs w:val="24"/>
        </w:rPr>
        <w:t xml:space="preserve"> </w:t>
      </w:r>
      <w:r w:rsidR="00955AE3">
        <w:rPr>
          <w:rFonts w:ascii="Arial" w:hAnsi="Arial" w:cs="Arial"/>
          <w:b/>
          <w:sz w:val="24"/>
          <w:szCs w:val="24"/>
        </w:rPr>
        <w:t>maj</w:t>
      </w:r>
      <w:r w:rsidR="00C25114">
        <w:rPr>
          <w:rFonts w:ascii="Arial" w:hAnsi="Arial" w:cs="Arial"/>
          <w:b/>
          <w:sz w:val="24"/>
          <w:szCs w:val="24"/>
        </w:rPr>
        <w:t>a 2024 r.</w:t>
      </w:r>
      <w:r w:rsidRPr="0089508A">
        <w:rPr>
          <w:rFonts w:ascii="Arial" w:hAnsi="Arial" w:cs="Arial"/>
          <w:b/>
          <w:sz w:val="24"/>
          <w:szCs w:val="24"/>
        </w:rPr>
        <w:t xml:space="preserve"> do godziny </w:t>
      </w:r>
      <w:r w:rsidR="00C25114">
        <w:rPr>
          <w:rFonts w:ascii="Arial" w:hAnsi="Arial" w:cs="Arial"/>
          <w:b/>
          <w:sz w:val="24"/>
          <w:szCs w:val="24"/>
        </w:rPr>
        <w:t>16:00</w:t>
      </w:r>
      <w:r w:rsidRPr="0089508A">
        <w:rPr>
          <w:rFonts w:ascii="Arial" w:hAnsi="Arial" w:cs="Arial"/>
          <w:sz w:val="24"/>
          <w:szCs w:val="24"/>
        </w:rPr>
        <w:t xml:space="preserve"> należy</w:t>
      </w:r>
      <w:r>
        <w:rPr>
          <w:rFonts w:ascii="Arial" w:hAnsi="Arial" w:cs="Arial"/>
          <w:sz w:val="24"/>
          <w:szCs w:val="24"/>
        </w:rPr>
        <w:t xml:space="preserve"> złożyć w Biurze Podawczym Urzędu Marszałkowskiego Województwa Łódzkiego przy al. Piłsudskiego 8</w:t>
      </w:r>
      <w:r w:rsidR="00C251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potwierdzenie złożenia oferty, wydrukowane</w:t>
      </w:r>
      <w:r w:rsidR="00C251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 elektronicznego generatora wniosków </w:t>
      </w:r>
      <w:r w:rsidR="00C25114" w:rsidRPr="002A6BC6">
        <w:rPr>
          <w:rFonts w:ascii="Arial" w:hAnsi="Arial" w:cs="Arial"/>
          <w:sz w:val="24"/>
          <w:szCs w:val="24"/>
        </w:rPr>
        <w:t>https://witkac.pl/.</w:t>
      </w:r>
      <w:r>
        <w:rPr>
          <w:rFonts w:ascii="Arial" w:hAnsi="Arial" w:cs="Arial"/>
          <w:sz w:val="24"/>
          <w:szCs w:val="24"/>
        </w:rPr>
        <w:t xml:space="preserve"> O terminie złożenia potwierdzenia złożenia oferty decyduje data wpływu do Urzędu Marszałkowskiego Województwa Łódzkiego</w:t>
      </w:r>
      <w:r w:rsidR="00C2511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niezależnie od daty stempla pocztowego).</w:t>
      </w:r>
    </w:p>
    <w:p w:rsidR="00D33C30" w:rsidRDefault="00D33C30" w:rsidP="00B63A17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Pr="00F7009C" w:rsidRDefault="00D33C30" w:rsidP="00DB11B6">
      <w:pPr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7009C">
        <w:rPr>
          <w:rFonts w:ascii="Arial" w:hAnsi="Arial" w:cs="Arial"/>
          <w:sz w:val="24"/>
          <w:szCs w:val="24"/>
        </w:rPr>
        <w:t>Potwierdzenie złożenia oferty powinno być podpisane przez osoby upoważnione do składania oświadczeń woli w imieniu oferenta/-ów. Podpis powinien być czytelny lub opatrzony pieczęcią imienną.</w:t>
      </w:r>
    </w:p>
    <w:p w:rsidR="00D33C30" w:rsidRPr="001553E1" w:rsidRDefault="00D33C30" w:rsidP="00B63A17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DB11B6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 xml:space="preserve">W przypadku podpisania oferty przez pełnomocnika do </w:t>
      </w:r>
      <w:r>
        <w:rPr>
          <w:rFonts w:ascii="Arial" w:hAnsi="Arial" w:cs="Arial"/>
          <w:sz w:val="24"/>
          <w:szCs w:val="24"/>
        </w:rPr>
        <w:t xml:space="preserve">potwierdzenia złożenia </w:t>
      </w:r>
      <w:r w:rsidRPr="001553E1">
        <w:rPr>
          <w:rFonts w:ascii="Arial" w:hAnsi="Arial" w:cs="Arial"/>
          <w:sz w:val="24"/>
          <w:szCs w:val="24"/>
        </w:rPr>
        <w:t>oferty należy załączyć dokument potwierdzający upoważnienie do działania</w:t>
      </w:r>
      <w:r>
        <w:rPr>
          <w:rFonts w:ascii="Arial" w:hAnsi="Arial" w:cs="Arial"/>
          <w:sz w:val="24"/>
          <w:szCs w:val="24"/>
        </w:rPr>
        <w:br/>
      </w:r>
      <w:r w:rsidRPr="001553E1">
        <w:rPr>
          <w:rFonts w:ascii="Arial" w:hAnsi="Arial" w:cs="Arial"/>
          <w:sz w:val="24"/>
          <w:szCs w:val="24"/>
        </w:rPr>
        <w:t>w imieniu oferenta/-ów podpisany przez osoby upoważnione do reprezentacji oferenta/-ów.</w:t>
      </w:r>
    </w:p>
    <w:p w:rsidR="00D33C30" w:rsidRPr="001553E1" w:rsidRDefault="00D33C30" w:rsidP="00B63A17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DB11B6">
      <w:pPr>
        <w:numPr>
          <w:ilvl w:val="0"/>
          <w:numId w:val="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lastRenderedPageBreak/>
        <w:t xml:space="preserve">W przypadku złożenia oferty wspólnej, oferta ta powinna spełniać wymogi określone w art. 14 ustawy </w:t>
      </w:r>
      <w:r>
        <w:rPr>
          <w:rFonts w:ascii="Arial" w:hAnsi="Arial" w:cs="Arial"/>
          <w:sz w:val="24"/>
          <w:szCs w:val="24"/>
        </w:rPr>
        <w:t xml:space="preserve">z dnia 24 kwietnia 2003 r. </w:t>
      </w:r>
      <w:r w:rsidRPr="001553E1">
        <w:rPr>
          <w:rFonts w:ascii="Arial" w:hAnsi="Arial" w:cs="Arial"/>
          <w:sz w:val="24"/>
          <w:szCs w:val="24"/>
        </w:rPr>
        <w:t>o działalności pożytku publicznego i o wolontariacie.</w:t>
      </w:r>
    </w:p>
    <w:p w:rsidR="00831EBE" w:rsidRDefault="00831EBE" w:rsidP="00831EBE">
      <w:pPr>
        <w:pStyle w:val="Akapitzlist"/>
        <w:rPr>
          <w:rFonts w:ascii="Arial" w:hAnsi="Arial" w:cs="Arial"/>
          <w:sz w:val="24"/>
          <w:szCs w:val="24"/>
        </w:rPr>
      </w:pPr>
    </w:p>
    <w:p w:rsidR="00831EBE" w:rsidRPr="00831EBE" w:rsidRDefault="00831EBE" w:rsidP="00831EBE">
      <w:pPr>
        <w:numPr>
          <w:ilvl w:val="0"/>
          <w:numId w:val="9"/>
        </w:numPr>
        <w:tabs>
          <w:tab w:val="clear" w:pos="461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31EBE">
        <w:rPr>
          <w:rFonts w:ascii="Arial" w:hAnsi="Arial" w:cs="Arial"/>
          <w:sz w:val="24"/>
          <w:szCs w:val="24"/>
        </w:rPr>
        <w:t xml:space="preserve">Do potwierdzenia złożenia oferty należy załączyć zgodę właściciela terenu na    realizację   zadania   w   miejscu   wskazanym  w   pkt I.2   niniejszego     ogłoszenia (dotyczy zadań nr </w:t>
      </w:r>
      <w:r>
        <w:rPr>
          <w:rFonts w:ascii="Arial" w:hAnsi="Arial" w:cs="Arial"/>
          <w:sz w:val="24"/>
          <w:szCs w:val="24"/>
        </w:rPr>
        <w:t>1</w:t>
      </w:r>
      <w:r w:rsidRPr="00831EB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</w:t>
      </w:r>
      <w:r w:rsidRPr="00831EB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3</w:t>
      </w:r>
      <w:r w:rsidRPr="00831EBE">
        <w:rPr>
          <w:rFonts w:ascii="Arial" w:hAnsi="Arial" w:cs="Arial"/>
          <w:sz w:val="24"/>
          <w:szCs w:val="24"/>
        </w:rPr>
        <w:t xml:space="preserve">).  </w:t>
      </w:r>
    </w:p>
    <w:p w:rsidR="00D33C30" w:rsidRDefault="00D33C30" w:rsidP="00B63A17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DB11B6">
      <w:pPr>
        <w:numPr>
          <w:ilvl w:val="0"/>
          <w:numId w:val="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25114">
        <w:rPr>
          <w:rFonts w:ascii="Arial" w:hAnsi="Arial" w:cs="Arial"/>
          <w:sz w:val="24"/>
          <w:szCs w:val="24"/>
        </w:rPr>
        <w:t>Wszystkie dokumenty przedstawione w formie kserokopii powinny zostać potwierdzone za zgodność z oryginałem (na każdej stronie) przez co najmniej jedną</w:t>
      </w:r>
      <w:r w:rsidRPr="00C25114">
        <w:rPr>
          <w:rFonts w:ascii="Arial" w:hAnsi="Arial" w:cs="Arial"/>
          <w:sz w:val="24"/>
          <w:szCs w:val="24"/>
        </w:rPr>
        <w:br/>
        <w:t>z osób upoważnionych do reprezentowania oferenta/-ów.</w:t>
      </w:r>
    </w:p>
    <w:p w:rsidR="00C25114" w:rsidRDefault="00C25114" w:rsidP="00B63A17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D33C30" w:rsidRDefault="00D33C30" w:rsidP="00B63A17">
      <w:pPr>
        <w:autoSpaceDE w:val="0"/>
        <w:autoSpaceDN w:val="0"/>
        <w:adjustRightInd w:val="0"/>
        <w:spacing w:after="0"/>
        <w:jc w:val="both"/>
      </w:pPr>
      <w:r w:rsidRPr="00C25114">
        <w:rPr>
          <w:rFonts w:ascii="Arial" w:hAnsi="Arial" w:cs="Arial"/>
          <w:bCs/>
          <w:sz w:val="24"/>
          <w:szCs w:val="24"/>
          <w:u w:val="single"/>
        </w:rPr>
        <w:t>II.4 Finansowanie zadania publicznego</w:t>
      </w:r>
    </w:p>
    <w:p w:rsidR="00D33C30" w:rsidRDefault="00D33C30" w:rsidP="00B63A17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D33C30" w:rsidRPr="009D2BDA" w:rsidRDefault="00D33C30" w:rsidP="00DB11B6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 xml:space="preserve">Kwota wnioskowanej dotacji </w:t>
      </w:r>
      <w:r w:rsidRPr="000573CA">
        <w:rPr>
          <w:rFonts w:ascii="Arial" w:hAnsi="Arial" w:cs="Arial"/>
          <w:b/>
          <w:sz w:val="24"/>
          <w:szCs w:val="24"/>
        </w:rPr>
        <w:t>nie może być większa niż</w:t>
      </w:r>
      <w:r w:rsidR="009D2BDA">
        <w:rPr>
          <w:rFonts w:ascii="Arial" w:hAnsi="Arial" w:cs="Arial"/>
          <w:b/>
          <w:sz w:val="24"/>
          <w:szCs w:val="24"/>
        </w:rPr>
        <w:t>:</w:t>
      </w:r>
    </w:p>
    <w:p w:rsidR="009D2BDA" w:rsidRDefault="009D2BDA" w:rsidP="009D2BDA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D2BDA" w:rsidRPr="00E1316B" w:rsidRDefault="009D2BDA" w:rsidP="009D2BDA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E1316B">
        <w:rPr>
          <w:rFonts w:ascii="Arial" w:eastAsia="Arial" w:hAnsi="Arial" w:cs="Arial"/>
          <w:sz w:val="24"/>
          <w:szCs w:val="24"/>
          <w:lang w:eastAsia="pl-PL"/>
        </w:rPr>
        <w:t xml:space="preserve">1) dla zadania nr 1 – </w:t>
      </w:r>
      <w:r w:rsidRPr="007A0177">
        <w:rPr>
          <w:rFonts w:ascii="Arial" w:eastAsia="Arial" w:hAnsi="Arial" w:cs="Arial"/>
          <w:sz w:val="24"/>
          <w:szCs w:val="24"/>
          <w:lang w:eastAsia="pl-PL"/>
        </w:rPr>
        <w:t>40</w:t>
      </w:r>
      <w:r w:rsidRPr="00E1316B">
        <w:rPr>
          <w:rFonts w:ascii="Arial" w:eastAsia="Arial" w:hAnsi="Arial" w:cs="Arial"/>
          <w:sz w:val="24"/>
          <w:szCs w:val="24"/>
          <w:lang w:eastAsia="pl-PL"/>
        </w:rPr>
        <w:t xml:space="preserve"> 000,00 zł,</w:t>
      </w:r>
    </w:p>
    <w:p w:rsidR="009D2BDA" w:rsidRPr="00E1316B" w:rsidRDefault="009D2BDA" w:rsidP="009D2BDA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E1316B">
        <w:rPr>
          <w:rFonts w:ascii="Arial" w:eastAsia="Arial" w:hAnsi="Arial" w:cs="Arial"/>
          <w:sz w:val="24"/>
          <w:szCs w:val="24"/>
          <w:lang w:eastAsia="pl-PL"/>
        </w:rPr>
        <w:t>2) dla zadania nr 2 – 40 000,00 zł,</w:t>
      </w:r>
    </w:p>
    <w:p w:rsidR="009D2BDA" w:rsidRPr="00E1316B" w:rsidRDefault="009D2BDA" w:rsidP="009D2BDA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E1316B">
        <w:rPr>
          <w:rFonts w:ascii="Arial" w:eastAsia="Arial" w:hAnsi="Arial" w:cs="Arial"/>
          <w:sz w:val="24"/>
          <w:szCs w:val="24"/>
          <w:lang w:eastAsia="pl-PL"/>
        </w:rPr>
        <w:t>3) dla zadania nr 3 – 40 000,00 zł,</w:t>
      </w:r>
    </w:p>
    <w:p w:rsidR="009D2BDA" w:rsidRPr="00E1316B" w:rsidRDefault="009D2BDA" w:rsidP="009D2BDA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E1316B">
        <w:rPr>
          <w:rFonts w:ascii="Arial" w:eastAsia="Arial" w:hAnsi="Arial" w:cs="Arial"/>
          <w:sz w:val="24"/>
          <w:szCs w:val="24"/>
          <w:lang w:eastAsia="pl-PL"/>
        </w:rPr>
        <w:t>4) dla zadania nr 4 –</w:t>
      </w:r>
      <w:r w:rsidR="00A74A0D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76057B">
        <w:rPr>
          <w:rFonts w:ascii="Arial" w:eastAsia="Arial" w:hAnsi="Arial" w:cs="Arial"/>
          <w:sz w:val="24"/>
          <w:szCs w:val="24"/>
          <w:lang w:eastAsia="pl-PL"/>
        </w:rPr>
        <w:t>5</w:t>
      </w:r>
      <w:r w:rsidRPr="00E1316B">
        <w:rPr>
          <w:rFonts w:ascii="Arial" w:eastAsia="Arial" w:hAnsi="Arial" w:cs="Arial"/>
          <w:sz w:val="24"/>
          <w:szCs w:val="24"/>
          <w:lang w:eastAsia="pl-PL"/>
        </w:rPr>
        <w:t xml:space="preserve"> 000,00 zł,</w:t>
      </w:r>
    </w:p>
    <w:p w:rsidR="009D2BDA" w:rsidRPr="000573CA" w:rsidRDefault="009D2BDA" w:rsidP="009D2BDA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E1316B">
        <w:rPr>
          <w:rFonts w:ascii="Arial" w:eastAsia="Arial" w:hAnsi="Arial" w:cs="Arial"/>
          <w:sz w:val="24"/>
          <w:szCs w:val="24"/>
          <w:lang w:eastAsia="pl-PL"/>
        </w:rPr>
        <w:t xml:space="preserve">5) dla zadania nr 5 – </w:t>
      </w:r>
      <w:r w:rsidR="0076057B">
        <w:rPr>
          <w:rFonts w:ascii="Arial" w:eastAsia="Arial" w:hAnsi="Arial" w:cs="Arial"/>
          <w:sz w:val="24"/>
          <w:szCs w:val="24"/>
          <w:lang w:eastAsia="pl-PL"/>
        </w:rPr>
        <w:t>40</w:t>
      </w:r>
      <w:r w:rsidRPr="00E1316B">
        <w:rPr>
          <w:rFonts w:ascii="Arial" w:eastAsia="Arial" w:hAnsi="Arial" w:cs="Arial"/>
          <w:sz w:val="24"/>
          <w:szCs w:val="24"/>
          <w:lang w:eastAsia="pl-PL"/>
        </w:rPr>
        <w:t xml:space="preserve"> 000,00 zł,</w:t>
      </w:r>
    </w:p>
    <w:p w:rsidR="00D33C30" w:rsidRPr="006D28D1" w:rsidRDefault="00D33C30" w:rsidP="00B63A17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B3F4F" w:rsidRPr="00512B7D" w:rsidRDefault="008B3F4F" w:rsidP="00DB11B6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 xml:space="preserve">Przygotowując sekcję V. oferty „Kalkulację przewidywanych kosztów realizacji zadania publicznego” należy pamiętać, iż w ramach wnioskowanej dotacji nie będzie można sfinansować: </w:t>
      </w:r>
    </w:p>
    <w:p w:rsidR="008B3F4F" w:rsidRDefault="008B3F4F" w:rsidP="00A90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>wydatków związanych z budową, zakupem budynków lub lokali, zakupem gruntów,</w:t>
      </w:r>
    </w:p>
    <w:p w:rsidR="008B3F4F" w:rsidRDefault="008B3F4F" w:rsidP="00A90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>wydatków związanych z działalnością gospodarczą,</w:t>
      </w:r>
    </w:p>
    <w:p w:rsidR="008B3F4F" w:rsidRDefault="00CF7638" w:rsidP="00A90F55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bookmarkStart w:id="1" w:name="_Hlk151381735"/>
      <w:r>
        <w:rPr>
          <w:rFonts w:ascii="Arial" w:hAnsi="Arial" w:cs="Arial"/>
          <w:sz w:val="24"/>
          <w:szCs w:val="24"/>
        </w:rPr>
        <w:t>zakupu środków trwałych, których jednostkowy koszt przekracza 10 000 zł lub zakup rzeczy ruchomych, których jednostkowy koszt przekracza 5 000 zł</w:t>
      </w:r>
      <w:r w:rsidR="008B3F4F" w:rsidRPr="00512B7D">
        <w:rPr>
          <w:rFonts w:ascii="Arial" w:hAnsi="Arial" w:cs="Arial"/>
          <w:sz w:val="24"/>
          <w:szCs w:val="24"/>
        </w:rPr>
        <w:t>,</w:t>
      </w:r>
      <w:bookmarkEnd w:id="1"/>
    </w:p>
    <w:p w:rsidR="008B3F4F" w:rsidRPr="008B3F4F" w:rsidRDefault="008B3F4F" w:rsidP="00A90F55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B3F4F">
        <w:rPr>
          <w:rFonts w:ascii="Arial" w:hAnsi="Arial" w:cs="Arial"/>
          <w:sz w:val="24"/>
          <w:szCs w:val="24"/>
        </w:rPr>
        <w:t xml:space="preserve">kosztów administracyjnych przekraczających 10 % wnioskowanej dotacji (kosztów obsługi zadania publicznego, w tym kosztów o charakterze finansowym, nadzorczym </w:t>
      </w:r>
      <w:r>
        <w:rPr>
          <w:rFonts w:ascii="Arial" w:hAnsi="Arial" w:cs="Arial"/>
          <w:sz w:val="24"/>
          <w:szCs w:val="24"/>
        </w:rPr>
        <w:br/>
      </w:r>
      <w:r w:rsidRPr="008B3F4F">
        <w:rPr>
          <w:rFonts w:ascii="Arial" w:hAnsi="Arial" w:cs="Arial"/>
          <w:sz w:val="24"/>
          <w:szCs w:val="24"/>
        </w:rPr>
        <w:t>i kontrolnym m.in.: kosztów związanych z koordynacją projektu, obsługą administracyjną, prawną i finansową zadania) – koszty administracyjne powyżej 10 % wnioskowanej dotacji mogą być poniesione w ramach wkładu własnego finansowego, wkładu osobowego lub rzeczowego.</w:t>
      </w:r>
    </w:p>
    <w:p w:rsidR="008B3F4F" w:rsidRDefault="008B3F4F" w:rsidP="008B3F4F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12FB5" w:rsidRDefault="00012FB5" w:rsidP="008B3F4F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B3F4F" w:rsidRPr="008B3F4F" w:rsidRDefault="008B3F4F" w:rsidP="00A90F55">
      <w:pPr>
        <w:pStyle w:val="Nagwek1"/>
        <w:numPr>
          <w:ilvl w:val="0"/>
          <w:numId w:val="25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8B3F4F">
        <w:rPr>
          <w:rFonts w:ascii="Arial" w:hAnsi="Arial" w:cs="Arial"/>
          <w:b/>
          <w:color w:val="auto"/>
          <w:sz w:val="24"/>
          <w:szCs w:val="24"/>
        </w:rPr>
        <w:t>Terminy i tryb wyboru ofert złożonych w otwartym konkursie</w:t>
      </w:r>
    </w:p>
    <w:p w:rsidR="008B3F4F" w:rsidRDefault="008B3F4F" w:rsidP="008B3F4F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B3F4F" w:rsidRPr="008B3F4F" w:rsidRDefault="008B3F4F" w:rsidP="00DB11B6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B3F4F">
        <w:rPr>
          <w:rFonts w:ascii="Arial" w:hAnsi="Arial" w:cs="Arial"/>
          <w:sz w:val="24"/>
          <w:szCs w:val="24"/>
        </w:rPr>
        <w:t xml:space="preserve">1) Złożone oferty będą weryfikowane pod względem formalnym przez zespół </w:t>
      </w:r>
      <w:r w:rsidR="00DA71AC">
        <w:rPr>
          <w:rFonts w:ascii="Arial" w:hAnsi="Arial" w:cs="Arial"/>
          <w:sz w:val="24"/>
          <w:szCs w:val="24"/>
        </w:rPr>
        <w:br/>
      </w:r>
      <w:r w:rsidRPr="008B3F4F">
        <w:rPr>
          <w:rFonts w:ascii="Arial" w:hAnsi="Arial" w:cs="Arial"/>
          <w:sz w:val="24"/>
          <w:szCs w:val="24"/>
        </w:rPr>
        <w:t xml:space="preserve">ds. weryfikacji formalnej ofert powołany przez Dyrektora </w:t>
      </w:r>
      <w:r>
        <w:rPr>
          <w:rFonts w:ascii="Arial" w:hAnsi="Arial" w:cs="Arial"/>
          <w:sz w:val="24"/>
          <w:szCs w:val="24"/>
        </w:rPr>
        <w:t>Departamentu Kultury.</w:t>
      </w:r>
    </w:p>
    <w:p w:rsidR="008B3F4F" w:rsidRDefault="008B3F4F" w:rsidP="008B3F4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8B3F4F">
        <w:rPr>
          <w:rFonts w:ascii="Arial" w:hAnsi="Arial" w:cs="Arial"/>
          <w:sz w:val="24"/>
          <w:szCs w:val="24"/>
        </w:rPr>
        <w:t>Wzór karty weryfikacji formalnej oferty stanowi zał</w:t>
      </w:r>
      <w:r w:rsidRPr="008B3F4F">
        <w:rPr>
          <w:rFonts w:ascii="Arial" w:hAnsi="Arial" w:cs="Arial" w:hint="eastAsia"/>
          <w:sz w:val="24"/>
          <w:szCs w:val="24"/>
        </w:rPr>
        <w:t>ą</w:t>
      </w:r>
      <w:r w:rsidRPr="008B3F4F">
        <w:rPr>
          <w:rFonts w:ascii="Arial" w:hAnsi="Arial" w:cs="Arial"/>
          <w:sz w:val="24"/>
          <w:szCs w:val="24"/>
        </w:rPr>
        <w:t>cznik nr 1 do niniejszego ogłoszenia.</w:t>
      </w:r>
    </w:p>
    <w:p w:rsidR="008B3F4F" w:rsidRPr="008B3F4F" w:rsidRDefault="008B3F4F" w:rsidP="008B3F4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12FB5" w:rsidRPr="008B3F4F" w:rsidRDefault="00012FB5" w:rsidP="00DB11B6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B3F4F">
        <w:rPr>
          <w:rFonts w:ascii="Arial" w:hAnsi="Arial" w:cs="Arial"/>
          <w:sz w:val="24"/>
          <w:szCs w:val="24"/>
        </w:rPr>
        <w:t>Odrzuceniu podlegają oferty:</w:t>
      </w:r>
    </w:p>
    <w:p w:rsidR="00012FB5" w:rsidRPr="00857947" w:rsidRDefault="00012FB5" w:rsidP="00A90F55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których potwierdzenie złożenia oferty zostało złożone po terminie wskazanym </w:t>
      </w:r>
      <w:r w:rsidR="00DA71AC"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>w niniejszym ogłoszeniu,</w:t>
      </w:r>
    </w:p>
    <w:p w:rsidR="00012FB5" w:rsidRPr="00857947" w:rsidRDefault="00012FB5" w:rsidP="00A90F55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nieodpowiadające rodzajowi zadania wskazanemu w niniejszym ogłoszeniu,</w:t>
      </w:r>
    </w:p>
    <w:p w:rsidR="00012FB5" w:rsidRDefault="00012FB5" w:rsidP="00A90F55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zawierające braki i nieprawidłowości</w:t>
      </w:r>
      <w:r>
        <w:rPr>
          <w:rFonts w:ascii="Arial" w:hAnsi="Arial" w:cs="Arial"/>
          <w:sz w:val="24"/>
          <w:szCs w:val="24"/>
        </w:rPr>
        <w:t>:</w:t>
      </w:r>
    </w:p>
    <w:p w:rsidR="00012FB5" w:rsidRPr="00AC343A" w:rsidRDefault="00012FB5" w:rsidP="00A90F55">
      <w:pPr>
        <w:pStyle w:val="Akapitzlist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343A">
        <w:rPr>
          <w:rFonts w:ascii="Arial" w:hAnsi="Arial" w:cs="Arial"/>
          <w:sz w:val="24"/>
          <w:szCs w:val="24"/>
        </w:rPr>
        <w:t>inne niż określone w pkt III.2</w:t>
      </w:r>
      <w:r w:rsidR="0076057B">
        <w:rPr>
          <w:rFonts w:ascii="Arial" w:hAnsi="Arial" w:cs="Arial"/>
          <w:sz w:val="24"/>
          <w:szCs w:val="24"/>
        </w:rPr>
        <w:t>1</w:t>
      </w:r>
      <w:r w:rsidRPr="00AC343A">
        <w:rPr>
          <w:rFonts w:ascii="Arial" w:hAnsi="Arial" w:cs="Arial"/>
          <w:sz w:val="24"/>
          <w:szCs w:val="24"/>
        </w:rPr>
        <w:t xml:space="preserve"> ogłoszenia lub</w:t>
      </w:r>
    </w:p>
    <w:p w:rsidR="00012FB5" w:rsidRPr="004A36E3" w:rsidRDefault="00012FB5" w:rsidP="00A90F55">
      <w:pPr>
        <w:pStyle w:val="Akapitzlist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A36E3">
        <w:rPr>
          <w:rFonts w:ascii="Arial" w:hAnsi="Arial" w:cs="Arial"/>
          <w:sz w:val="24"/>
          <w:szCs w:val="24"/>
        </w:rPr>
        <w:t xml:space="preserve">wskazane w karcie weryfikacji formalnej w punktach 1, 2, 3, 4 </w:t>
      </w:r>
    </w:p>
    <w:p w:rsidR="00012FB5" w:rsidRPr="00AC343A" w:rsidRDefault="00012FB5" w:rsidP="00012FB5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C343A">
        <w:rPr>
          <w:rFonts w:ascii="Arial" w:hAnsi="Arial" w:cs="Arial"/>
          <w:sz w:val="24"/>
          <w:szCs w:val="24"/>
        </w:rPr>
        <w:t>(nie dotyczy oczywistych błędów i omyłek, w tym omyłek pisarskich),</w:t>
      </w:r>
    </w:p>
    <w:p w:rsidR="00012FB5" w:rsidRDefault="00012FB5" w:rsidP="00A90F55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2185B">
        <w:rPr>
          <w:rFonts w:ascii="Arial" w:hAnsi="Arial" w:cs="Arial"/>
          <w:sz w:val="24"/>
          <w:szCs w:val="24"/>
        </w:rPr>
        <w:t>wszystkie oferty złożone przez oferenta/-ów, jeśli liczba złożonych</w:t>
      </w:r>
      <w:r w:rsidRPr="0002185B">
        <w:rPr>
          <w:rFonts w:ascii="Arial" w:hAnsi="Arial" w:cs="Arial"/>
          <w:sz w:val="24"/>
          <w:szCs w:val="24"/>
        </w:rPr>
        <w:br/>
        <w:t xml:space="preserve">w konkursie ofert przekracza </w:t>
      </w:r>
      <w:r w:rsidRPr="004B0E47">
        <w:rPr>
          <w:rFonts w:ascii="Arial" w:hAnsi="Arial" w:cs="Arial"/>
          <w:sz w:val="24"/>
          <w:szCs w:val="24"/>
        </w:rPr>
        <w:t>jedną.</w:t>
      </w:r>
      <w:r w:rsidRPr="0002185B">
        <w:rPr>
          <w:rFonts w:ascii="Arial" w:hAnsi="Arial" w:cs="Arial"/>
          <w:sz w:val="24"/>
          <w:szCs w:val="24"/>
        </w:rPr>
        <w:t xml:space="preserve"> Za ofertę uznaje się ofertę złożoną </w:t>
      </w:r>
      <w:r w:rsidR="00DA71AC">
        <w:rPr>
          <w:rFonts w:ascii="Arial" w:hAnsi="Arial" w:cs="Arial"/>
          <w:sz w:val="24"/>
          <w:szCs w:val="24"/>
        </w:rPr>
        <w:br/>
      </w:r>
      <w:r w:rsidRPr="0002185B">
        <w:rPr>
          <w:rFonts w:ascii="Arial" w:hAnsi="Arial" w:cs="Arial"/>
          <w:sz w:val="24"/>
          <w:szCs w:val="24"/>
        </w:rPr>
        <w:t>w elektronicznym generatorze wniosków https://witkac.pl/ wraz z potwierdzeniem jej złożenia.</w:t>
      </w:r>
    </w:p>
    <w:p w:rsidR="00012FB5" w:rsidRDefault="00012FB5" w:rsidP="00012FB5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 przypadku jeśli oferta spełniać będzie przynajmniej jeden z opisanych powyżej warunków skutkujących odrzuceniem, oferta nie będzie podlegać dalszej weryfikacji formalnej, a oferent/-ci nie będą wezwani do jej uzupełnienia.</w:t>
      </w:r>
    </w:p>
    <w:p w:rsidR="00012FB5" w:rsidRDefault="00012FB5" w:rsidP="00012FB5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12FB5" w:rsidRPr="00012FB5" w:rsidRDefault="00012FB5" w:rsidP="00DB11B6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12FB5">
        <w:rPr>
          <w:rFonts w:ascii="Arial" w:hAnsi="Arial" w:cs="Arial"/>
          <w:sz w:val="24"/>
          <w:szCs w:val="24"/>
        </w:rPr>
        <w:t>Do ofert, które podlegają usunięciu braków i nieprawidłowości należą te, w których:</w:t>
      </w:r>
    </w:p>
    <w:p w:rsidR="00012FB5" w:rsidRPr="00857947" w:rsidRDefault="00012FB5" w:rsidP="00012FB5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na podstawie informacji zawartych w ofercie nie można ostatecznie potwierdzić czy podmiot/-y, który/-e złożył/-y ofertę są uprawnione do wzięcia udziału w konkursie,</w:t>
      </w:r>
      <w:r w:rsidRPr="00857947">
        <w:t xml:space="preserve"> </w:t>
      </w:r>
      <w:r>
        <w:br/>
      </w:r>
      <w:r w:rsidRPr="00857947">
        <w:rPr>
          <w:rFonts w:ascii="Arial" w:hAnsi="Arial" w:cs="Arial"/>
          <w:sz w:val="24"/>
          <w:szCs w:val="24"/>
        </w:rPr>
        <w:t>w tym czy ich działalność statutowa, w tym w szczególności cele statutowe, są zgodne z obszarem, celami i założeniami otwartego konkursu ofert,</w:t>
      </w:r>
    </w:p>
    <w:p w:rsidR="00012FB5" w:rsidRPr="00B43A69" w:rsidRDefault="00012FB5" w:rsidP="00012FB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na </w:t>
      </w:r>
      <w:r w:rsidRPr="00B43A69">
        <w:rPr>
          <w:rFonts w:ascii="Arial" w:hAnsi="Arial" w:cs="Arial"/>
          <w:sz w:val="24"/>
          <w:szCs w:val="24"/>
        </w:rPr>
        <w:t>potwierdzeniu złożenia oferty nie złożono podpisów przez osoby upoważnione w formie, o której mowa w pkt II.3.12 ogłoszenia,</w:t>
      </w:r>
    </w:p>
    <w:p w:rsidR="00012FB5" w:rsidRPr="00857947" w:rsidRDefault="00012FB5" w:rsidP="00012FB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43A69">
        <w:rPr>
          <w:rFonts w:ascii="Arial" w:hAnsi="Arial" w:cs="Arial"/>
          <w:sz w:val="24"/>
          <w:szCs w:val="24"/>
        </w:rPr>
        <w:t>nie wskazano wszystkich danych oferenta/-ów wymaganych zgodnie ze wzorem oferty, w tym danych osób</w:t>
      </w:r>
      <w:r w:rsidRPr="00857947">
        <w:rPr>
          <w:rFonts w:ascii="Arial" w:hAnsi="Arial" w:cs="Arial"/>
          <w:sz w:val="24"/>
          <w:szCs w:val="24"/>
        </w:rPr>
        <w:t xml:space="preserve"> upoważnionych do składania wyjaśnień dotyczących oferty,</w:t>
      </w:r>
    </w:p>
    <w:p w:rsidR="00012FB5" w:rsidRPr="00857947" w:rsidRDefault="00012FB5" w:rsidP="00012FB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nie wypełniono prawidłowo wszystkich sekcji oferty, w tym nie dokonano wszystkich niezbędnych skreśleń w wymaganych polach, </w:t>
      </w:r>
    </w:p>
    <w:p w:rsidR="00012FB5" w:rsidRDefault="00A74A0D" w:rsidP="00012FB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wskazany tytuł zadania nie jest</w:t>
      </w:r>
      <w:r w:rsidR="00012FB5" w:rsidRPr="000E39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zgodny z tytułem </w:t>
      </w:r>
      <w:r w:rsidRPr="0071502E">
        <w:rPr>
          <w:rFonts w:ascii="Arial" w:hAnsi="Arial" w:cs="Arial"/>
          <w:sz w:val="24"/>
          <w:szCs w:val="24"/>
        </w:rPr>
        <w:t>wskazanym w pkt. I.2 ogłoszenia</w:t>
      </w:r>
      <w:r w:rsidR="00012FB5" w:rsidRPr="000E3931">
        <w:rPr>
          <w:rFonts w:ascii="Arial" w:hAnsi="Arial" w:cs="Arial"/>
          <w:sz w:val="24"/>
          <w:szCs w:val="24"/>
        </w:rPr>
        <w:t>,</w:t>
      </w:r>
    </w:p>
    <w:p w:rsidR="00012FB5" w:rsidRPr="007064D6" w:rsidRDefault="00012FB5" w:rsidP="00012FB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sekcji</w:t>
      </w:r>
      <w:r w:rsidRPr="007064D6">
        <w:rPr>
          <w:rFonts w:ascii="Arial" w:hAnsi="Arial" w:cs="Arial"/>
          <w:sz w:val="24"/>
          <w:szCs w:val="24"/>
        </w:rPr>
        <w:t xml:space="preserve"> VI. oferty „Inne informacje” nie zos</w:t>
      </w:r>
      <w:r>
        <w:rPr>
          <w:rFonts w:ascii="Arial" w:hAnsi="Arial" w:cs="Arial"/>
          <w:sz w:val="24"/>
          <w:szCs w:val="24"/>
        </w:rPr>
        <w:t xml:space="preserve">tał wskazany sposób </w:t>
      </w:r>
      <w:r w:rsidRPr="00BF241D">
        <w:rPr>
          <w:rFonts w:ascii="Arial" w:hAnsi="Arial" w:cs="Arial"/>
          <w:sz w:val="24"/>
          <w:szCs w:val="24"/>
        </w:rPr>
        <w:t>zapewnienia</w:t>
      </w:r>
      <w:r>
        <w:rPr>
          <w:rFonts w:ascii="Arial" w:hAnsi="Arial" w:cs="Arial"/>
          <w:sz w:val="24"/>
          <w:szCs w:val="24"/>
        </w:rPr>
        <w:br/>
      </w:r>
      <w:r w:rsidRPr="007064D6">
        <w:rPr>
          <w:rFonts w:ascii="Arial" w:hAnsi="Arial" w:cs="Arial"/>
          <w:sz w:val="24"/>
          <w:szCs w:val="24"/>
        </w:rPr>
        <w:t>w ramach realizacji zadania publicznego dostępności osobom ze szczególnymi potrzebami,</w:t>
      </w:r>
    </w:p>
    <w:p w:rsidR="00012FB5" w:rsidRPr="00857947" w:rsidRDefault="00012FB5" w:rsidP="00012FB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nie wskazano </w:t>
      </w:r>
      <w:r w:rsidRPr="00857947">
        <w:rPr>
          <w:rFonts w:ascii="Arial" w:hAnsi="Arial" w:cs="Arial"/>
          <w:sz w:val="24"/>
          <w:szCs w:val="24"/>
        </w:rPr>
        <w:t xml:space="preserve">w sekcji </w:t>
      </w:r>
      <w:bookmarkStart w:id="2" w:name="_Hlk143676407"/>
      <w:r w:rsidRPr="00857947">
        <w:rPr>
          <w:rFonts w:ascii="Arial" w:hAnsi="Arial" w:cs="Arial"/>
          <w:sz w:val="24"/>
          <w:szCs w:val="24"/>
        </w:rPr>
        <w:t xml:space="preserve">III.5 oferty „Opis zakładanych rezultatów realizacji zadania publicznego” i III.6 oferty „Dodatkowe informacje dotyczące rezultatów realizacji zadania publicznego” </w:t>
      </w:r>
      <w:bookmarkEnd w:id="2"/>
      <w:r w:rsidRPr="00857947">
        <w:rPr>
          <w:rFonts w:ascii="Arial" w:hAnsi="Arial" w:cs="Arial"/>
          <w:sz w:val="24"/>
          <w:szCs w:val="24"/>
        </w:rPr>
        <w:t xml:space="preserve">rezultatów oraz ich minimalnej wartości, </w:t>
      </w:r>
    </w:p>
    <w:p w:rsidR="00012FB5" w:rsidRPr="00857947" w:rsidRDefault="00012FB5" w:rsidP="00012FB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nie zachowano spójności w opisie rezultatów pomiędzy sekcją III.5 oferty „Opis zakładanych rezultatów realizacji zadania publicznego” i III.6 oferty „Dodatkowe informacje dotyczące rezultatów realizacji zadania publicznego”,</w:t>
      </w:r>
    </w:p>
    <w:p w:rsidR="00012FB5" w:rsidRPr="00857947" w:rsidRDefault="00012FB5" w:rsidP="00012FB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sposób monitorowania rezultatów opisany w sekcji III.6 „Dodatkowe informacje dotyczące rezultatów realizacji zadania publicznego” nie jest adekwatny do rodzaju rezultatów określonych w ofercie oraz nie pozwala na weryfikację osiągnięcia zaplanowanych rezultatów,</w:t>
      </w:r>
    </w:p>
    <w:p w:rsidR="00012FB5" w:rsidRPr="00857947" w:rsidRDefault="00A74A0D" w:rsidP="00012FB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wskazano</w:t>
      </w:r>
      <w:r w:rsidR="00012FB5" w:rsidRPr="00857947">
        <w:rPr>
          <w:rFonts w:ascii="Arial" w:hAnsi="Arial" w:cs="Arial"/>
          <w:sz w:val="24"/>
          <w:szCs w:val="24"/>
        </w:rPr>
        <w:t xml:space="preserve"> w sekcji V. oferty „Kalkulacja przewidywanych kosztów realizacji zadania publicznego” wydatk</w:t>
      </w:r>
      <w:r>
        <w:rPr>
          <w:rFonts w:ascii="Arial" w:hAnsi="Arial" w:cs="Arial"/>
          <w:sz w:val="24"/>
          <w:szCs w:val="24"/>
        </w:rPr>
        <w:t>i</w:t>
      </w:r>
      <w:r w:rsidR="00012FB5" w:rsidRPr="00857947">
        <w:rPr>
          <w:rFonts w:ascii="Arial" w:hAnsi="Arial" w:cs="Arial"/>
          <w:sz w:val="24"/>
          <w:szCs w:val="24"/>
        </w:rPr>
        <w:t xml:space="preserve"> wymienionych w pkt II.4.</w:t>
      </w:r>
      <w:r w:rsidR="00A3551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="00012FB5" w:rsidRPr="00857947">
        <w:rPr>
          <w:rFonts w:ascii="Arial" w:hAnsi="Arial" w:cs="Arial"/>
          <w:sz w:val="24"/>
          <w:szCs w:val="24"/>
        </w:rPr>
        <w:t xml:space="preserve"> ogłoszenia,</w:t>
      </w:r>
    </w:p>
    <w:p w:rsidR="00012FB5" w:rsidRDefault="00012FB5" w:rsidP="00012FB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przekroczono limit kosztów</w:t>
      </w:r>
      <w:r w:rsidRPr="007915AC">
        <w:rPr>
          <w:rFonts w:ascii="Arial" w:hAnsi="Arial" w:cs="Arial"/>
          <w:sz w:val="24"/>
          <w:szCs w:val="24"/>
        </w:rPr>
        <w:t xml:space="preserve"> administracyjnych określony w pkt II.4.</w:t>
      </w:r>
      <w:r w:rsidR="00A74A0D">
        <w:rPr>
          <w:rFonts w:ascii="Arial" w:hAnsi="Arial" w:cs="Arial"/>
          <w:sz w:val="24"/>
          <w:szCs w:val="24"/>
        </w:rPr>
        <w:t>18</w:t>
      </w:r>
      <w:r w:rsidRPr="007915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5AC">
        <w:rPr>
          <w:rFonts w:ascii="Arial" w:hAnsi="Arial" w:cs="Arial"/>
          <w:sz w:val="24"/>
          <w:szCs w:val="24"/>
        </w:rPr>
        <w:t>ppkt</w:t>
      </w:r>
      <w:proofErr w:type="spellEnd"/>
      <w:r w:rsidRPr="007915AC">
        <w:rPr>
          <w:rFonts w:ascii="Arial" w:hAnsi="Arial" w:cs="Arial"/>
          <w:sz w:val="24"/>
          <w:szCs w:val="24"/>
        </w:rPr>
        <w:t xml:space="preserve"> 4</w:t>
      </w:r>
      <w:r w:rsidRPr="0089508A">
        <w:rPr>
          <w:rFonts w:ascii="Arial" w:hAnsi="Arial" w:cs="Arial"/>
          <w:sz w:val="24"/>
          <w:szCs w:val="24"/>
        </w:rPr>
        <w:t xml:space="preserve"> ogłoszenia w wyniku błędów rachunkowych lub innych błędów w</w:t>
      </w:r>
      <w:r>
        <w:rPr>
          <w:rFonts w:ascii="Arial" w:hAnsi="Arial" w:cs="Arial"/>
          <w:sz w:val="24"/>
          <w:szCs w:val="24"/>
        </w:rPr>
        <w:t xml:space="preserve"> sekcji oferty</w:t>
      </w:r>
      <w:r w:rsidRPr="0089508A">
        <w:rPr>
          <w:rFonts w:ascii="Arial" w:hAnsi="Arial" w:cs="Arial"/>
          <w:sz w:val="24"/>
          <w:szCs w:val="24"/>
        </w:rPr>
        <w:t xml:space="preserve"> </w:t>
      </w:r>
      <w:r w:rsidR="00A3551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V.</w:t>
      </w:r>
      <w:r w:rsidRPr="0089508A">
        <w:rPr>
          <w:rFonts w:ascii="Arial" w:hAnsi="Arial" w:cs="Arial"/>
          <w:sz w:val="24"/>
          <w:szCs w:val="24"/>
        </w:rPr>
        <w:t xml:space="preserve"> „Kalkulacj</w:t>
      </w:r>
      <w:r>
        <w:rPr>
          <w:rFonts w:ascii="Arial" w:hAnsi="Arial" w:cs="Arial"/>
          <w:sz w:val="24"/>
          <w:szCs w:val="24"/>
        </w:rPr>
        <w:t>a</w:t>
      </w:r>
      <w:r w:rsidRPr="0089508A">
        <w:rPr>
          <w:rFonts w:ascii="Arial" w:hAnsi="Arial" w:cs="Arial"/>
          <w:sz w:val="24"/>
          <w:szCs w:val="24"/>
        </w:rPr>
        <w:t xml:space="preserve">  przewidywanych kosztów realizacji zadania publicznego”,</w:t>
      </w:r>
    </w:p>
    <w:p w:rsidR="00012FB5" w:rsidRPr="00EE3639" w:rsidRDefault="00012FB5" w:rsidP="00012FB5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012FB5" w:rsidRPr="00EE3639" w:rsidRDefault="00012FB5" w:rsidP="00012FB5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>wystąpiły błędy (rachunkowe, pisarskie, logiczne) w sekcji V. oferty „Kalkulacja przewidywanych kosztów realizacji zadania publicznego”,</w:t>
      </w:r>
    </w:p>
    <w:p w:rsidR="00012FB5" w:rsidRPr="00857947" w:rsidRDefault="00012FB5" w:rsidP="00012FB5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 xml:space="preserve">nie potwierdzono za zgodność z oryginałem wszystkich dokumentów przedstawionych w formie kserokopii przez co najmniej jedną z osób upoważnionych </w:t>
      </w:r>
      <w:r w:rsidRPr="00857947">
        <w:rPr>
          <w:rFonts w:ascii="Arial" w:hAnsi="Arial" w:cs="Arial"/>
          <w:sz w:val="24"/>
          <w:szCs w:val="24"/>
        </w:rPr>
        <w:t>do reprezentowania oferenta/-ów,</w:t>
      </w:r>
    </w:p>
    <w:p w:rsidR="00012FB5" w:rsidRDefault="00012FB5" w:rsidP="00012FB5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 nie wskazano w sekcji V.A oferty „Zestawienie kosztów realizacji zadania” kosztów wkładu własnego osobowego i rzeczowego, pomimo wskazania w sekcji V.B oferty „Źródła finansowania kosztów realizacji zadania” kosztów wkładu osobowego </w:t>
      </w:r>
      <w:r w:rsidRPr="00857947">
        <w:rPr>
          <w:rFonts w:ascii="Arial" w:hAnsi="Arial" w:cs="Arial"/>
          <w:sz w:val="24"/>
          <w:szCs w:val="24"/>
        </w:rPr>
        <w:br/>
        <w:t>i rzeczowego</w:t>
      </w:r>
      <w:r w:rsidR="00425934">
        <w:rPr>
          <w:rFonts w:ascii="Arial" w:hAnsi="Arial" w:cs="Arial"/>
          <w:sz w:val="24"/>
          <w:szCs w:val="24"/>
        </w:rPr>
        <w:t>,</w:t>
      </w:r>
    </w:p>
    <w:p w:rsidR="00783CE1" w:rsidRDefault="00425934" w:rsidP="0069338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7A64E3">
        <w:rPr>
          <w:rFonts w:ascii="Arial" w:hAnsi="Arial" w:cs="Arial"/>
          <w:sz w:val="24"/>
          <w:szCs w:val="24"/>
        </w:rPr>
        <w:t xml:space="preserve">przewidziano wykonanie części zadania przez podmiot, który nie będzie stroną umowy, zgodnie z art. 16 ust. 4 ustawy o działalności pożytku publicznego </w:t>
      </w:r>
      <w:r w:rsidRPr="007A64E3">
        <w:rPr>
          <w:rFonts w:ascii="Arial" w:hAnsi="Arial" w:cs="Arial"/>
          <w:sz w:val="24"/>
          <w:szCs w:val="24"/>
        </w:rPr>
        <w:br/>
        <w:t>i o wolontariacie.</w:t>
      </w:r>
    </w:p>
    <w:p w:rsidR="00A74A0D" w:rsidRPr="007A64E3" w:rsidRDefault="00A74A0D" w:rsidP="00A74A0D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D33C30" w:rsidRPr="00884E64" w:rsidRDefault="00012FB5" w:rsidP="00DB11B6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t xml:space="preserve"> </w:t>
      </w:r>
      <w:r w:rsidR="00D33C30" w:rsidRPr="00884E64">
        <w:rPr>
          <w:rFonts w:ascii="Arial" w:hAnsi="Arial" w:cs="Arial"/>
          <w:sz w:val="24"/>
          <w:szCs w:val="24"/>
        </w:rPr>
        <w:t>W przypadku, jeżeli na podstawie informacji zawartych w ofercie nie będzie możliwa weryfikacja spełnienia przez oferenta/-ów kryteriów wskazanych w karcie weryfikacji formalnej, zespół ds. weryfikacji formalnej ofert może zwrócić się do oferenta/-ów z prośbą o udzielenie dodatkowych wyjaśnień.</w:t>
      </w:r>
    </w:p>
    <w:p w:rsidR="00D33C30" w:rsidRPr="0089508A" w:rsidRDefault="00D33C30" w:rsidP="00D33C30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27072" w:rsidRPr="009D4FB7" w:rsidRDefault="00A74A0D" w:rsidP="00600E7F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9D4FB7">
        <w:rPr>
          <w:rFonts w:ascii="Arial" w:eastAsiaTheme="minorHAnsi" w:hAnsi="Arial" w:cs="Arial"/>
          <w:sz w:val="24"/>
          <w:szCs w:val="24"/>
        </w:rPr>
        <w:t xml:space="preserve">Braki formalne i nieprawidłowości wskazane w pkt III.21 ogłoszenia mogą zostać usunięte w terminie do 7 dni od daty wysłania do oferenta/-ów za pośrednictwem elektronicznego generatora wniosków powiadomienia o konieczności uzupełnienia oferty. </w:t>
      </w:r>
    </w:p>
    <w:p w:rsidR="00D33C30" w:rsidRDefault="00927072" w:rsidP="009270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27072">
        <w:rPr>
          <w:rFonts w:ascii="Arial" w:hAnsi="Arial" w:cs="Arial"/>
          <w:sz w:val="24"/>
          <w:szCs w:val="24"/>
        </w:rPr>
        <w:t>Nieuzupełnienie wszystkich wskazanych braków i nieprawidłowości lub uzupełnienie ich po terminie skutkuje odrzuceniem oferty</w:t>
      </w:r>
      <w:r w:rsidR="00D33C30" w:rsidRPr="00F7633B">
        <w:rPr>
          <w:rFonts w:ascii="Arial" w:hAnsi="Arial" w:cs="Arial"/>
          <w:sz w:val="24"/>
          <w:szCs w:val="24"/>
        </w:rPr>
        <w:t xml:space="preserve">. </w:t>
      </w:r>
    </w:p>
    <w:p w:rsidR="00D33C30" w:rsidRDefault="00D33C30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27072" w:rsidRDefault="00927072" w:rsidP="006A7704">
      <w:pPr>
        <w:pStyle w:val="Akapitzlist"/>
        <w:numPr>
          <w:ilvl w:val="0"/>
          <w:numId w:val="9"/>
        </w:numPr>
        <w:tabs>
          <w:tab w:val="clear" w:pos="4614"/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1)</w:t>
      </w:r>
      <w:r w:rsidRPr="00857947">
        <w:rPr>
          <w:rFonts w:ascii="Arial" w:hAnsi="Arial" w:cs="Arial"/>
          <w:sz w:val="24"/>
          <w:szCs w:val="24"/>
        </w:rPr>
        <w:tab/>
        <w:t>Oferty nieodrzucone opiniowane będą pod</w:t>
      </w:r>
      <w:r w:rsidRPr="001957BF">
        <w:rPr>
          <w:rFonts w:ascii="Arial" w:hAnsi="Arial" w:cs="Arial"/>
          <w:sz w:val="24"/>
          <w:szCs w:val="24"/>
        </w:rPr>
        <w:t xml:space="preserve"> względem merytorycznym </w:t>
      </w:r>
      <w:r w:rsidRPr="001957BF"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 xml:space="preserve">przez komisję konkursową </w:t>
      </w:r>
      <w:r w:rsidRPr="00857947">
        <w:rPr>
          <w:rFonts w:ascii="Arial" w:hAnsi="Arial" w:cs="Arial"/>
          <w:sz w:val="24"/>
          <w:szCs w:val="24"/>
        </w:rPr>
        <w:t>powołaną przez Zarząd Województwa Łódzkiego.</w:t>
      </w:r>
    </w:p>
    <w:p w:rsidR="00927072" w:rsidRPr="00927072" w:rsidRDefault="00927072" w:rsidP="00A90F55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927072">
        <w:rPr>
          <w:rFonts w:ascii="Arial" w:hAnsi="Arial" w:cs="Arial"/>
          <w:sz w:val="24"/>
          <w:szCs w:val="24"/>
        </w:rPr>
        <w:t>Wzór karty wstępnej oceny merytorycznej oferty zawierającej kryteria merytoryczne, według których zostaną ocenione oferty, stanowi Zał</w:t>
      </w:r>
      <w:r w:rsidRPr="00927072">
        <w:rPr>
          <w:rFonts w:ascii="Arial" w:hAnsi="Arial" w:cs="Arial" w:hint="eastAsia"/>
          <w:sz w:val="24"/>
          <w:szCs w:val="24"/>
        </w:rPr>
        <w:t>ą</w:t>
      </w:r>
      <w:r w:rsidRPr="00927072">
        <w:rPr>
          <w:rFonts w:ascii="Arial" w:hAnsi="Arial" w:cs="Arial"/>
          <w:sz w:val="24"/>
          <w:szCs w:val="24"/>
        </w:rPr>
        <w:t>cznik nr 2 do niniejszego ogłoszenia.</w:t>
      </w:r>
    </w:p>
    <w:p w:rsidR="00927072" w:rsidRDefault="00927072" w:rsidP="00A90F55">
      <w:pPr>
        <w:pStyle w:val="Akapitzlist"/>
        <w:numPr>
          <w:ilvl w:val="0"/>
          <w:numId w:val="2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b/>
          <w:sz w:val="24"/>
          <w:szCs w:val="24"/>
        </w:rPr>
        <w:t>Maksymalna liczba punktów nie może wynosi</w:t>
      </w:r>
      <w:r w:rsidRPr="00857947">
        <w:rPr>
          <w:rFonts w:ascii="Arial" w:hAnsi="Arial" w:cs="Arial" w:hint="eastAsia"/>
          <w:b/>
          <w:sz w:val="24"/>
          <w:szCs w:val="24"/>
        </w:rPr>
        <w:t>ć</w:t>
      </w:r>
      <w:r w:rsidRPr="00857947">
        <w:rPr>
          <w:rFonts w:ascii="Arial" w:hAnsi="Arial" w:cs="Arial"/>
          <w:b/>
          <w:sz w:val="24"/>
          <w:szCs w:val="24"/>
        </w:rPr>
        <w:t xml:space="preserve"> wi</w:t>
      </w:r>
      <w:r w:rsidRPr="00857947">
        <w:rPr>
          <w:rFonts w:ascii="Arial" w:hAnsi="Arial" w:cs="Arial" w:hint="eastAsia"/>
          <w:b/>
          <w:sz w:val="24"/>
          <w:szCs w:val="24"/>
        </w:rPr>
        <w:t>ę</w:t>
      </w:r>
      <w:r w:rsidRPr="00857947">
        <w:rPr>
          <w:rFonts w:ascii="Arial" w:hAnsi="Arial" w:cs="Arial"/>
          <w:b/>
          <w:sz w:val="24"/>
          <w:szCs w:val="24"/>
        </w:rPr>
        <w:t xml:space="preserve">cej niż </w:t>
      </w:r>
      <w:r>
        <w:rPr>
          <w:rFonts w:ascii="Arial" w:hAnsi="Arial" w:cs="Arial"/>
          <w:b/>
          <w:sz w:val="24"/>
          <w:szCs w:val="24"/>
        </w:rPr>
        <w:t>100</w:t>
      </w:r>
      <w:r w:rsidRPr="00857947">
        <w:rPr>
          <w:rFonts w:ascii="Arial" w:hAnsi="Arial" w:cs="Arial"/>
          <w:b/>
          <w:sz w:val="24"/>
          <w:szCs w:val="24"/>
        </w:rPr>
        <w:t xml:space="preserve"> pkt.</w:t>
      </w:r>
    </w:p>
    <w:p w:rsidR="00927072" w:rsidRDefault="00927072" w:rsidP="00927072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33C30" w:rsidRPr="00927072" w:rsidRDefault="00D33C30" w:rsidP="00DB11B6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927072">
        <w:rPr>
          <w:rFonts w:ascii="Arial" w:hAnsi="Arial" w:cs="Arial"/>
          <w:sz w:val="24"/>
          <w:szCs w:val="24"/>
        </w:rPr>
        <w:lastRenderedPageBreak/>
        <w:t xml:space="preserve">Komisja konkursowa powołana przez Zarząd Województwa Łódzkiego sporządza opinię zawierającą listę ofert wraz z liczbą otrzymanych punktów oraz propozycją podziału środków. </w:t>
      </w:r>
    </w:p>
    <w:p w:rsidR="00D33C30" w:rsidRPr="00857947" w:rsidRDefault="00D33C30" w:rsidP="00D33C30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Pr="00857947" w:rsidRDefault="00D33C30" w:rsidP="00DB11B6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Rekomendacje do dotacji otrzymają oferty z największą liczbą punktów ostatecznie przyznanych przez komisję konkursową. Oferenci, aby uzyskać dotację muszą otrzymać nie mniej niż </w:t>
      </w:r>
      <w:r w:rsidR="00927072">
        <w:rPr>
          <w:rFonts w:ascii="Arial" w:hAnsi="Arial" w:cs="Arial"/>
          <w:sz w:val="24"/>
          <w:szCs w:val="24"/>
        </w:rPr>
        <w:t>70</w:t>
      </w:r>
      <w:r w:rsidRPr="00857947">
        <w:rPr>
          <w:rFonts w:ascii="Arial" w:hAnsi="Arial" w:cs="Arial"/>
          <w:sz w:val="24"/>
          <w:szCs w:val="24"/>
        </w:rPr>
        <w:t xml:space="preserve"> punktów</w:t>
      </w:r>
      <w:r w:rsidR="00927072">
        <w:rPr>
          <w:rFonts w:ascii="Arial" w:hAnsi="Arial" w:cs="Arial"/>
          <w:sz w:val="24"/>
          <w:szCs w:val="24"/>
        </w:rPr>
        <w:t>.</w:t>
      </w:r>
      <w:r w:rsidRPr="00857947">
        <w:rPr>
          <w:rFonts w:ascii="Arial" w:hAnsi="Arial" w:cs="Arial"/>
          <w:sz w:val="24"/>
          <w:szCs w:val="24"/>
        </w:rPr>
        <w:t xml:space="preserve"> Liczba rekomendowanych ofert jest uzależniona od wysokości środków publicznych przeznaczonych na realizację konkursu, o których mowa w pkt I.3 ogłoszenia. Komisja konkursowa ma prawo nie rozdysponować całej kwoty przeznaczonej na realizację zadań w konkursie. </w:t>
      </w:r>
    </w:p>
    <w:p w:rsidR="00D33C30" w:rsidRPr="00857947" w:rsidRDefault="00D33C30" w:rsidP="00927072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Pr="00857947" w:rsidRDefault="00D33C30" w:rsidP="00DB11B6">
      <w:pPr>
        <w:numPr>
          <w:ilvl w:val="0"/>
          <w:numId w:val="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rekomendowane przez komisję konkursową</w:t>
      </w:r>
      <w:r w:rsidRPr="00857947">
        <w:rPr>
          <w:rFonts w:ascii="Arial" w:hAnsi="Arial" w:cs="Arial"/>
          <w:sz w:val="24"/>
          <w:szCs w:val="24"/>
        </w:rPr>
        <w:br/>
        <w:t xml:space="preserve">do przyznania dotacji, liczba punktów przyznana każdej z ofert, kwoty wnioskowanej </w:t>
      </w:r>
      <w:r w:rsidRPr="00857947">
        <w:rPr>
          <w:rFonts w:ascii="Arial" w:hAnsi="Arial" w:cs="Arial"/>
          <w:sz w:val="24"/>
          <w:szCs w:val="24"/>
        </w:rPr>
        <w:br/>
        <w:t xml:space="preserve">i przyznanej dotacji. </w:t>
      </w:r>
    </w:p>
    <w:p w:rsidR="00D33C30" w:rsidRPr="00857947" w:rsidRDefault="00D33C30" w:rsidP="00927072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D33C30" w:rsidRDefault="00D33C30" w:rsidP="00DB11B6">
      <w:pPr>
        <w:numPr>
          <w:ilvl w:val="0"/>
          <w:numId w:val="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Zarząd Województwa Łódzkiego może, do czasu ogłoszenia wyników konkursu,</w:t>
      </w:r>
      <w:r w:rsidRPr="00857947">
        <w:rPr>
          <w:rFonts w:ascii="Arial" w:hAnsi="Arial" w:cs="Arial"/>
          <w:sz w:val="24"/>
          <w:szCs w:val="24"/>
        </w:rPr>
        <w:br/>
        <w:t xml:space="preserve">w uzasadnionych przypadkach, zrezygnować z zamiaru </w:t>
      </w:r>
      <w:r w:rsidR="009D4FB7">
        <w:rPr>
          <w:rFonts w:ascii="Arial" w:hAnsi="Arial" w:cs="Arial"/>
          <w:sz w:val="24"/>
          <w:szCs w:val="24"/>
        </w:rPr>
        <w:t>powierzenia</w:t>
      </w:r>
      <w:r w:rsidRPr="00857947">
        <w:rPr>
          <w:rFonts w:ascii="Arial" w:hAnsi="Arial" w:cs="Arial"/>
          <w:sz w:val="24"/>
          <w:szCs w:val="24"/>
        </w:rPr>
        <w:t xml:space="preserve"> realizacji tego zadania</w:t>
      </w:r>
      <w:r w:rsidRPr="007064D6">
        <w:rPr>
          <w:rFonts w:ascii="Arial" w:hAnsi="Arial" w:cs="Arial"/>
          <w:sz w:val="24"/>
          <w:szCs w:val="24"/>
        </w:rPr>
        <w:t xml:space="preserve"> publicznego przez organizacje pozarządowe. W powyższym przypadku Zarząd Województwa Łódzkiego poinformuje oferentów o rezygnacji</w:t>
      </w:r>
      <w:r w:rsidR="00EA12BD">
        <w:rPr>
          <w:rFonts w:ascii="Arial" w:hAnsi="Arial" w:cs="Arial"/>
          <w:sz w:val="24"/>
          <w:szCs w:val="24"/>
        </w:rPr>
        <w:t xml:space="preserve"> </w:t>
      </w:r>
      <w:r w:rsidRPr="007064D6">
        <w:rPr>
          <w:rFonts w:ascii="Arial" w:hAnsi="Arial" w:cs="Arial"/>
          <w:sz w:val="24"/>
          <w:szCs w:val="24"/>
        </w:rPr>
        <w:t xml:space="preserve">z </w:t>
      </w:r>
      <w:r w:rsidR="009D4FB7">
        <w:rPr>
          <w:rFonts w:ascii="Arial" w:hAnsi="Arial" w:cs="Arial"/>
          <w:sz w:val="24"/>
          <w:szCs w:val="24"/>
        </w:rPr>
        <w:t>powierze</w:t>
      </w:r>
      <w:r w:rsidRPr="007064D6">
        <w:rPr>
          <w:rFonts w:ascii="Arial" w:hAnsi="Arial" w:cs="Arial"/>
          <w:sz w:val="24"/>
          <w:szCs w:val="24"/>
        </w:rPr>
        <w:t>nia realizacji zadania publicznego w takim sam sposób, w jaki ogłoszono otwarty konkurs ofert.</w:t>
      </w:r>
    </w:p>
    <w:p w:rsidR="00D33C30" w:rsidRDefault="00D33C30" w:rsidP="009270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DB11B6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90C28">
        <w:rPr>
          <w:rFonts w:ascii="Arial" w:hAnsi="Arial" w:cs="Arial"/>
          <w:sz w:val="24"/>
          <w:szCs w:val="24"/>
        </w:rPr>
        <w:t>O podjętych decyzjach</w:t>
      </w:r>
      <w:r w:rsidRPr="00F12436">
        <w:rPr>
          <w:rFonts w:ascii="Arial" w:hAnsi="Arial" w:cs="Arial"/>
          <w:sz w:val="24"/>
          <w:szCs w:val="24"/>
        </w:rPr>
        <w:t xml:space="preserve"> składający ofertę powiadamiani są pisemnie lub za pomocą środków komunikacji elektronicznej.</w:t>
      </w:r>
    </w:p>
    <w:p w:rsidR="00D33C30" w:rsidRPr="00F12436" w:rsidRDefault="00D33C30" w:rsidP="00927072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Pr="00A33509" w:rsidRDefault="00D33C30" w:rsidP="00DB11B6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33509">
        <w:rPr>
          <w:rFonts w:ascii="Arial" w:hAnsi="Arial" w:cs="Arial"/>
          <w:sz w:val="24"/>
          <w:szCs w:val="24"/>
        </w:rPr>
        <w:t>Zarząd Województwa Łódzkiego unieważni otwarty konkurs ofert, jeśli:</w:t>
      </w:r>
    </w:p>
    <w:p w:rsidR="00D33C30" w:rsidRPr="00E34922" w:rsidRDefault="00D33C30" w:rsidP="00A90F55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nie złożono żadnej oferty,</w:t>
      </w:r>
    </w:p>
    <w:p w:rsidR="00D33C30" w:rsidRPr="00E34922" w:rsidRDefault="00D33C30" w:rsidP="00A90F55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żadna ze złożonych ofert nie spełni wymogów zawartych w ogłoszeniu</w:t>
      </w:r>
      <w:r w:rsidRPr="00E34922">
        <w:rPr>
          <w:rFonts w:ascii="Arial" w:hAnsi="Arial" w:cs="Arial"/>
          <w:sz w:val="24"/>
          <w:szCs w:val="24"/>
        </w:rPr>
        <w:br/>
        <w:t>o konkursie.</w:t>
      </w:r>
    </w:p>
    <w:p w:rsidR="00D33C30" w:rsidRPr="00A33509" w:rsidRDefault="00D33C30" w:rsidP="00927072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EA12BD" w:rsidP="00DB11B6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Województwa Łódzkiego, na stronie internetowej </w:t>
      </w:r>
      <w:hyperlink r:id="rId9" w:history="1">
        <w:r w:rsidRPr="00A07F72">
          <w:rPr>
            <w:rFonts w:ascii="Arial" w:hAnsi="Arial" w:cs="Arial"/>
            <w:sz w:val="24"/>
            <w:szCs w:val="24"/>
          </w:rPr>
          <w:t>www.ngo.lodzkie.pl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r w:rsidRPr="00A07F72">
        <w:rPr>
          <w:rFonts w:ascii="Arial" w:hAnsi="Arial" w:cs="Arial"/>
          <w:sz w:val="24"/>
          <w:szCs w:val="24"/>
        </w:rPr>
        <w:t xml:space="preserve">wywiesza na tablicach ogłoszeń w siedzibie Zarządu Województwa Łódzkiego oraz w elektronicznym generatorze wniosków </w:t>
      </w:r>
      <w:hyperlink r:id="rId10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="00D33C30" w:rsidRPr="006D28D1">
        <w:rPr>
          <w:rFonts w:ascii="Arial" w:hAnsi="Arial" w:cs="Arial"/>
          <w:sz w:val="24"/>
          <w:szCs w:val="24"/>
        </w:rPr>
        <w:t>.</w:t>
      </w:r>
    </w:p>
    <w:p w:rsidR="00D33C30" w:rsidRPr="006D28D1" w:rsidRDefault="00D33C30" w:rsidP="00927072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Pr="00857947" w:rsidRDefault="00D33C30" w:rsidP="00DB11B6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Wyniki konkursu podaje się do publicznej wiadomości w Biuletynie Informacji Publicznej Województwa Łódzkiego</w:t>
      </w:r>
      <w:r w:rsidR="00EA12BD">
        <w:rPr>
          <w:rFonts w:ascii="Arial" w:hAnsi="Arial" w:cs="Arial"/>
          <w:sz w:val="24"/>
          <w:szCs w:val="24"/>
        </w:rPr>
        <w:t xml:space="preserve">, </w:t>
      </w:r>
      <w:r w:rsidRPr="00857947">
        <w:rPr>
          <w:rFonts w:ascii="Arial" w:hAnsi="Arial" w:cs="Arial"/>
          <w:sz w:val="24"/>
          <w:szCs w:val="24"/>
        </w:rPr>
        <w:t>na stronie internetowej www.ngo.lodzkie.pl</w:t>
      </w:r>
      <w:r w:rsidRPr="00857947">
        <w:rPr>
          <w:rFonts w:ascii="Arial" w:hAnsi="Arial" w:cs="Arial"/>
          <w:sz w:val="24"/>
          <w:szCs w:val="24"/>
        </w:rPr>
        <w:br/>
        <w:t xml:space="preserve">oraz zamieszcza na tablicach ogłoszeń w siedzibie Zarządu Województwa Łódzkiego oraz w elektronicznym generatorze wniosków </w:t>
      </w:r>
      <w:hyperlink r:id="rId11" w:history="1">
        <w:r w:rsidR="00EA12BD"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="00EA12BD" w:rsidRPr="006D28D1">
        <w:rPr>
          <w:rFonts w:ascii="Arial" w:hAnsi="Arial" w:cs="Arial"/>
          <w:sz w:val="24"/>
          <w:szCs w:val="24"/>
        </w:rPr>
        <w:t>.</w:t>
      </w:r>
    </w:p>
    <w:p w:rsidR="00D33C30" w:rsidRPr="00857947" w:rsidRDefault="00D33C30" w:rsidP="00927072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DB11B6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Dokonanie wyboru ofert nastąpi</w:t>
      </w:r>
      <w:r w:rsidRPr="00A33509">
        <w:rPr>
          <w:rFonts w:ascii="Arial" w:hAnsi="Arial" w:cs="Arial"/>
          <w:sz w:val="24"/>
          <w:szCs w:val="24"/>
        </w:rPr>
        <w:t xml:space="preserve"> nie później niż w terminie </w:t>
      </w:r>
      <w:r w:rsidRPr="006D28D1">
        <w:rPr>
          <w:rFonts w:ascii="Arial" w:hAnsi="Arial" w:cs="Arial"/>
          <w:b/>
          <w:sz w:val="24"/>
          <w:szCs w:val="24"/>
        </w:rPr>
        <w:t xml:space="preserve">do dnia </w:t>
      </w:r>
      <w:r w:rsidR="001D39E1">
        <w:rPr>
          <w:rFonts w:ascii="Arial" w:hAnsi="Arial" w:cs="Arial"/>
          <w:b/>
          <w:sz w:val="24"/>
          <w:szCs w:val="24"/>
        </w:rPr>
        <w:t>14</w:t>
      </w:r>
      <w:r w:rsidR="00EA12BD">
        <w:rPr>
          <w:rFonts w:ascii="Arial" w:hAnsi="Arial" w:cs="Arial"/>
          <w:b/>
          <w:sz w:val="24"/>
          <w:szCs w:val="24"/>
        </w:rPr>
        <w:t xml:space="preserve"> </w:t>
      </w:r>
      <w:r w:rsidR="001D39E1">
        <w:rPr>
          <w:rFonts w:ascii="Arial" w:hAnsi="Arial" w:cs="Arial"/>
          <w:b/>
          <w:sz w:val="24"/>
          <w:szCs w:val="24"/>
        </w:rPr>
        <w:t>czerwc</w:t>
      </w:r>
      <w:r w:rsidR="009A5DD9">
        <w:rPr>
          <w:rFonts w:ascii="Arial" w:hAnsi="Arial" w:cs="Arial"/>
          <w:b/>
          <w:sz w:val="24"/>
          <w:szCs w:val="24"/>
        </w:rPr>
        <w:t>a</w:t>
      </w:r>
      <w:r w:rsidR="00EA12BD">
        <w:rPr>
          <w:rFonts w:ascii="Arial" w:hAnsi="Arial" w:cs="Arial"/>
          <w:b/>
          <w:sz w:val="24"/>
          <w:szCs w:val="24"/>
        </w:rPr>
        <w:t xml:space="preserve"> </w:t>
      </w:r>
      <w:r w:rsidR="00EA12BD">
        <w:rPr>
          <w:rFonts w:ascii="Arial" w:hAnsi="Arial" w:cs="Arial"/>
          <w:b/>
          <w:sz w:val="24"/>
          <w:szCs w:val="24"/>
        </w:rPr>
        <w:br/>
        <w:t>202</w:t>
      </w:r>
      <w:r w:rsidR="00210660">
        <w:rPr>
          <w:rFonts w:ascii="Arial" w:hAnsi="Arial" w:cs="Arial"/>
          <w:b/>
          <w:sz w:val="24"/>
          <w:szCs w:val="24"/>
        </w:rPr>
        <w:t>4</w:t>
      </w:r>
      <w:r w:rsidR="00EA12BD">
        <w:rPr>
          <w:rFonts w:ascii="Arial" w:hAnsi="Arial" w:cs="Arial"/>
          <w:b/>
          <w:sz w:val="24"/>
          <w:szCs w:val="24"/>
        </w:rPr>
        <w:t xml:space="preserve"> </w:t>
      </w:r>
      <w:r w:rsidRPr="006D28D1">
        <w:rPr>
          <w:rFonts w:ascii="Arial" w:hAnsi="Arial" w:cs="Arial"/>
          <w:b/>
          <w:sz w:val="24"/>
          <w:szCs w:val="24"/>
        </w:rPr>
        <w:t>r</w:t>
      </w:r>
      <w:r w:rsidRPr="00A33509">
        <w:rPr>
          <w:rFonts w:ascii="Arial" w:hAnsi="Arial" w:cs="Arial"/>
          <w:sz w:val="24"/>
          <w:szCs w:val="24"/>
        </w:rPr>
        <w:t>.</w:t>
      </w:r>
    </w:p>
    <w:p w:rsidR="00BE09A9" w:rsidRDefault="00BE09A9" w:rsidP="00BE09A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D4266C" w:rsidRPr="006D28D1" w:rsidRDefault="00D4266C" w:rsidP="00A90F55">
      <w:pPr>
        <w:pStyle w:val="Nagwek1"/>
        <w:numPr>
          <w:ilvl w:val="0"/>
          <w:numId w:val="25"/>
        </w:numPr>
        <w:spacing w:before="0"/>
      </w:pPr>
      <w:r w:rsidRPr="00BE09A9">
        <w:rPr>
          <w:rFonts w:ascii="Arial" w:hAnsi="Arial" w:cs="Arial"/>
          <w:b/>
          <w:color w:val="auto"/>
          <w:sz w:val="24"/>
          <w:szCs w:val="24"/>
        </w:rPr>
        <w:t>Przyznanie dotacji i podpisanie umowy</w:t>
      </w:r>
    </w:p>
    <w:p w:rsidR="00D4266C" w:rsidRDefault="00D4266C" w:rsidP="00BE09A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D33C30" w:rsidRDefault="00D33C30" w:rsidP="00DB11B6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D4266C">
        <w:rPr>
          <w:rFonts w:ascii="Arial" w:hAnsi="Arial" w:cs="Arial"/>
          <w:sz w:val="24"/>
          <w:szCs w:val="24"/>
        </w:rPr>
        <w:t xml:space="preserve">W przypadku otrzymania wnioskowanej dotacji, oferent/-ci zobowiązany/-i jest/są do przedłożenia dokumentów, w tym dokumentów stanowiących załączniki do umowy tj. 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www.ngo.lodzkie.pl, zaleca się zapoznanie z treścią załącznika już na etapie przygotowania oferty w celu uwzględnienia w ofercie właściwego opisu sposobu zapewnienia dostępności), kopii aktualnego statutu oraz uchwały o powołaniu władz w przypadku stowarzyszeń zwykłych oraz Kół Gospodyń Wiejskich zarejestrowanych w Krajowym Rejestrze Kół Gospodyń Wiejskich, a także, jeśli na etapie weryfikacji formalnej oferent/-ci został/-li wezwany/ni i dokonał/-li uzupełnienia nieprawidłowości i braków formalnych, do przedłożenia potwierdzenia złożenia poprawionej oferty wydrukowanego </w:t>
      </w:r>
      <w:r w:rsidR="00242905">
        <w:rPr>
          <w:rFonts w:ascii="Arial" w:hAnsi="Arial" w:cs="Arial"/>
          <w:sz w:val="24"/>
          <w:szCs w:val="24"/>
        </w:rPr>
        <w:br/>
      </w:r>
      <w:r w:rsidRPr="00D4266C">
        <w:rPr>
          <w:rFonts w:ascii="Arial" w:hAnsi="Arial" w:cs="Arial"/>
          <w:sz w:val="24"/>
          <w:szCs w:val="24"/>
        </w:rPr>
        <w:t xml:space="preserve">z elektronicznego generatora wniosków </w:t>
      </w:r>
      <w:hyperlink r:id="rId12" w:history="1">
        <w:r w:rsidR="00D4266C"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="00D4266C" w:rsidRPr="006D28D1">
        <w:rPr>
          <w:rFonts w:ascii="Arial" w:hAnsi="Arial" w:cs="Arial"/>
          <w:sz w:val="24"/>
          <w:szCs w:val="24"/>
        </w:rPr>
        <w:t>.</w:t>
      </w:r>
    </w:p>
    <w:p w:rsidR="00BE5DE9" w:rsidRPr="00BE5DE9" w:rsidRDefault="00BE5DE9" w:rsidP="00BE5DE9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 xml:space="preserve">Potwierdzenie złożenia poprawionej oferty (jeśli dotyczy) oraz dokumenty, o których mowa powyżej, w tym dokumenty stanowiące załączniki do umowy, powinny zostać dostarczone w terminie do </w:t>
      </w:r>
      <w:r w:rsidR="00EE6EBC">
        <w:rPr>
          <w:rFonts w:ascii="Arial" w:hAnsi="Arial" w:cs="Arial"/>
          <w:sz w:val="24"/>
          <w:szCs w:val="24"/>
        </w:rPr>
        <w:t>7</w:t>
      </w:r>
      <w:r w:rsidRPr="00BE5DE9">
        <w:rPr>
          <w:rFonts w:ascii="Arial" w:hAnsi="Arial" w:cs="Arial"/>
          <w:sz w:val="24"/>
          <w:szCs w:val="24"/>
        </w:rPr>
        <w:t xml:space="preserve"> dni od daty ukazania się ogłoszenia o wynikach konkursu w Biuletynie Informacji Publicznej Województwa Łódzkiego, na stronie internetowej www.ngo.lodzkie.pl, tablicy ogłoszeń w siedzibie Zarządu Województwa Łódzkiego oraz w elektronicznym generatorze wniosków </w:t>
      </w:r>
      <w:hyperlink r:id="rId13" w:history="1">
        <w:r w:rsidRPr="00BE5DE9">
          <w:rPr>
            <w:rFonts w:ascii="Arial" w:hAnsi="Arial" w:cs="Arial"/>
            <w:sz w:val="24"/>
            <w:szCs w:val="24"/>
          </w:rPr>
          <w:t>https://witkac.pl/</w:t>
        </w:r>
      </w:hyperlink>
      <w:r w:rsidRPr="00BE5DE9">
        <w:rPr>
          <w:rFonts w:ascii="Arial" w:hAnsi="Arial" w:cs="Arial"/>
          <w:sz w:val="24"/>
          <w:szCs w:val="24"/>
        </w:rPr>
        <w:t xml:space="preserve"> (liczy się data umieszczenia ostatniego ogłoszenia).</w:t>
      </w:r>
    </w:p>
    <w:p w:rsidR="00BE5DE9" w:rsidRPr="00BE5DE9" w:rsidRDefault="00BE5DE9" w:rsidP="00BE5DE9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>W przypadku braku złożenia dokumentacji, o której mowa powyżej w ww. terminie, oferent/-ci zostanie/-</w:t>
      </w:r>
      <w:proofErr w:type="spellStart"/>
      <w:r w:rsidRPr="00BE5DE9">
        <w:rPr>
          <w:rFonts w:ascii="Arial" w:hAnsi="Arial" w:cs="Arial"/>
          <w:sz w:val="24"/>
          <w:szCs w:val="24"/>
        </w:rPr>
        <w:t>ną</w:t>
      </w:r>
      <w:proofErr w:type="spellEnd"/>
      <w:r w:rsidRPr="00BE5DE9">
        <w:rPr>
          <w:rFonts w:ascii="Arial" w:hAnsi="Arial" w:cs="Arial"/>
          <w:sz w:val="24"/>
          <w:szCs w:val="24"/>
        </w:rPr>
        <w:t xml:space="preserve"> wezwany/-ni jednokrotnie do uzupełnienia powyższego </w:t>
      </w:r>
      <w:r w:rsidRPr="00BE5DE9">
        <w:rPr>
          <w:rFonts w:ascii="Arial" w:hAnsi="Arial" w:cs="Arial"/>
          <w:sz w:val="24"/>
          <w:szCs w:val="24"/>
        </w:rPr>
        <w:br/>
        <w:t xml:space="preserve">w terminie </w:t>
      </w:r>
      <w:r w:rsidR="00193B11">
        <w:rPr>
          <w:rFonts w:ascii="Arial" w:hAnsi="Arial" w:cs="Arial"/>
          <w:sz w:val="24"/>
          <w:szCs w:val="24"/>
        </w:rPr>
        <w:t>5</w:t>
      </w:r>
      <w:r w:rsidRPr="00BE5DE9">
        <w:rPr>
          <w:rFonts w:ascii="Arial" w:hAnsi="Arial" w:cs="Arial"/>
          <w:sz w:val="24"/>
          <w:szCs w:val="24"/>
        </w:rPr>
        <w:t xml:space="preserve"> dni roboczych. Brak dostarczenia dokumentacji, do której złożenia oferent/-ci został/zostali zobligowany/-ni, będzie równoznaczny z rezygnacją z dotacji, co będzie skutkować niepodpisaniem umowy. O terminie złożenia dokumentacji decyduje data wpływu do Urzędu Marszałkowskiego Województwa Łódzkiego (niezależnie od daty stempla pocztowego).</w:t>
      </w:r>
    </w:p>
    <w:p w:rsidR="00BE5DE9" w:rsidRDefault="00BE5DE9" w:rsidP="00BE5DE9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E5DE9" w:rsidRDefault="00BE5DE9" w:rsidP="006A7704">
      <w:pPr>
        <w:numPr>
          <w:ilvl w:val="0"/>
          <w:numId w:val="9"/>
        </w:numPr>
        <w:tabs>
          <w:tab w:val="clear" w:pos="461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54D30">
        <w:rPr>
          <w:rFonts w:ascii="Arial" w:hAnsi="Arial" w:cs="Arial"/>
          <w:sz w:val="24"/>
          <w:szCs w:val="24"/>
        </w:rPr>
        <w:t>1)</w:t>
      </w:r>
      <w:r w:rsidRPr="00554D30">
        <w:rPr>
          <w:rFonts w:ascii="Arial" w:hAnsi="Arial" w:cs="Arial"/>
          <w:sz w:val="24"/>
          <w:szCs w:val="24"/>
        </w:rPr>
        <w:tab/>
        <w:t>W przypadku otrzymania niższej niż wnioskowana kwota dotacji, oferent/-ci zobowiązany/-i jest</w:t>
      </w:r>
      <w:r w:rsidRPr="00BE5DE9">
        <w:rPr>
          <w:rFonts w:ascii="Arial" w:hAnsi="Arial" w:cs="Arial"/>
          <w:sz w:val="24"/>
          <w:szCs w:val="24"/>
        </w:rPr>
        <w:t>/są do przedłożenia:</w:t>
      </w:r>
    </w:p>
    <w:p w:rsidR="00BE5DE9" w:rsidRPr="00857947" w:rsidRDefault="00BE5DE9" w:rsidP="00A90F55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</w:t>
      </w:r>
      <w:r w:rsidRPr="003B09DA">
        <w:rPr>
          <w:rFonts w:ascii="Arial" w:hAnsi="Arial" w:cs="Arial"/>
          <w:sz w:val="24"/>
          <w:szCs w:val="24"/>
        </w:rPr>
        <w:t>www.ngo.lodzkie.pl</w:t>
      </w:r>
      <w:r w:rsidRPr="008F63F7">
        <w:rPr>
          <w:rFonts w:ascii="Arial" w:hAnsi="Arial" w:cs="Arial"/>
          <w:sz w:val="24"/>
          <w:szCs w:val="24"/>
        </w:rPr>
        <w:t xml:space="preserve">, zaleca się </w:t>
      </w:r>
      <w:r w:rsidRPr="008F63F7">
        <w:rPr>
          <w:rFonts w:ascii="Arial" w:hAnsi="Arial" w:cs="Arial"/>
          <w:sz w:val="24"/>
          <w:szCs w:val="24"/>
        </w:rPr>
        <w:lastRenderedPageBreak/>
        <w:t xml:space="preserve">zapoznanie z treścią załącznika już na etapie przygotowania oferty w celu uwzględnienia w ofercie właściwego opisu sposobu zapewnienia dostępności), a także kopii aktualnego statutu oraz uchwały o powołaniu władz w przypadku stowarzyszeń zwykłych oraz Kół Gospodyń Wiejskich zarejestrowanych w Krajowym Rejestrze </w:t>
      </w:r>
      <w:r w:rsidR="000A6100"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>Kół Gospodyń Wiejskich, a także, jeśli na etapie oceny f</w:t>
      </w:r>
      <w:r>
        <w:rPr>
          <w:rFonts w:ascii="Arial" w:hAnsi="Arial" w:cs="Arial"/>
          <w:sz w:val="24"/>
          <w:szCs w:val="24"/>
        </w:rPr>
        <w:t xml:space="preserve">ormalnej </w:t>
      </w:r>
      <w:r w:rsidRPr="00857947">
        <w:rPr>
          <w:rFonts w:ascii="Arial" w:hAnsi="Arial" w:cs="Arial"/>
          <w:sz w:val="24"/>
          <w:szCs w:val="24"/>
        </w:rPr>
        <w:t xml:space="preserve">oferent/-ci został/-li wezwany/ni i dokonał/-li uzupełnienia nieprawidłowości i braków formalnych, </w:t>
      </w:r>
      <w:r w:rsidR="000A6100"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>do przedłożenia potwierdzenia złożenia poprawionej oferty wydrukowanego</w:t>
      </w:r>
      <w:r w:rsidR="00645CC6">
        <w:rPr>
          <w:rFonts w:ascii="Arial" w:hAnsi="Arial" w:cs="Arial"/>
          <w:sz w:val="24"/>
          <w:szCs w:val="24"/>
        </w:rPr>
        <w:t xml:space="preserve"> </w:t>
      </w:r>
      <w:r w:rsidR="00645CC6"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z elektronicznego generatora wniosków </w:t>
      </w:r>
      <w:hyperlink r:id="rId14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6D28D1">
        <w:rPr>
          <w:rFonts w:ascii="Arial" w:hAnsi="Arial" w:cs="Arial"/>
          <w:sz w:val="24"/>
          <w:szCs w:val="24"/>
        </w:rPr>
        <w:t>.</w:t>
      </w:r>
    </w:p>
    <w:p w:rsidR="00BE5DE9" w:rsidRDefault="00BE5DE9" w:rsidP="00A90F55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aktualizacji sekcji V. oferty „Kalkulacja przewidywanych kosztów realizacji zadania publicznego”. Aktualizację należy złożyć w elektronicznym generatorze wniosków </w:t>
      </w:r>
      <w:hyperlink r:id="rId15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857947">
        <w:rPr>
          <w:rFonts w:ascii="Arial" w:hAnsi="Arial" w:cs="Arial"/>
          <w:sz w:val="24"/>
          <w:szCs w:val="24"/>
        </w:rPr>
        <w:t xml:space="preserve"> w terminie do </w:t>
      </w:r>
      <w:r w:rsidR="00EE6EBC">
        <w:rPr>
          <w:rFonts w:ascii="Arial" w:hAnsi="Arial" w:cs="Arial"/>
          <w:sz w:val="24"/>
          <w:szCs w:val="24"/>
        </w:rPr>
        <w:t>7</w:t>
      </w:r>
      <w:r w:rsidRPr="00857947">
        <w:rPr>
          <w:rFonts w:ascii="Arial" w:hAnsi="Arial" w:cs="Arial"/>
          <w:sz w:val="24"/>
          <w:szCs w:val="24"/>
        </w:rPr>
        <w:t xml:space="preserve"> dni od daty ukazania się ogłoszenia o wynikach konkursu w Biuletynie Informacji Publicznej Województwa Łódzkiego, na stronie internetowej www.ngo.lodzkie.pl</w:t>
      </w:r>
      <w:r w:rsidRPr="00E34922">
        <w:rPr>
          <w:rFonts w:ascii="Arial" w:hAnsi="Arial" w:cs="Arial"/>
          <w:sz w:val="24"/>
          <w:szCs w:val="24"/>
        </w:rPr>
        <w:t xml:space="preserve">, tablicy ogłoszeń w siedzibie Zarządu Województwa Łódzkiego oraz w elektronicznym generatorze wniosków </w:t>
      </w:r>
      <w:hyperlink r:id="rId16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E34922">
        <w:rPr>
          <w:rFonts w:ascii="Arial" w:hAnsi="Arial" w:cs="Arial"/>
          <w:sz w:val="24"/>
          <w:szCs w:val="24"/>
        </w:rPr>
        <w:t xml:space="preserve"> (liczy się data umieszczenia ostatniego ogłoszenia). </w:t>
      </w:r>
    </w:p>
    <w:p w:rsidR="00BE5DE9" w:rsidRPr="00CC6D6B" w:rsidRDefault="00BE5DE9" w:rsidP="00BE5DE9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C6D6B">
        <w:rPr>
          <w:rFonts w:ascii="Arial" w:hAnsi="Arial" w:cs="Arial"/>
          <w:sz w:val="24"/>
          <w:szCs w:val="24"/>
        </w:rPr>
        <w:t xml:space="preserve">Wraz z aktualizacją sekcji V. oferty „Kalkulacja przewidywanych kosztów realizacji zadania publicznego” należy (jeśli dotyczy) odpowiednio skorygować sekcję III.3 oferty </w:t>
      </w:r>
      <w:r>
        <w:rPr>
          <w:rFonts w:ascii="Arial" w:hAnsi="Arial" w:cs="Arial"/>
          <w:sz w:val="24"/>
          <w:szCs w:val="24"/>
        </w:rPr>
        <w:t xml:space="preserve"> </w:t>
      </w:r>
      <w:r w:rsidRPr="00CC6D6B">
        <w:rPr>
          <w:rFonts w:ascii="Arial" w:hAnsi="Arial" w:cs="Arial"/>
          <w:sz w:val="24"/>
          <w:szCs w:val="24"/>
        </w:rPr>
        <w:t xml:space="preserve">„Syntetyczny opis zadania”, sekcję III.4 oferty „Plan i harmonogram działań na rok </w:t>
      </w:r>
      <w:r w:rsidR="007A64E3">
        <w:rPr>
          <w:rFonts w:ascii="Arial" w:hAnsi="Arial" w:cs="Arial"/>
          <w:sz w:val="24"/>
          <w:szCs w:val="24"/>
        </w:rPr>
        <w:t>2024</w:t>
      </w:r>
      <w:r w:rsidRPr="00CC6D6B">
        <w:rPr>
          <w:rFonts w:ascii="Arial" w:hAnsi="Arial" w:cs="Arial"/>
          <w:sz w:val="24"/>
          <w:szCs w:val="24"/>
        </w:rPr>
        <w:t>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</w:t>
      </w:r>
      <w:r>
        <w:rPr>
          <w:rFonts w:ascii="Arial" w:hAnsi="Arial" w:cs="Arial"/>
          <w:sz w:val="24"/>
          <w:szCs w:val="24"/>
        </w:rPr>
        <w:t xml:space="preserve"> </w:t>
      </w:r>
      <w:r w:rsidRPr="00CC6D6B">
        <w:rPr>
          <w:rFonts w:ascii="Arial" w:hAnsi="Arial" w:cs="Arial"/>
          <w:sz w:val="24"/>
          <w:szCs w:val="24"/>
        </w:rPr>
        <w:t>do realizacji zadania”.</w:t>
      </w:r>
    </w:p>
    <w:p w:rsidR="00BE5DE9" w:rsidRDefault="00BE5DE9" w:rsidP="00BE5DE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zadania.</w:t>
      </w:r>
    </w:p>
    <w:p w:rsidR="00BE5DE9" w:rsidRPr="00857947" w:rsidRDefault="00BE5DE9" w:rsidP="00A90F55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 xml:space="preserve">W terminie </w:t>
      </w:r>
      <w:r>
        <w:rPr>
          <w:rFonts w:ascii="Arial" w:hAnsi="Arial" w:cs="Arial"/>
          <w:sz w:val="24"/>
          <w:szCs w:val="24"/>
        </w:rPr>
        <w:t>7</w:t>
      </w:r>
      <w:r w:rsidRPr="00E34922">
        <w:rPr>
          <w:rFonts w:ascii="Arial" w:hAnsi="Arial" w:cs="Arial"/>
          <w:sz w:val="24"/>
          <w:szCs w:val="24"/>
        </w:rPr>
        <w:t xml:space="preserve"> dni od złożenia aktualizacji, o której mowa w </w:t>
      </w:r>
      <w:bookmarkStart w:id="3" w:name="_Hlk150259495"/>
      <w:r w:rsidRPr="00E34922">
        <w:rPr>
          <w:rFonts w:ascii="Arial" w:hAnsi="Arial" w:cs="Arial"/>
          <w:sz w:val="24"/>
          <w:szCs w:val="24"/>
        </w:rPr>
        <w:t xml:space="preserve">pkt </w:t>
      </w:r>
      <w:r w:rsidR="000A6100"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bookmarkEnd w:id="3"/>
      <w:r w:rsidR="00600E7F">
        <w:rPr>
          <w:rFonts w:ascii="Arial" w:hAnsi="Arial" w:cs="Arial"/>
          <w:sz w:val="24"/>
          <w:szCs w:val="24"/>
        </w:rPr>
        <w:t>5</w:t>
      </w:r>
      <w:r w:rsidRPr="00E34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922">
        <w:rPr>
          <w:rFonts w:ascii="Arial" w:hAnsi="Arial" w:cs="Arial"/>
          <w:sz w:val="24"/>
          <w:szCs w:val="24"/>
        </w:rPr>
        <w:t>ppkt</w:t>
      </w:r>
      <w:proofErr w:type="spellEnd"/>
      <w:r w:rsidRPr="00E34922">
        <w:rPr>
          <w:rFonts w:ascii="Arial" w:hAnsi="Arial" w:cs="Arial"/>
          <w:sz w:val="24"/>
          <w:szCs w:val="24"/>
        </w:rPr>
        <w:t xml:space="preserve"> 1</w:t>
      </w:r>
      <w:r w:rsidR="000A6100">
        <w:rPr>
          <w:rFonts w:ascii="Arial" w:hAnsi="Arial" w:cs="Arial"/>
          <w:sz w:val="24"/>
          <w:szCs w:val="24"/>
        </w:rPr>
        <w:t xml:space="preserve"> </w:t>
      </w:r>
      <w:r w:rsidRPr="00E34922">
        <w:rPr>
          <w:rFonts w:ascii="Arial" w:hAnsi="Arial" w:cs="Arial"/>
          <w:sz w:val="24"/>
          <w:szCs w:val="24"/>
        </w:rPr>
        <w:t xml:space="preserve">b) należy złożyć w Biurze Podawczym Urzędu Marszałkowskiego Województwa Łódzkiego </w:t>
      </w:r>
      <w:r>
        <w:rPr>
          <w:rFonts w:ascii="Arial" w:hAnsi="Arial" w:cs="Arial"/>
          <w:sz w:val="24"/>
          <w:szCs w:val="24"/>
        </w:rPr>
        <w:br/>
      </w:r>
      <w:r w:rsidRPr="00E34922">
        <w:rPr>
          <w:rFonts w:ascii="Arial" w:hAnsi="Arial" w:cs="Arial"/>
          <w:sz w:val="24"/>
          <w:szCs w:val="24"/>
        </w:rPr>
        <w:t xml:space="preserve">przy al. Piłsudskiego 8 potwierdzenie złożenia aktualizacji, o której mowa w </w:t>
      </w:r>
      <w:r w:rsidR="000A6100" w:rsidRPr="00E34922">
        <w:rPr>
          <w:rFonts w:ascii="Arial" w:hAnsi="Arial" w:cs="Arial"/>
          <w:sz w:val="24"/>
          <w:szCs w:val="24"/>
        </w:rPr>
        <w:t xml:space="preserve">pkt </w:t>
      </w:r>
      <w:r w:rsidR="000A6100">
        <w:rPr>
          <w:rFonts w:ascii="Arial" w:hAnsi="Arial" w:cs="Arial"/>
          <w:sz w:val="24"/>
          <w:szCs w:val="24"/>
        </w:rPr>
        <w:t>I</w:t>
      </w:r>
      <w:r w:rsidR="000A610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Pr="00E34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922">
        <w:rPr>
          <w:rFonts w:ascii="Arial" w:hAnsi="Arial" w:cs="Arial"/>
          <w:sz w:val="24"/>
          <w:szCs w:val="24"/>
        </w:rPr>
        <w:t>ppkt</w:t>
      </w:r>
      <w:proofErr w:type="spellEnd"/>
      <w:r w:rsidRPr="00E34922">
        <w:rPr>
          <w:rFonts w:ascii="Arial" w:hAnsi="Arial" w:cs="Arial"/>
          <w:sz w:val="24"/>
          <w:szCs w:val="24"/>
        </w:rPr>
        <w:t xml:space="preserve"> 1 b) ogłoszenia, wydrukowane z elektronicznego generatora wniosków </w:t>
      </w:r>
      <w:hyperlink r:id="rId17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857947">
        <w:rPr>
          <w:rFonts w:ascii="Arial" w:hAnsi="Arial" w:cs="Arial"/>
          <w:sz w:val="24"/>
          <w:szCs w:val="24"/>
        </w:rPr>
        <w:t xml:space="preserve"> oraz dokumenty, o których mowa</w:t>
      </w:r>
      <w:r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 xml:space="preserve">w </w:t>
      </w:r>
      <w:r w:rsidR="000A6100" w:rsidRPr="00E34922">
        <w:rPr>
          <w:rFonts w:ascii="Arial" w:hAnsi="Arial" w:cs="Arial"/>
          <w:sz w:val="24"/>
          <w:szCs w:val="24"/>
        </w:rPr>
        <w:t xml:space="preserve">pkt </w:t>
      </w:r>
      <w:r w:rsidR="000A6100">
        <w:rPr>
          <w:rFonts w:ascii="Arial" w:hAnsi="Arial" w:cs="Arial"/>
          <w:sz w:val="24"/>
          <w:szCs w:val="24"/>
        </w:rPr>
        <w:t>I</w:t>
      </w:r>
      <w:r w:rsidR="000A610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Pr="00857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1 a). </w:t>
      </w:r>
      <w:bookmarkStart w:id="4" w:name="_Hlk143520797"/>
      <w:r w:rsidRPr="00857947">
        <w:rPr>
          <w:rFonts w:ascii="Arial" w:hAnsi="Arial" w:cs="Arial"/>
          <w:sz w:val="24"/>
          <w:szCs w:val="24"/>
        </w:rPr>
        <w:t>O terminie złożenia dokumentacji, o której mowa powyżej</w:t>
      </w:r>
      <w:r w:rsidR="000A6100">
        <w:rPr>
          <w:rFonts w:ascii="Arial" w:hAnsi="Arial" w:cs="Arial"/>
          <w:sz w:val="24"/>
          <w:szCs w:val="24"/>
        </w:rPr>
        <w:t>,</w:t>
      </w:r>
      <w:r w:rsidRPr="00857947">
        <w:rPr>
          <w:rFonts w:ascii="Arial" w:hAnsi="Arial" w:cs="Arial"/>
          <w:sz w:val="24"/>
          <w:szCs w:val="24"/>
        </w:rPr>
        <w:t xml:space="preserve"> decyduje data wpływu do Urzędu Marszałkowskiego Województwa Łódzkiego (niezależnie</w:t>
      </w:r>
      <w:r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>od daty stempla pocztowego).</w:t>
      </w:r>
    </w:p>
    <w:bookmarkEnd w:id="4"/>
    <w:p w:rsidR="00BE5DE9" w:rsidRDefault="00BE5DE9" w:rsidP="00A90F55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32CA6">
        <w:rPr>
          <w:rFonts w:ascii="Arial" w:hAnsi="Arial" w:cs="Arial"/>
          <w:sz w:val="24"/>
          <w:szCs w:val="24"/>
        </w:rPr>
        <w:t xml:space="preserve">W ramach aktualizacji, o której mowa w </w:t>
      </w:r>
      <w:r w:rsidR="000A6100" w:rsidRPr="00E34922">
        <w:rPr>
          <w:rFonts w:ascii="Arial" w:hAnsi="Arial" w:cs="Arial"/>
          <w:sz w:val="24"/>
          <w:szCs w:val="24"/>
        </w:rPr>
        <w:t xml:space="preserve">pkt </w:t>
      </w:r>
      <w:r w:rsidR="000A6100">
        <w:rPr>
          <w:rFonts w:ascii="Arial" w:hAnsi="Arial" w:cs="Arial"/>
          <w:sz w:val="24"/>
          <w:szCs w:val="24"/>
        </w:rPr>
        <w:t>I</w:t>
      </w:r>
      <w:r w:rsidR="000A610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="000A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b) oferent/-ci może/-</w:t>
      </w:r>
      <w:proofErr w:type="spellStart"/>
      <w:r w:rsidRPr="00032CA6">
        <w:rPr>
          <w:rFonts w:ascii="Arial" w:hAnsi="Arial" w:cs="Arial"/>
          <w:sz w:val="24"/>
          <w:szCs w:val="24"/>
        </w:rPr>
        <w:t>gą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zmniejszyć:</w:t>
      </w:r>
    </w:p>
    <w:p w:rsidR="00BE5DE9" w:rsidRPr="00032CA6" w:rsidRDefault="00BE5DE9" w:rsidP="00A90F55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32CA6">
        <w:rPr>
          <w:rFonts w:ascii="Arial" w:hAnsi="Arial" w:cs="Arial"/>
          <w:sz w:val="24"/>
          <w:szCs w:val="24"/>
        </w:rPr>
        <w:t>wartość zadeklarowanego w ofercie wkładu własnego niefinansowego</w:t>
      </w:r>
      <w:r w:rsidRPr="00032CA6">
        <w:rPr>
          <w:rFonts w:ascii="Arial" w:hAnsi="Arial" w:cs="Arial"/>
          <w:sz w:val="24"/>
          <w:szCs w:val="24"/>
        </w:rPr>
        <w:br/>
        <w:t>w postaci wkładu osobowego oraz wkładu rzeczowego, o których mowa</w:t>
      </w:r>
      <w:r w:rsidRPr="00032CA6">
        <w:rPr>
          <w:rFonts w:ascii="Arial" w:hAnsi="Arial" w:cs="Arial"/>
          <w:sz w:val="24"/>
          <w:szCs w:val="24"/>
        </w:rPr>
        <w:br/>
        <w:t xml:space="preserve">w ofercie w sekcji V.B. „Źródła finansowania kosztów realizacji zadania” wiersz 3.2 </w:t>
      </w:r>
      <w:r w:rsidRPr="00032CA6">
        <w:rPr>
          <w:rFonts w:ascii="Arial" w:hAnsi="Arial" w:cs="Arial"/>
          <w:sz w:val="24"/>
          <w:szCs w:val="24"/>
        </w:rPr>
        <w:br/>
        <w:t>w zakresie adekwatnym do zmniejszenia zakresu rzeczowego zadania spowodowanego przyznaniem dotacji w kwocie niższej niż wnioskowana (jeśli dotyczy).</w:t>
      </w:r>
    </w:p>
    <w:p w:rsidR="00BE5DE9" w:rsidRDefault="00BE5DE9" w:rsidP="00A90F55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32CA6">
        <w:rPr>
          <w:rFonts w:ascii="Arial" w:hAnsi="Arial" w:cs="Arial"/>
          <w:sz w:val="24"/>
          <w:szCs w:val="24"/>
        </w:rPr>
        <w:t xml:space="preserve">W przypadku niezłożenia aktualizacji, o której mowa w </w:t>
      </w:r>
      <w:r w:rsidR="000A6100" w:rsidRPr="000A6100">
        <w:rPr>
          <w:rFonts w:ascii="Arial" w:hAnsi="Arial" w:cs="Arial"/>
          <w:sz w:val="24"/>
          <w:szCs w:val="24"/>
        </w:rPr>
        <w:t>pkt IV.3</w:t>
      </w:r>
      <w:r w:rsidR="00600E7F">
        <w:rPr>
          <w:rFonts w:ascii="Arial" w:hAnsi="Arial" w:cs="Arial"/>
          <w:sz w:val="24"/>
          <w:szCs w:val="24"/>
        </w:rPr>
        <w:t>5</w:t>
      </w:r>
      <w:r w:rsidRPr="00032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b) lub potwierdzenia złożenia aktualizacji, o którym mowa w </w:t>
      </w:r>
      <w:r w:rsidR="000A6100" w:rsidRPr="00E34922">
        <w:rPr>
          <w:rFonts w:ascii="Arial" w:hAnsi="Arial" w:cs="Arial"/>
          <w:sz w:val="24"/>
          <w:szCs w:val="24"/>
        </w:rPr>
        <w:t xml:space="preserve">pkt </w:t>
      </w:r>
      <w:r w:rsidR="000A6100">
        <w:rPr>
          <w:rFonts w:ascii="Arial" w:hAnsi="Arial" w:cs="Arial"/>
          <w:sz w:val="24"/>
          <w:szCs w:val="24"/>
        </w:rPr>
        <w:t>I</w:t>
      </w:r>
      <w:r w:rsidR="000A610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="000A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</w:t>
      </w:r>
      <w:r w:rsidR="000A6100">
        <w:rPr>
          <w:rFonts w:ascii="Arial" w:hAnsi="Arial" w:cs="Arial"/>
          <w:sz w:val="24"/>
          <w:szCs w:val="24"/>
        </w:rPr>
        <w:t xml:space="preserve"> </w:t>
      </w:r>
      <w:r w:rsidRPr="00032CA6">
        <w:rPr>
          <w:rFonts w:ascii="Arial" w:hAnsi="Arial" w:cs="Arial"/>
          <w:sz w:val="24"/>
          <w:szCs w:val="24"/>
        </w:rPr>
        <w:t xml:space="preserve">c) lub dokumentów, o których mowa w </w:t>
      </w:r>
      <w:r w:rsidR="000A6100" w:rsidRPr="00E34922">
        <w:rPr>
          <w:rFonts w:ascii="Arial" w:hAnsi="Arial" w:cs="Arial"/>
          <w:sz w:val="24"/>
          <w:szCs w:val="24"/>
        </w:rPr>
        <w:t xml:space="preserve">pkt </w:t>
      </w:r>
      <w:r w:rsidR="000A6100">
        <w:rPr>
          <w:rFonts w:ascii="Arial" w:hAnsi="Arial" w:cs="Arial"/>
          <w:sz w:val="24"/>
          <w:szCs w:val="24"/>
        </w:rPr>
        <w:t>I</w:t>
      </w:r>
      <w:r w:rsidR="000A610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="000A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a) w wymaganym terminie</w:t>
      </w:r>
      <w:r>
        <w:rPr>
          <w:rFonts w:ascii="Arial" w:hAnsi="Arial" w:cs="Arial"/>
          <w:sz w:val="24"/>
          <w:szCs w:val="24"/>
        </w:rPr>
        <w:t>,</w:t>
      </w:r>
      <w:r w:rsidRPr="00032CA6">
        <w:rPr>
          <w:rFonts w:ascii="Arial" w:hAnsi="Arial" w:cs="Arial"/>
          <w:sz w:val="24"/>
          <w:szCs w:val="24"/>
        </w:rPr>
        <w:t xml:space="preserve"> oferent/-</w:t>
      </w:r>
      <w:r w:rsidRPr="00032CA6">
        <w:rPr>
          <w:rFonts w:ascii="Arial" w:hAnsi="Arial" w:cs="Arial"/>
          <w:sz w:val="24"/>
          <w:szCs w:val="24"/>
        </w:rPr>
        <w:lastRenderedPageBreak/>
        <w:t>ci zostanie/-</w:t>
      </w:r>
      <w:proofErr w:type="spellStart"/>
      <w:r w:rsidRPr="00032CA6">
        <w:rPr>
          <w:rFonts w:ascii="Arial" w:hAnsi="Arial" w:cs="Arial"/>
          <w:sz w:val="24"/>
          <w:szCs w:val="24"/>
        </w:rPr>
        <w:t>ną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wezwany/-i jednokrotnie do uzupełnienia powyższych w terminie </w:t>
      </w:r>
      <w:r>
        <w:rPr>
          <w:rFonts w:ascii="Arial" w:hAnsi="Arial" w:cs="Arial"/>
          <w:sz w:val="24"/>
          <w:szCs w:val="24"/>
        </w:rPr>
        <w:t>5 dni roboczych</w:t>
      </w:r>
      <w:r w:rsidRPr="00032CA6">
        <w:rPr>
          <w:rFonts w:ascii="Arial" w:hAnsi="Arial" w:cs="Arial"/>
          <w:sz w:val="24"/>
          <w:szCs w:val="24"/>
        </w:rPr>
        <w:t xml:space="preserve">. Brak złożenia aktualizacji, o której mowa w </w:t>
      </w:r>
      <w:r w:rsidR="000A6100" w:rsidRPr="00E34922">
        <w:rPr>
          <w:rFonts w:ascii="Arial" w:hAnsi="Arial" w:cs="Arial"/>
          <w:sz w:val="24"/>
          <w:szCs w:val="24"/>
        </w:rPr>
        <w:t xml:space="preserve">pkt </w:t>
      </w:r>
      <w:r w:rsidR="000A6100">
        <w:rPr>
          <w:rFonts w:ascii="Arial" w:hAnsi="Arial" w:cs="Arial"/>
          <w:sz w:val="24"/>
          <w:szCs w:val="24"/>
        </w:rPr>
        <w:t>I</w:t>
      </w:r>
      <w:r w:rsidR="000A610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Pr="00032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b) lub potwierdzenia złożenia aktualizacji, o którym mowa w </w:t>
      </w:r>
      <w:r w:rsidR="000A6100" w:rsidRPr="00E34922">
        <w:rPr>
          <w:rFonts w:ascii="Arial" w:hAnsi="Arial" w:cs="Arial"/>
          <w:sz w:val="24"/>
          <w:szCs w:val="24"/>
        </w:rPr>
        <w:t xml:space="preserve">pkt </w:t>
      </w:r>
      <w:r w:rsidR="000A6100">
        <w:rPr>
          <w:rFonts w:ascii="Arial" w:hAnsi="Arial" w:cs="Arial"/>
          <w:sz w:val="24"/>
          <w:szCs w:val="24"/>
        </w:rPr>
        <w:t>I</w:t>
      </w:r>
      <w:r w:rsidR="000A610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="000A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c) lub dokumentów, o których mowa w </w:t>
      </w:r>
      <w:r w:rsidR="000A6100" w:rsidRPr="00E34922">
        <w:rPr>
          <w:rFonts w:ascii="Arial" w:hAnsi="Arial" w:cs="Arial"/>
          <w:sz w:val="24"/>
          <w:szCs w:val="24"/>
        </w:rPr>
        <w:t xml:space="preserve">pkt </w:t>
      </w:r>
      <w:r w:rsidR="000A6100">
        <w:rPr>
          <w:rFonts w:ascii="Arial" w:hAnsi="Arial" w:cs="Arial"/>
          <w:sz w:val="24"/>
          <w:szCs w:val="24"/>
        </w:rPr>
        <w:t>I</w:t>
      </w:r>
      <w:r w:rsidR="000A610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="000A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a) pomimo ponownego wezwania będzie równoznaczn</w:t>
      </w:r>
      <w:r>
        <w:rPr>
          <w:rFonts w:ascii="Arial" w:hAnsi="Arial" w:cs="Arial"/>
          <w:sz w:val="24"/>
          <w:szCs w:val="24"/>
        </w:rPr>
        <w:t>y</w:t>
      </w:r>
      <w:r w:rsidRPr="00032CA6">
        <w:rPr>
          <w:rFonts w:ascii="Arial" w:hAnsi="Arial" w:cs="Arial"/>
          <w:sz w:val="24"/>
          <w:szCs w:val="24"/>
        </w:rPr>
        <w:t xml:space="preserve"> z rezygnacją z dotacji, co będzie skutkować niepodpisaniem umowy. O terminie złożenia dokumentacji, o której mowa powyżej tj. potwierdzenie złożenia aktualizacji, o którym mowa w </w:t>
      </w:r>
      <w:r w:rsidR="000A6100" w:rsidRPr="00E34922">
        <w:rPr>
          <w:rFonts w:ascii="Arial" w:hAnsi="Arial" w:cs="Arial"/>
          <w:sz w:val="24"/>
          <w:szCs w:val="24"/>
        </w:rPr>
        <w:t xml:space="preserve">pkt </w:t>
      </w:r>
      <w:r w:rsidR="000A6100">
        <w:rPr>
          <w:rFonts w:ascii="Arial" w:hAnsi="Arial" w:cs="Arial"/>
          <w:sz w:val="24"/>
          <w:szCs w:val="24"/>
        </w:rPr>
        <w:t>I</w:t>
      </w:r>
      <w:r w:rsidR="000A610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="000A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</w:t>
      </w:r>
      <w:r w:rsidR="000A6100">
        <w:rPr>
          <w:rFonts w:ascii="Arial" w:hAnsi="Arial" w:cs="Arial"/>
          <w:sz w:val="24"/>
          <w:szCs w:val="24"/>
        </w:rPr>
        <w:t xml:space="preserve"> </w:t>
      </w:r>
      <w:r w:rsidRPr="00032CA6">
        <w:rPr>
          <w:rFonts w:ascii="Arial" w:hAnsi="Arial" w:cs="Arial"/>
          <w:sz w:val="24"/>
          <w:szCs w:val="24"/>
        </w:rPr>
        <w:t xml:space="preserve">c) lub dokumentów, o których mowa w </w:t>
      </w:r>
      <w:r w:rsidR="000A6100" w:rsidRPr="00E34922">
        <w:rPr>
          <w:rFonts w:ascii="Arial" w:hAnsi="Arial" w:cs="Arial"/>
          <w:sz w:val="24"/>
          <w:szCs w:val="24"/>
        </w:rPr>
        <w:t xml:space="preserve">pkt </w:t>
      </w:r>
      <w:r w:rsidR="000A6100">
        <w:rPr>
          <w:rFonts w:ascii="Arial" w:hAnsi="Arial" w:cs="Arial"/>
          <w:sz w:val="24"/>
          <w:szCs w:val="24"/>
        </w:rPr>
        <w:t>I</w:t>
      </w:r>
      <w:r w:rsidR="000A610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="000A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a) decyduje data wpływu do Urzędu Marszałkowskiego Województwa Łódzkiego (niezależnie od daty stempla pocztowego).</w:t>
      </w:r>
    </w:p>
    <w:p w:rsidR="00BE5DE9" w:rsidRDefault="00BE5DE9" w:rsidP="00A90F55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 xml:space="preserve">W przypadku złożenia aktualizacji, o której mowa w </w:t>
      </w:r>
      <w:r w:rsidR="000A6100" w:rsidRPr="00E34922">
        <w:rPr>
          <w:rFonts w:ascii="Arial" w:hAnsi="Arial" w:cs="Arial"/>
          <w:sz w:val="24"/>
          <w:szCs w:val="24"/>
        </w:rPr>
        <w:t xml:space="preserve">pkt </w:t>
      </w:r>
      <w:r w:rsidR="000A6100">
        <w:rPr>
          <w:rFonts w:ascii="Arial" w:hAnsi="Arial" w:cs="Arial"/>
          <w:sz w:val="24"/>
          <w:szCs w:val="24"/>
        </w:rPr>
        <w:t>I</w:t>
      </w:r>
      <w:r w:rsidR="000A610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Pr="00BE5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DE9">
        <w:rPr>
          <w:rFonts w:ascii="Arial" w:hAnsi="Arial" w:cs="Arial"/>
          <w:sz w:val="24"/>
          <w:szCs w:val="24"/>
        </w:rPr>
        <w:t>ppkt</w:t>
      </w:r>
      <w:proofErr w:type="spellEnd"/>
      <w:r w:rsidRPr="00BE5DE9">
        <w:rPr>
          <w:rFonts w:ascii="Arial" w:hAnsi="Arial" w:cs="Arial"/>
          <w:sz w:val="24"/>
          <w:szCs w:val="24"/>
        </w:rPr>
        <w:t xml:space="preserve"> 1 b) (jeśli dotyczy),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BE5DE9" w:rsidRDefault="00BE5DE9" w:rsidP="00A90F55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 xml:space="preserve">Poprawioną lub uzupełnioną aktualizację należy złożyć w elektronicznym generatorze wniosków </w:t>
      </w:r>
      <w:hyperlink r:id="rId18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BE5DE9">
        <w:rPr>
          <w:rFonts w:ascii="Arial" w:hAnsi="Arial" w:cs="Arial"/>
          <w:sz w:val="24"/>
          <w:szCs w:val="24"/>
        </w:rPr>
        <w:t xml:space="preserve"> w terminie do </w:t>
      </w:r>
      <w:r>
        <w:rPr>
          <w:rFonts w:ascii="Arial" w:hAnsi="Arial" w:cs="Arial"/>
          <w:sz w:val="24"/>
          <w:szCs w:val="24"/>
        </w:rPr>
        <w:t>7</w:t>
      </w:r>
      <w:r w:rsidRPr="00BE5DE9">
        <w:rPr>
          <w:rFonts w:ascii="Arial" w:hAnsi="Arial" w:cs="Arial"/>
          <w:sz w:val="24"/>
          <w:szCs w:val="24"/>
        </w:rPr>
        <w:t xml:space="preserve"> dni od daty powiadomienia </w:t>
      </w:r>
      <w:r w:rsidR="00554D30">
        <w:rPr>
          <w:rFonts w:ascii="Arial" w:hAnsi="Arial" w:cs="Arial"/>
          <w:sz w:val="24"/>
          <w:szCs w:val="24"/>
        </w:rPr>
        <w:br/>
      </w:r>
      <w:r w:rsidRPr="00BE5DE9">
        <w:rPr>
          <w:rFonts w:ascii="Arial" w:hAnsi="Arial" w:cs="Arial"/>
          <w:sz w:val="24"/>
          <w:szCs w:val="24"/>
        </w:rPr>
        <w:t>o konieczności jej uzupełnienia lub poprawy. Powiadomienie może nastąpić w formie elektronicznej.</w:t>
      </w:r>
    </w:p>
    <w:p w:rsidR="00BE5DE9" w:rsidRPr="00BE5DE9" w:rsidRDefault="00BE5DE9" w:rsidP="00A90F55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 xml:space="preserve">W terminie </w:t>
      </w:r>
      <w:r>
        <w:rPr>
          <w:rFonts w:ascii="Arial" w:hAnsi="Arial" w:cs="Arial"/>
          <w:sz w:val="24"/>
          <w:szCs w:val="24"/>
        </w:rPr>
        <w:t>7</w:t>
      </w:r>
      <w:r w:rsidRPr="00BE5DE9">
        <w:rPr>
          <w:rFonts w:ascii="Arial" w:hAnsi="Arial" w:cs="Arial"/>
          <w:sz w:val="24"/>
          <w:szCs w:val="24"/>
        </w:rPr>
        <w:t xml:space="preserve"> dni od złożenia poprawionej lub uzupełnionej aktualizacji należy złożyć w Biurze Podawczym Urzędu Marszałkowskiego Województwa Łódzkiego przy </w:t>
      </w:r>
      <w:r w:rsidR="00554D30">
        <w:rPr>
          <w:rFonts w:ascii="Arial" w:hAnsi="Arial" w:cs="Arial"/>
          <w:sz w:val="24"/>
          <w:szCs w:val="24"/>
        </w:rPr>
        <w:br/>
      </w:r>
      <w:r w:rsidRPr="00BE5DE9">
        <w:rPr>
          <w:rFonts w:ascii="Arial" w:hAnsi="Arial" w:cs="Arial"/>
          <w:sz w:val="24"/>
          <w:szCs w:val="24"/>
        </w:rPr>
        <w:t xml:space="preserve">al. Piłsudskiego 8 potwierdzenie złożenia  uzupełnionej/poprawionej aktualizacji wydrukowane z elektronicznego generatora  wniosków </w:t>
      </w:r>
      <w:hyperlink r:id="rId19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BE5DE9">
        <w:rPr>
          <w:rFonts w:ascii="Arial" w:hAnsi="Arial" w:cs="Arial"/>
          <w:sz w:val="24"/>
          <w:szCs w:val="24"/>
        </w:rPr>
        <w:t xml:space="preserve">. O terminie złożenia potwierdzenia złożenia  </w:t>
      </w:r>
      <w:bookmarkStart w:id="5" w:name="_Hlk143685782"/>
      <w:r w:rsidRPr="00BE5DE9">
        <w:rPr>
          <w:rFonts w:ascii="Arial" w:hAnsi="Arial" w:cs="Arial"/>
          <w:sz w:val="24"/>
          <w:szCs w:val="24"/>
        </w:rPr>
        <w:t xml:space="preserve">uzupełnionej/poprawionej </w:t>
      </w:r>
      <w:bookmarkEnd w:id="5"/>
      <w:r w:rsidRPr="00BE5DE9">
        <w:rPr>
          <w:rFonts w:ascii="Arial" w:hAnsi="Arial" w:cs="Arial"/>
          <w:sz w:val="24"/>
          <w:szCs w:val="24"/>
        </w:rPr>
        <w:t xml:space="preserve">aktualizacji decyduje data wpływu do Urzędu Marszałkowskiego Województwa Łódzkiego (niezależnie od daty stempla pocztowego). </w:t>
      </w:r>
    </w:p>
    <w:p w:rsidR="00BE5DE9" w:rsidRPr="00857947" w:rsidRDefault="00BE5DE9" w:rsidP="00BE5DE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 przypadku niezłożenia poprawionej lub uzupełnionej aktualizacji, o której mowa</w:t>
      </w:r>
      <w:r w:rsidRPr="00857947">
        <w:rPr>
          <w:rFonts w:ascii="Arial" w:hAnsi="Arial" w:cs="Arial"/>
          <w:sz w:val="24"/>
          <w:szCs w:val="24"/>
        </w:rPr>
        <w:br/>
        <w:t xml:space="preserve">w </w:t>
      </w:r>
      <w:r w:rsidR="00554D30" w:rsidRPr="00E34922">
        <w:rPr>
          <w:rFonts w:ascii="Arial" w:hAnsi="Arial" w:cs="Arial"/>
          <w:sz w:val="24"/>
          <w:szCs w:val="24"/>
        </w:rPr>
        <w:t xml:space="preserve">pkt </w:t>
      </w:r>
      <w:r w:rsidR="00554D30">
        <w:rPr>
          <w:rFonts w:ascii="Arial" w:hAnsi="Arial" w:cs="Arial"/>
          <w:sz w:val="24"/>
          <w:szCs w:val="24"/>
        </w:rPr>
        <w:t>I</w:t>
      </w:r>
      <w:r w:rsidR="00554D3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Pr="00857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5 lub </w:t>
      </w:r>
      <w:bookmarkStart w:id="6" w:name="_Hlk143521360"/>
      <w:r w:rsidRPr="00857947">
        <w:rPr>
          <w:rFonts w:ascii="Arial" w:hAnsi="Arial" w:cs="Arial"/>
          <w:sz w:val="24"/>
          <w:szCs w:val="24"/>
        </w:rPr>
        <w:t>potwierdzenia złożenia poprawionej lub uzupełnionej aktualizacji</w:t>
      </w:r>
      <w:bookmarkEnd w:id="6"/>
      <w:r w:rsidRPr="00857947">
        <w:rPr>
          <w:rFonts w:ascii="Arial" w:hAnsi="Arial" w:cs="Arial"/>
          <w:sz w:val="24"/>
          <w:szCs w:val="24"/>
        </w:rPr>
        <w:t xml:space="preserve">, o którym mowa w </w:t>
      </w:r>
      <w:r w:rsidR="00554D30" w:rsidRPr="00E34922">
        <w:rPr>
          <w:rFonts w:ascii="Arial" w:hAnsi="Arial" w:cs="Arial"/>
          <w:sz w:val="24"/>
          <w:szCs w:val="24"/>
        </w:rPr>
        <w:t xml:space="preserve">pkt </w:t>
      </w:r>
      <w:r w:rsidR="00554D30">
        <w:rPr>
          <w:rFonts w:ascii="Arial" w:hAnsi="Arial" w:cs="Arial"/>
          <w:sz w:val="24"/>
          <w:szCs w:val="24"/>
        </w:rPr>
        <w:t>I</w:t>
      </w:r>
      <w:r w:rsidR="00554D3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="00554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6 (jeśli dotyczy) w wymaganym terminie oferent/-ci zostanie/-</w:t>
      </w:r>
      <w:proofErr w:type="spellStart"/>
      <w:r w:rsidRPr="00857947">
        <w:rPr>
          <w:rFonts w:ascii="Arial" w:hAnsi="Arial" w:cs="Arial"/>
          <w:sz w:val="24"/>
          <w:szCs w:val="24"/>
        </w:rPr>
        <w:t>ną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wezwany/-i jednokrotnie do uzupełnienia powyższego </w:t>
      </w:r>
      <w:r w:rsidR="00554D30"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w terminie </w:t>
      </w:r>
      <w:r>
        <w:rPr>
          <w:rFonts w:ascii="Arial" w:hAnsi="Arial" w:cs="Arial"/>
          <w:sz w:val="24"/>
          <w:szCs w:val="24"/>
        </w:rPr>
        <w:t>5 dni roboczych</w:t>
      </w:r>
      <w:r w:rsidRPr="00857947">
        <w:rPr>
          <w:rFonts w:ascii="Arial" w:hAnsi="Arial" w:cs="Arial"/>
          <w:sz w:val="24"/>
          <w:szCs w:val="24"/>
        </w:rPr>
        <w:t xml:space="preserve">. Brak złożenia poprawionej lub uzupełnionej aktualizacji, </w:t>
      </w:r>
      <w:r w:rsidR="00554D30"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o której mowa w </w:t>
      </w:r>
      <w:r w:rsidR="00554D30" w:rsidRPr="00E34922">
        <w:rPr>
          <w:rFonts w:ascii="Arial" w:hAnsi="Arial" w:cs="Arial"/>
          <w:sz w:val="24"/>
          <w:szCs w:val="24"/>
        </w:rPr>
        <w:t xml:space="preserve">pkt </w:t>
      </w:r>
      <w:r w:rsidR="00554D30">
        <w:rPr>
          <w:rFonts w:ascii="Arial" w:hAnsi="Arial" w:cs="Arial"/>
          <w:sz w:val="24"/>
          <w:szCs w:val="24"/>
        </w:rPr>
        <w:t>I</w:t>
      </w:r>
      <w:r w:rsidR="00554D3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="00554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5 lub potwierdzenia złożenia ww. aktualizacji, o którym mowa w </w:t>
      </w:r>
      <w:r w:rsidR="00554D30" w:rsidRPr="00E34922">
        <w:rPr>
          <w:rFonts w:ascii="Arial" w:hAnsi="Arial" w:cs="Arial"/>
          <w:sz w:val="24"/>
          <w:szCs w:val="24"/>
        </w:rPr>
        <w:t xml:space="preserve">pkt </w:t>
      </w:r>
      <w:r w:rsidR="00554D30">
        <w:rPr>
          <w:rFonts w:ascii="Arial" w:hAnsi="Arial" w:cs="Arial"/>
          <w:sz w:val="24"/>
          <w:szCs w:val="24"/>
        </w:rPr>
        <w:t>I</w:t>
      </w:r>
      <w:r w:rsidR="00554D3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="00554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6 (jeśli dotyczy) pomimo ponownego wezwania będzie równoznaczny z rezygnacją z dotacji, co będzie skutkować niepodpisaniem umowy.</w:t>
      </w:r>
    </w:p>
    <w:p w:rsidR="00BE5DE9" w:rsidRDefault="00BE5DE9" w:rsidP="00BE5DE9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O terminie złożenia potwierdzenia złożenia uzupełnionej/poprawionej aktualizacji,</w:t>
      </w:r>
      <w:r w:rsidRPr="00857947">
        <w:rPr>
          <w:rFonts w:ascii="Arial" w:hAnsi="Arial" w:cs="Arial"/>
          <w:sz w:val="24"/>
          <w:szCs w:val="24"/>
        </w:rPr>
        <w:br/>
        <w:t>o którym mowa</w:t>
      </w:r>
      <w:r w:rsidR="00554D30">
        <w:rPr>
          <w:rFonts w:ascii="Arial" w:hAnsi="Arial" w:cs="Arial"/>
          <w:sz w:val="24"/>
          <w:szCs w:val="24"/>
        </w:rPr>
        <w:t xml:space="preserve"> w </w:t>
      </w:r>
      <w:r w:rsidR="00554D30" w:rsidRPr="00E34922">
        <w:rPr>
          <w:rFonts w:ascii="Arial" w:hAnsi="Arial" w:cs="Arial"/>
          <w:sz w:val="24"/>
          <w:szCs w:val="24"/>
        </w:rPr>
        <w:t xml:space="preserve">pkt </w:t>
      </w:r>
      <w:r w:rsidR="00554D30">
        <w:rPr>
          <w:rFonts w:ascii="Arial" w:hAnsi="Arial" w:cs="Arial"/>
          <w:sz w:val="24"/>
          <w:szCs w:val="24"/>
        </w:rPr>
        <w:t>I</w:t>
      </w:r>
      <w:r w:rsidR="00554D30" w:rsidRPr="00E34922">
        <w:rPr>
          <w:rFonts w:ascii="Arial" w:hAnsi="Arial" w:cs="Arial"/>
          <w:sz w:val="24"/>
          <w:szCs w:val="24"/>
        </w:rPr>
        <w:t>V.3</w:t>
      </w:r>
      <w:r w:rsidR="00600E7F">
        <w:rPr>
          <w:rFonts w:ascii="Arial" w:hAnsi="Arial" w:cs="Arial"/>
          <w:sz w:val="24"/>
          <w:szCs w:val="24"/>
        </w:rPr>
        <w:t>5</w:t>
      </w:r>
      <w:r w:rsidR="00554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6  decyduje data wpływu do Urzędu Marszałkowskiego Województwa Łódzkiego (niezależnie od daty stempla pocztowego).</w:t>
      </w:r>
    </w:p>
    <w:p w:rsidR="00BE5DE9" w:rsidRDefault="00BE5DE9" w:rsidP="00BE5DE9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BE5DE9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>W przypadku otrzymania niższej niż wnioskowana kwota dotacji, oferent/-ci może/-</w:t>
      </w:r>
      <w:proofErr w:type="spellStart"/>
      <w:r w:rsidRPr="00BE5DE9">
        <w:rPr>
          <w:rFonts w:ascii="Arial" w:hAnsi="Arial" w:cs="Arial"/>
          <w:sz w:val="24"/>
          <w:szCs w:val="24"/>
        </w:rPr>
        <w:t>gą</w:t>
      </w:r>
      <w:proofErr w:type="spellEnd"/>
      <w:r w:rsidRPr="00BE5DE9">
        <w:rPr>
          <w:rFonts w:ascii="Arial" w:hAnsi="Arial" w:cs="Arial"/>
          <w:sz w:val="24"/>
          <w:szCs w:val="24"/>
        </w:rPr>
        <w:t xml:space="preserve"> zrezygnować z realizacji zadania.</w:t>
      </w:r>
    </w:p>
    <w:p w:rsidR="00BE5DE9" w:rsidRDefault="00BE5DE9" w:rsidP="00BE5DE9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BE5DE9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>Przekazanie dotacji następuje na podstawie umowy zawartej pomiędzy Województwem Łódzkim a podmiotem wskazanym w uchwale Zarządu Województwa Łódzkiego, do której załącznik stanowi oferta w ustalonym końcowym brzmieniu</w:t>
      </w:r>
      <w:r w:rsidRPr="00BE5DE9">
        <w:rPr>
          <w:rFonts w:ascii="Arial" w:hAnsi="Arial" w:cs="Arial"/>
          <w:sz w:val="24"/>
          <w:szCs w:val="24"/>
        </w:rPr>
        <w:br/>
      </w:r>
      <w:r w:rsidRPr="00BE5DE9">
        <w:rPr>
          <w:rFonts w:ascii="Arial" w:hAnsi="Arial" w:cs="Arial"/>
          <w:sz w:val="24"/>
          <w:szCs w:val="24"/>
        </w:rPr>
        <w:lastRenderedPageBreak/>
        <w:t xml:space="preserve">[tj. oferta uwzględniająca wszystkie ewentualne poprawki i aktualizacje]. W przypadku jeśli na etapie przygotowania umowy i analizy dokumentów, o których mowa w </w:t>
      </w:r>
      <w:r w:rsidR="00554D30" w:rsidRPr="00E34922">
        <w:rPr>
          <w:rFonts w:ascii="Arial" w:hAnsi="Arial" w:cs="Arial"/>
          <w:sz w:val="24"/>
          <w:szCs w:val="24"/>
        </w:rPr>
        <w:t xml:space="preserve">pkt </w:t>
      </w:r>
      <w:r w:rsidR="00554D30">
        <w:rPr>
          <w:rFonts w:ascii="Arial" w:hAnsi="Arial" w:cs="Arial"/>
          <w:sz w:val="24"/>
          <w:szCs w:val="24"/>
        </w:rPr>
        <w:t>I</w:t>
      </w:r>
      <w:r w:rsidR="00554D30" w:rsidRPr="00E34922">
        <w:rPr>
          <w:rFonts w:ascii="Arial" w:hAnsi="Arial" w:cs="Arial"/>
          <w:sz w:val="24"/>
          <w:szCs w:val="24"/>
        </w:rPr>
        <w:t>V.3</w:t>
      </w:r>
      <w:r w:rsidR="00F10631">
        <w:rPr>
          <w:rFonts w:ascii="Arial" w:hAnsi="Arial" w:cs="Arial"/>
          <w:sz w:val="24"/>
          <w:szCs w:val="24"/>
        </w:rPr>
        <w:t>4</w:t>
      </w:r>
      <w:r w:rsidRPr="00BE5DE9">
        <w:rPr>
          <w:rFonts w:ascii="Arial" w:hAnsi="Arial" w:cs="Arial"/>
          <w:sz w:val="24"/>
          <w:szCs w:val="24"/>
        </w:rPr>
        <w:t xml:space="preserve"> i </w:t>
      </w:r>
      <w:r w:rsidR="00554D30" w:rsidRPr="00E34922">
        <w:rPr>
          <w:rFonts w:ascii="Arial" w:hAnsi="Arial" w:cs="Arial"/>
          <w:sz w:val="24"/>
          <w:szCs w:val="24"/>
        </w:rPr>
        <w:t xml:space="preserve">pkt </w:t>
      </w:r>
      <w:r w:rsidR="00554D30">
        <w:rPr>
          <w:rFonts w:ascii="Arial" w:hAnsi="Arial" w:cs="Arial"/>
          <w:sz w:val="24"/>
          <w:szCs w:val="24"/>
        </w:rPr>
        <w:t>I</w:t>
      </w:r>
      <w:r w:rsidR="00554D30" w:rsidRPr="00E34922">
        <w:rPr>
          <w:rFonts w:ascii="Arial" w:hAnsi="Arial" w:cs="Arial"/>
          <w:sz w:val="24"/>
          <w:szCs w:val="24"/>
        </w:rPr>
        <w:t>V.3</w:t>
      </w:r>
      <w:r w:rsidR="00F10631">
        <w:rPr>
          <w:rFonts w:ascii="Arial" w:hAnsi="Arial" w:cs="Arial"/>
          <w:sz w:val="24"/>
          <w:szCs w:val="24"/>
        </w:rPr>
        <w:t>5</w:t>
      </w:r>
      <w:r w:rsidRPr="00BE5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DE9">
        <w:rPr>
          <w:rFonts w:ascii="Arial" w:hAnsi="Arial" w:cs="Arial"/>
          <w:sz w:val="24"/>
          <w:szCs w:val="24"/>
        </w:rPr>
        <w:t>ppkt</w:t>
      </w:r>
      <w:proofErr w:type="spellEnd"/>
      <w:r w:rsidRPr="00BE5DE9">
        <w:rPr>
          <w:rFonts w:ascii="Arial" w:hAnsi="Arial" w:cs="Arial"/>
          <w:sz w:val="24"/>
          <w:szCs w:val="24"/>
        </w:rPr>
        <w:t xml:space="preserve"> 1 a) ogłoszenia, stwierdzone zostaną przesłanki, wskazujące na brak podstawy prawnej do zawarcia umowy (np. z dokumentów wynika, że działalność statutowa oferenta nie jest zgodna z obszarem, w którym ogłoszony został otwarty konkurs) umowa z wybranym oferentem nie będzie mogła być zawarta. </w:t>
      </w:r>
    </w:p>
    <w:p w:rsidR="008B2F1A" w:rsidRDefault="008B2F1A" w:rsidP="008B2F1A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D33C30" w:rsidRDefault="00D33C30" w:rsidP="008B2F1A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B2F1A">
        <w:rPr>
          <w:rFonts w:ascii="Arial" w:hAnsi="Arial" w:cs="Arial"/>
          <w:sz w:val="24"/>
          <w:szCs w:val="24"/>
        </w:rPr>
        <w:t>W przypadku niepodpisania przez oferenta/-ów umowy z Województwem Łódzkim w terminie 30 dni od dnia wezwania do jej podpisania, uznaje się,</w:t>
      </w:r>
      <w:r w:rsidRPr="008B2F1A">
        <w:rPr>
          <w:rFonts w:ascii="Arial" w:hAnsi="Arial" w:cs="Arial"/>
          <w:sz w:val="24"/>
          <w:szCs w:val="24"/>
        </w:rPr>
        <w:br/>
        <w:t>że oferent/-ci zrezygnował/-li z realizacji zadania. Wezwanie do podpisania umowy może być przekazane drogą pisemną lub za pomocą środków komunikacji elektronicznej.</w:t>
      </w:r>
      <w:bookmarkStart w:id="7" w:name="_GoBack"/>
      <w:bookmarkEnd w:id="7"/>
    </w:p>
    <w:p w:rsidR="006B3A80" w:rsidRDefault="006B3A80" w:rsidP="006B3A80">
      <w:pPr>
        <w:pStyle w:val="Akapitzlist"/>
        <w:rPr>
          <w:rFonts w:ascii="Arial" w:hAnsi="Arial" w:cs="Arial"/>
          <w:sz w:val="24"/>
          <w:szCs w:val="24"/>
        </w:rPr>
      </w:pPr>
    </w:p>
    <w:p w:rsidR="006B3A80" w:rsidRPr="006B3A80" w:rsidRDefault="006B3A80" w:rsidP="00A90F55">
      <w:pPr>
        <w:pStyle w:val="Nagwek1"/>
        <w:numPr>
          <w:ilvl w:val="0"/>
          <w:numId w:val="25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6B3A80">
        <w:rPr>
          <w:rFonts w:ascii="Arial" w:hAnsi="Arial" w:cs="Arial"/>
          <w:b/>
          <w:color w:val="auto"/>
          <w:sz w:val="24"/>
          <w:szCs w:val="24"/>
        </w:rPr>
        <w:t>Zasady realizacji i rozliczenia zadania publicznego</w:t>
      </w:r>
    </w:p>
    <w:p w:rsidR="006B3A80" w:rsidRDefault="006B3A80" w:rsidP="00554D30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D33C30" w:rsidRDefault="00D33C30" w:rsidP="006B3A80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B3A80">
        <w:rPr>
          <w:rFonts w:ascii="Arial" w:hAnsi="Arial" w:cs="Arial"/>
          <w:sz w:val="24"/>
          <w:szCs w:val="24"/>
        </w:rPr>
        <w:t xml:space="preserve">Zadania, które zostaną </w:t>
      </w:r>
      <w:r w:rsidR="00AC44B8">
        <w:rPr>
          <w:rFonts w:ascii="Arial" w:hAnsi="Arial" w:cs="Arial"/>
          <w:sz w:val="24"/>
          <w:szCs w:val="24"/>
        </w:rPr>
        <w:t>powierzone</w:t>
      </w:r>
      <w:r w:rsidRPr="006B3A80">
        <w:rPr>
          <w:rFonts w:ascii="Arial" w:hAnsi="Arial" w:cs="Arial"/>
          <w:sz w:val="24"/>
          <w:szCs w:val="24"/>
        </w:rPr>
        <w:t xml:space="preserve"> powinny być realizowane zgodnie z postanowieniami umowy, przy czym przy ocenie prawidłowości ich realizacji zwraca się szczególną uwagę na: </w:t>
      </w:r>
    </w:p>
    <w:p w:rsidR="006B3A80" w:rsidRDefault="006B3A80" w:rsidP="00A90F55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prawidłowe, rzetelne oraz terminowe sporządzanie sprawozdań z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wykonania zadania</w:t>
      </w:r>
      <w:r>
        <w:rPr>
          <w:rFonts w:ascii="Arial" w:hAnsi="Arial" w:cs="Arial"/>
          <w:sz w:val="24"/>
          <w:szCs w:val="24"/>
        </w:rPr>
        <w:t>,</w:t>
      </w:r>
    </w:p>
    <w:p w:rsidR="006B3A80" w:rsidRPr="003C1694" w:rsidRDefault="006B3A80" w:rsidP="00A90F55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6B3A80" w:rsidRPr="00EC74CF" w:rsidRDefault="006B3A80" w:rsidP="00A90F55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C74CF">
        <w:rPr>
          <w:rFonts w:ascii="Arial" w:hAnsi="Arial" w:cs="Arial"/>
          <w:sz w:val="24"/>
          <w:szCs w:val="24"/>
        </w:rPr>
        <w:t>oszczędne i celowe wydatkowanie przyznanych środków finansowych,</w:t>
      </w:r>
    </w:p>
    <w:p w:rsidR="006B3A80" w:rsidRPr="0092238E" w:rsidRDefault="006B3A80" w:rsidP="00A90F55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B3A80">
        <w:rPr>
          <w:rFonts w:ascii="Arial" w:hAnsi="Arial" w:cs="Arial"/>
          <w:sz w:val="24"/>
          <w:szCs w:val="24"/>
        </w:rPr>
        <w:t xml:space="preserve">zgodność realizowanego zadania publicznego z działalnością statutową organizacji, której zlecono realizację zadania (brak zgodności skutkować może uznaniem dotacji za pobraną </w:t>
      </w:r>
      <w:r w:rsidRPr="0092238E">
        <w:rPr>
          <w:rFonts w:ascii="Arial" w:hAnsi="Arial" w:cs="Arial"/>
          <w:sz w:val="24"/>
          <w:szCs w:val="24"/>
        </w:rPr>
        <w:t>nienależnie, zgodnie z art. 252 ust. 1 pkt 2 ustawy o finansach publicznych).</w:t>
      </w:r>
    </w:p>
    <w:p w:rsidR="006B3A80" w:rsidRPr="0092238E" w:rsidRDefault="006B3A80" w:rsidP="006B3A80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33C30" w:rsidRPr="0092238E" w:rsidRDefault="00D33C30" w:rsidP="006B3A80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92238E">
        <w:rPr>
          <w:rFonts w:ascii="Arial" w:hAnsi="Arial" w:cs="Arial"/>
          <w:sz w:val="24"/>
          <w:szCs w:val="24"/>
        </w:rPr>
        <w:t>Środki z przyznanej dotacji mogą być wydatkowane wyłącznie na pokrycie wydatków, które:</w:t>
      </w:r>
    </w:p>
    <w:p w:rsidR="006B3A80" w:rsidRPr="004514CF" w:rsidRDefault="006B3A80" w:rsidP="00A90F55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są niezbędne do realizacji zadania,</w:t>
      </w:r>
    </w:p>
    <w:p w:rsidR="006B3A80" w:rsidRPr="00FB03BA" w:rsidRDefault="006B3A80" w:rsidP="00A90F55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 xml:space="preserve">zostaną przewidziane w ofercie, tj. uwzględnione w sekcji V.A „Zestawienie kosztów realizacji zadania”, sekcji V.B „Źródła finansowania kosztów realizacji </w:t>
      </w:r>
      <w:r>
        <w:rPr>
          <w:rFonts w:ascii="Arial" w:hAnsi="Arial" w:cs="Arial"/>
          <w:sz w:val="24"/>
          <w:szCs w:val="24"/>
        </w:rPr>
        <w:t>zadania”</w:t>
      </w:r>
      <w:r w:rsidRPr="00FB03BA">
        <w:rPr>
          <w:rFonts w:ascii="Arial" w:hAnsi="Arial" w:cs="Arial"/>
          <w:sz w:val="24"/>
          <w:szCs w:val="24"/>
        </w:rPr>
        <w:t xml:space="preserve"> oraz sekcji IV.2 „Zasoby kadrowe, rzeczowe i finansowe oferenta, które będą wykorzystane do realizacji zadania” (jeżeli oferent/-ci przewiduje/-ą wykorzystanie wkładu osobowego i/lub wykorzystanie wkładu rzeczowego) oraz w umowie zawartej pomiędzy oferentem/-</w:t>
      </w:r>
      <w:proofErr w:type="spellStart"/>
      <w:r w:rsidRPr="00FB03BA">
        <w:rPr>
          <w:rFonts w:ascii="Arial" w:hAnsi="Arial" w:cs="Arial"/>
          <w:sz w:val="24"/>
          <w:szCs w:val="24"/>
        </w:rPr>
        <w:t>ami</w:t>
      </w:r>
      <w:proofErr w:type="spellEnd"/>
      <w:r w:rsidRPr="00FB03BA">
        <w:rPr>
          <w:rFonts w:ascii="Arial" w:hAnsi="Arial" w:cs="Arial"/>
          <w:sz w:val="24"/>
          <w:szCs w:val="24"/>
        </w:rPr>
        <w:t xml:space="preserve"> a Województwem Łódzkim,</w:t>
      </w:r>
    </w:p>
    <w:p w:rsidR="006B3A80" w:rsidRPr="004514CF" w:rsidRDefault="006B3A80" w:rsidP="00A90F55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spełniają wymogi racjonalnego i oszczędnego gospodarowania środkami publicznymi z zachowaniem zasady uzyskiwania najlepszych efektów</w:t>
      </w:r>
      <w:r w:rsidR="0081003A">
        <w:rPr>
          <w:rFonts w:ascii="Arial" w:hAnsi="Arial" w:cs="Arial"/>
          <w:sz w:val="24"/>
          <w:szCs w:val="24"/>
        </w:rPr>
        <w:t xml:space="preserve"> </w:t>
      </w:r>
      <w:r w:rsidRPr="004514CF">
        <w:rPr>
          <w:rFonts w:ascii="Arial" w:hAnsi="Arial" w:cs="Arial"/>
          <w:sz w:val="24"/>
          <w:szCs w:val="24"/>
        </w:rPr>
        <w:t>z danych nakładów,</w:t>
      </w:r>
    </w:p>
    <w:p w:rsidR="006B3A80" w:rsidRPr="004514CF" w:rsidRDefault="006B3A80" w:rsidP="00A90F55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zostały faktycznie poniesione w terminie określonym w umowie,</w:t>
      </w:r>
    </w:p>
    <w:p w:rsidR="006B3A80" w:rsidRPr="006B3A80" w:rsidRDefault="006B3A80" w:rsidP="00A90F55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B3A80">
        <w:rPr>
          <w:rFonts w:ascii="Arial" w:hAnsi="Arial" w:cs="Arial"/>
          <w:sz w:val="24"/>
          <w:szCs w:val="24"/>
        </w:rPr>
        <w:t>są poparte stosownymi dokumentami, w szczególności zostały wykazane</w:t>
      </w:r>
      <w:r w:rsidRPr="006B3A80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6B3A80" w:rsidRDefault="006B3A80" w:rsidP="006B3A80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6A7704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A7704">
        <w:rPr>
          <w:rFonts w:ascii="Arial" w:hAnsi="Arial" w:cs="Arial"/>
          <w:sz w:val="24"/>
          <w:szCs w:val="24"/>
        </w:rPr>
        <w:lastRenderedPageBreak/>
        <w:t>Za wydatki, których nie można sfinansować z</w:t>
      </w:r>
      <w:r w:rsidRPr="006A7704">
        <w:rPr>
          <w:sz w:val="24"/>
          <w:szCs w:val="24"/>
        </w:rPr>
        <w:t> </w:t>
      </w:r>
      <w:r w:rsidRPr="006A7704">
        <w:rPr>
          <w:rFonts w:ascii="Arial" w:hAnsi="Arial" w:cs="Arial"/>
          <w:sz w:val="24"/>
          <w:szCs w:val="24"/>
        </w:rPr>
        <w:t xml:space="preserve">przyznanej dotacji, uznaje się </w:t>
      </w:r>
      <w:r w:rsidRPr="006A7704">
        <w:rPr>
          <w:rFonts w:ascii="Arial" w:hAnsi="Arial" w:cs="Arial"/>
          <w:sz w:val="24"/>
          <w:szCs w:val="24"/>
        </w:rPr>
        <w:br/>
        <w:t>w szczególności:</w:t>
      </w:r>
    </w:p>
    <w:p w:rsidR="006A7704" w:rsidRPr="00FB03BA" w:rsidRDefault="006A7704" w:rsidP="00A90F55">
      <w:pPr>
        <w:pStyle w:val="Akapitzlist"/>
        <w:numPr>
          <w:ilvl w:val="1"/>
          <w:numId w:val="34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zrealizowane przed datą zawarcia umowy,</w:t>
      </w:r>
    </w:p>
    <w:p w:rsidR="006A7704" w:rsidRPr="00FB03BA" w:rsidRDefault="006A7704" w:rsidP="00A90F55">
      <w:pPr>
        <w:pStyle w:val="Akapitzlist"/>
        <w:numPr>
          <w:ilvl w:val="1"/>
          <w:numId w:val="34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związane z budową, zakupem budynków lub lokali, zakupem gruntów,</w:t>
      </w:r>
    </w:p>
    <w:p w:rsidR="006A7704" w:rsidRPr="00FB03BA" w:rsidRDefault="006A7704" w:rsidP="00A90F55">
      <w:pPr>
        <w:pStyle w:val="Akapitzlist"/>
        <w:numPr>
          <w:ilvl w:val="1"/>
          <w:numId w:val="34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związane z działalnością gospodarczą,</w:t>
      </w:r>
    </w:p>
    <w:p w:rsidR="006A7704" w:rsidRDefault="001059CD" w:rsidP="00A90F55">
      <w:pPr>
        <w:pStyle w:val="Akapitzlist"/>
        <w:numPr>
          <w:ilvl w:val="1"/>
          <w:numId w:val="34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zakupu środków trwałych, których jednostkowy koszt przekracza 10 000 zł lub zakup rzeczy ruchomych, których jednostkowy koszt przekracza 5 000 zł</w:t>
      </w:r>
      <w:r w:rsidRPr="00512B7D">
        <w:rPr>
          <w:rFonts w:ascii="Arial" w:hAnsi="Arial" w:cs="Arial"/>
          <w:sz w:val="24"/>
          <w:szCs w:val="24"/>
        </w:rPr>
        <w:t>,</w:t>
      </w:r>
    </w:p>
    <w:p w:rsidR="006A7704" w:rsidRDefault="006A7704" w:rsidP="00A90F55">
      <w:pPr>
        <w:pStyle w:val="Akapitzlist"/>
        <w:numPr>
          <w:ilvl w:val="1"/>
          <w:numId w:val="34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A7704">
        <w:rPr>
          <w:rFonts w:ascii="Arial" w:hAnsi="Arial" w:cs="Arial"/>
          <w:sz w:val="24"/>
          <w:szCs w:val="24"/>
        </w:rPr>
        <w:t xml:space="preserve">koszty administracyjne przekraczające 10 % wydatkowanej kwoty dotacji (koszty obsługi zadania publicznego, w tym koszty o charakterze finansowym, nadzorczym </w:t>
      </w:r>
      <w:r w:rsidRPr="006A7704">
        <w:rPr>
          <w:rFonts w:ascii="Arial" w:hAnsi="Arial" w:cs="Arial"/>
          <w:sz w:val="24"/>
          <w:szCs w:val="24"/>
        </w:rPr>
        <w:br/>
        <w:t>i kontrolnym m.in.: koszty związane z koordynacją projektu, obsługą administracyjną, prawną i finansową zadania) – koszty administracyjne powyżej 10 % wydatkowanej kwoty dotacji mogą być natomiast poniesione w ramach wkładu własnego finansowego, wkładu osobowego lub rzeczowego</w:t>
      </w:r>
      <w:r>
        <w:rPr>
          <w:rFonts w:ascii="Arial" w:hAnsi="Arial" w:cs="Arial"/>
          <w:sz w:val="24"/>
          <w:szCs w:val="24"/>
        </w:rPr>
        <w:t>.</w:t>
      </w:r>
    </w:p>
    <w:p w:rsidR="00F10631" w:rsidRPr="006A7704" w:rsidRDefault="00F10631" w:rsidP="00F10631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05EAD" w:rsidRPr="006A7704" w:rsidRDefault="00505EAD" w:rsidP="00505EAD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A7704">
        <w:rPr>
          <w:rFonts w:ascii="Arial" w:hAnsi="Arial" w:cs="Arial"/>
          <w:sz w:val="24"/>
          <w:szCs w:val="24"/>
        </w:rPr>
        <w:t>1) W trakcie realizacji zadania przesunięcia pomiędzy poszczególnymi pozycjami kosztów określonymi w kalkulacji przewidywanych kosztów uznaje się za zgodne</w:t>
      </w:r>
      <w:r w:rsidRPr="006A7704">
        <w:rPr>
          <w:rFonts w:ascii="Arial" w:hAnsi="Arial" w:cs="Arial"/>
          <w:sz w:val="24"/>
          <w:szCs w:val="24"/>
        </w:rPr>
        <w:br/>
        <w:t>z umową,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oferenta w ramach wkładu własnego. Do sprawozdania z wykonania zadania Podmiot realizujący zadanie zobowiązany będzie do przedstawienia dodatkowej informacji dotyczącej kwoty dotacji wydatkowanej w ramach poszczególnych pozycji.</w:t>
      </w:r>
    </w:p>
    <w:p w:rsidR="00505EAD" w:rsidRDefault="00505EAD" w:rsidP="00A90F55">
      <w:pPr>
        <w:pStyle w:val="Akapitzlist"/>
        <w:numPr>
          <w:ilvl w:val="0"/>
          <w:numId w:val="1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Przesunięcia pomiędzy poszczególnymi pozycjami kosztów określonymi</w:t>
      </w:r>
      <w:r w:rsidRPr="00FB03BA">
        <w:rPr>
          <w:rFonts w:ascii="Arial" w:hAnsi="Arial" w:cs="Arial"/>
          <w:sz w:val="24"/>
          <w:szCs w:val="24"/>
        </w:rPr>
        <w:br/>
        <w:t>w kalkulacji przewidywanych kosztów powodujące wzrost danej pozycji powyżej 15% (dotyczy przesunięć, w których planowane zwiększenie pozycji będzie miało być pokryte z dotacji w kwocie przewyższającej 115% kosztu określonego w ofercie),</w:t>
      </w:r>
      <w:r w:rsidRPr="00FB03BA">
        <w:rPr>
          <w:rFonts w:ascii="Arial" w:hAnsi="Arial" w:cs="Arial"/>
          <w:sz w:val="24"/>
          <w:szCs w:val="24"/>
        </w:rPr>
        <w:br/>
        <w:t xml:space="preserve">a także inne zmiany w kalkulacji kosztów niż określone w </w:t>
      </w:r>
      <w:proofErr w:type="spellStart"/>
      <w:r w:rsidRPr="00FB03BA">
        <w:rPr>
          <w:rFonts w:ascii="Arial" w:hAnsi="Arial" w:cs="Arial"/>
          <w:sz w:val="24"/>
          <w:szCs w:val="24"/>
        </w:rPr>
        <w:t>ppkt</w:t>
      </w:r>
      <w:proofErr w:type="spellEnd"/>
      <w:r w:rsidRPr="00FB03BA">
        <w:rPr>
          <w:rFonts w:ascii="Arial" w:hAnsi="Arial" w:cs="Arial"/>
          <w:sz w:val="24"/>
          <w:szCs w:val="24"/>
        </w:rPr>
        <w:t xml:space="preserve"> 1 możliwe są tylko</w:t>
      </w:r>
      <w:r w:rsidRPr="00FB03BA">
        <w:rPr>
          <w:rFonts w:ascii="Arial" w:hAnsi="Arial" w:cs="Arial"/>
          <w:sz w:val="24"/>
          <w:szCs w:val="24"/>
        </w:rPr>
        <w:br/>
        <w:t xml:space="preserve">w uzasadnionych przypadkach, za pisemną zgodą Dyrektora </w:t>
      </w:r>
      <w:r>
        <w:rPr>
          <w:rFonts w:ascii="Arial" w:hAnsi="Arial" w:cs="Arial"/>
          <w:sz w:val="24"/>
          <w:szCs w:val="24"/>
        </w:rPr>
        <w:t>Departamentu Kultury</w:t>
      </w:r>
      <w:r w:rsidRPr="00FB03BA">
        <w:rPr>
          <w:rFonts w:ascii="Arial" w:hAnsi="Arial" w:cs="Arial"/>
          <w:sz w:val="24"/>
          <w:szCs w:val="24"/>
        </w:rPr>
        <w:t xml:space="preserve">. </w:t>
      </w:r>
    </w:p>
    <w:p w:rsidR="00505EAD" w:rsidRDefault="00505EAD" w:rsidP="00A90F55">
      <w:pPr>
        <w:pStyle w:val="Akapitzlist"/>
        <w:numPr>
          <w:ilvl w:val="0"/>
          <w:numId w:val="1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C7C34">
        <w:rPr>
          <w:rFonts w:ascii="Arial" w:hAnsi="Arial" w:cs="Arial"/>
          <w:sz w:val="24"/>
          <w:szCs w:val="24"/>
        </w:rPr>
        <w:t>Wniosek o akceptację zmiany podmiot realizujący zadanie jest zobowiązany złożyć do Urzędu Marszałkowskiego Województwa Łódzkiego przed upływem terminu zakończenia realizacji zadania</w:t>
      </w:r>
      <w:r w:rsidR="000E0B44">
        <w:rPr>
          <w:rFonts w:ascii="Arial" w:hAnsi="Arial" w:cs="Arial"/>
          <w:sz w:val="24"/>
          <w:szCs w:val="24"/>
        </w:rPr>
        <w:t xml:space="preserve"> (</w:t>
      </w:r>
      <w:r w:rsidRPr="001C7C34">
        <w:rPr>
          <w:rFonts w:ascii="Arial" w:hAnsi="Arial" w:cs="Arial"/>
          <w:sz w:val="24"/>
          <w:szCs w:val="24"/>
        </w:rPr>
        <w:t>decyduje data wpływu</w:t>
      </w:r>
      <w:r w:rsidR="000E0B44">
        <w:rPr>
          <w:rFonts w:ascii="Arial" w:hAnsi="Arial" w:cs="Arial"/>
          <w:sz w:val="24"/>
          <w:szCs w:val="24"/>
        </w:rPr>
        <w:t>)</w:t>
      </w:r>
      <w:r w:rsidRPr="001C7C34">
        <w:rPr>
          <w:rFonts w:ascii="Arial" w:hAnsi="Arial" w:cs="Arial"/>
          <w:sz w:val="24"/>
          <w:szCs w:val="24"/>
        </w:rPr>
        <w:t>.</w:t>
      </w:r>
    </w:p>
    <w:p w:rsidR="00505EAD" w:rsidRPr="008F63F7" w:rsidRDefault="00505EAD" w:rsidP="00A90F55">
      <w:pPr>
        <w:pStyle w:val="Akapitzlist"/>
        <w:numPr>
          <w:ilvl w:val="0"/>
          <w:numId w:val="1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C7C34">
        <w:rPr>
          <w:rFonts w:ascii="Arial" w:hAnsi="Arial" w:cs="Arial"/>
          <w:sz w:val="24"/>
          <w:szCs w:val="24"/>
        </w:rPr>
        <w:t xml:space="preserve">Zmiany, o których mowa w </w:t>
      </w:r>
      <w:proofErr w:type="spellStart"/>
      <w:r w:rsidRPr="001C7C34">
        <w:rPr>
          <w:rFonts w:ascii="Arial" w:hAnsi="Arial" w:cs="Arial"/>
          <w:sz w:val="24"/>
          <w:szCs w:val="24"/>
        </w:rPr>
        <w:t>ppkt</w:t>
      </w:r>
      <w:proofErr w:type="spellEnd"/>
      <w:r w:rsidRPr="001C7C34">
        <w:rPr>
          <w:rFonts w:ascii="Arial" w:hAnsi="Arial" w:cs="Arial"/>
          <w:sz w:val="24"/>
          <w:szCs w:val="24"/>
        </w:rPr>
        <w:t xml:space="preserve"> 1-2 mogą być dokonywane z zastrzeżeniem </w:t>
      </w:r>
      <w:r w:rsidRPr="008F63F7">
        <w:rPr>
          <w:rFonts w:ascii="Arial" w:hAnsi="Arial" w:cs="Arial"/>
          <w:sz w:val="24"/>
          <w:szCs w:val="24"/>
        </w:rPr>
        <w:t>zapisów pkt V.4</w:t>
      </w:r>
      <w:r w:rsidR="00F10631">
        <w:rPr>
          <w:rFonts w:ascii="Arial" w:hAnsi="Arial" w:cs="Arial"/>
          <w:sz w:val="24"/>
          <w:szCs w:val="24"/>
        </w:rPr>
        <w:t>1</w:t>
      </w:r>
      <w:r w:rsidRPr="008F63F7">
        <w:rPr>
          <w:rFonts w:ascii="Arial" w:hAnsi="Arial" w:cs="Arial"/>
          <w:sz w:val="24"/>
          <w:szCs w:val="24"/>
        </w:rPr>
        <w:t xml:space="preserve"> ogłoszenia.</w:t>
      </w:r>
    </w:p>
    <w:p w:rsidR="00505EAD" w:rsidRPr="008F63F7" w:rsidRDefault="00505EAD" w:rsidP="00A90F55">
      <w:pPr>
        <w:pStyle w:val="Akapitzlis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Zgody </w:t>
      </w:r>
      <w:r w:rsidRPr="008F63F7">
        <w:rPr>
          <w:rFonts w:ascii="Arial" w:hAnsi="Arial" w:cs="Arial"/>
          <w:sz w:val="24"/>
          <w:szCs w:val="24"/>
        </w:rPr>
        <w:t>nie</w:t>
      </w:r>
      <w:r w:rsidRPr="001C7C34">
        <w:rPr>
          <w:rFonts w:ascii="Arial" w:hAnsi="Arial" w:cs="Arial"/>
          <w:sz w:val="24"/>
          <w:szCs w:val="24"/>
        </w:rPr>
        <w:t xml:space="preserve"> wymaga zmiana kosztów (określonych</w:t>
      </w:r>
      <w:r>
        <w:rPr>
          <w:rFonts w:ascii="Arial" w:hAnsi="Arial" w:cs="Arial"/>
          <w:sz w:val="24"/>
          <w:szCs w:val="24"/>
        </w:rPr>
        <w:t xml:space="preserve"> </w:t>
      </w:r>
      <w:r w:rsidRPr="001C7C34">
        <w:rPr>
          <w:rFonts w:ascii="Arial" w:hAnsi="Arial" w:cs="Arial"/>
          <w:sz w:val="24"/>
          <w:szCs w:val="24"/>
        </w:rPr>
        <w:t>w kalkulacji przewidywanych kosztów) polegająca na zwiększeniu kosztu całkowitego realizacji zadania wynikającego ze wzrostu wysokości wkładu własnego</w:t>
      </w:r>
    </w:p>
    <w:p w:rsidR="00505EAD" w:rsidRDefault="00505EAD" w:rsidP="00505EAD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Jeżeli zwiększeniu ulegnie całkowity koszt realizacji zadania, wysokość dotacji </w:t>
      </w:r>
      <w:r>
        <w:rPr>
          <w:rFonts w:ascii="Arial" w:hAnsi="Arial" w:cs="Arial"/>
          <w:sz w:val="24"/>
          <w:szCs w:val="24"/>
        </w:rPr>
        <w:t xml:space="preserve"> nie ulegnie zwiększeniu</w:t>
      </w:r>
    </w:p>
    <w:p w:rsidR="00F10631" w:rsidRDefault="00F10631" w:rsidP="00F10631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Default="00D33C30" w:rsidP="00505EAD">
      <w:pPr>
        <w:numPr>
          <w:ilvl w:val="0"/>
          <w:numId w:val="9"/>
        </w:numPr>
        <w:tabs>
          <w:tab w:val="clear" w:pos="4614"/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lastRenderedPageBreak/>
        <w:t>1)</w:t>
      </w:r>
      <w:r w:rsidRPr="00857947">
        <w:rPr>
          <w:rFonts w:ascii="Arial" w:hAnsi="Arial" w:cs="Arial"/>
          <w:sz w:val="24"/>
          <w:szCs w:val="24"/>
        </w:rPr>
        <w:tab/>
        <w:t>Po zakończeniu realizacji zadania podmiot/-y realizujący/-e zlecone zadanie publiczne zobowiązany/-e jest/są do złożenia sprawozdania z wykonania zadania publicznego według wzoru określonego w załączniku nr 5</w:t>
      </w:r>
      <w:r w:rsidR="00505EAD">
        <w:rPr>
          <w:rFonts w:ascii="Arial" w:hAnsi="Arial" w:cs="Arial"/>
          <w:sz w:val="24"/>
          <w:szCs w:val="24"/>
        </w:rPr>
        <w:t xml:space="preserve"> </w:t>
      </w:r>
      <w:r w:rsidRPr="00084DB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>R</w:t>
      </w:r>
      <w:r w:rsidRPr="00915896">
        <w:rPr>
          <w:rFonts w:ascii="Arial" w:hAnsi="Arial" w:cs="Arial"/>
          <w:bCs/>
          <w:sz w:val="24"/>
          <w:szCs w:val="24"/>
        </w:rPr>
        <w:t>ozporządzeni</w:t>
      </w:r>
      <w:r>
        <w:rPr>
          <w:rFonts w:ascii="Arial" w:hAnsi="Arial" w:cs="Arial"/>
          <w:bCs/>
          <w:sz w:val="24"/>
          <w:szCs w:val="24"/>
        </w:rPr>
        <w:t>a</w:t>
      </w:r>
      <w:r w:rsidRPr="00915896">
        <w:rPr>
          <w:rFonts w:ascii="Arial" w:hAnsi="Arial" w:cs="Arial"/>
          <w:bCs/>
          <w:sz w:val="24"/>
          <w:szCs w:val="24"/>
        </w:rPr>
        <w:t xml:space="preserve"> Przewodniczącego Komitetu do spraw Pożytku Publicznego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15896">
        <w:rPr>
          <w:rFonts w:ascii="Arial" w:hAnsi="Arial" w:cs="Arial"/>
          <w:bCs/>
          <w:sz w:val="24"/>
          <w:szCs w:val="24"/>
        </w:rPr>
        <w:t>z dnia 24 października 2018 r. w sprawie wzorów ofert i ramowych wzorów umów dotyczących realizacji zadań pub</w:t>
      </w:r>
      <w:r>
        <w:rPr>
          <w:rFonts w:ascii="Arial" w:hAnsi="Arial" w:cs="Arial"/>
          <w:bCs/>
          <w:sz w:val="24"/>
          <w:szCs w:val="24"/>
        </w:rPr>
        <w:t>licznych oraz wzorów sprawozdań z wykonania tych zadań.</w:t>
      </w:r>
    </w:p>
    <w:p w:rsidR="00D33C30" w:rsidRDefault="00D33C30" w:rsidP="00A90F55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2E8F">
        <w:rPr>
          <w:rFonts w:ascii="Arial" w:hAnsi="Arial" w:cs="Arial"/>
          <w:sz w:val="24"/>
          <w:szCs w:val="24"/>
        </w:rPr>
        <w:t xml:space="preserve">Akceptacja sprawozdania i rozliczenie dotacji polega na weryfikacji założonych </w:t>
      </w:r>
      <w:r w:rsidR="000E0B44">
        <w:rPr>
          <w:rFonts w:ascii="Arial" w:hAnsi="Arial" w:cs="Arial"/>
          <w:sz w:val="24"/>
          <w:szCs w:val="24"/>
        </w:rPr>
        <w:br/>
      </w:r>
      <w:r w:rsidRPr="00E32E8F">
        <w:rPr>
          <w:rFonts w:ascii="Arial" w:hAnsi="Arial" w:cs="Arial"/>
          <w:sz w:val="24"/>
          <w:szCs w:val="24"/>
        </w:rPr>
        <w:t xml:space="preserve">w ofercie rezultatów i działań. Zadanie uznaje się za zrealizowane, jeżeli oferent zrealizuje minimum </w:t>
      </w:r>
      <w:r w:rsidR="00505EAD">
        <w:rPr>
          <w:rFonts w:ascii="Arial" w:hAnsi="Arial" w:cs="Arial"/>
          <w:sz w:val="24"/>
          <w:szCs w:val="24"/>
        </w:rPr>
        <w:t>80</w:t>
      </w:r>
      <w:r w:rsidRPr="00E32E8F">
        <w:rPr>
          <w:rFonts w:ascii="Arial" w:hAnsi="Arial" w:cs="Arial"/>
          <w:sz w:val="24"/>
          <w:szCs w:val="24"/>
        </w:rPr>
        <w:t xml:space="preserve"> % każdego z założonych w ofercie rezultatów. </w:t>
      </w:r>
    </w:p>
    <w:p w:rsidR="00D33C30" w:rsidRPr="008A0430" w:rsidRDefault="00D33C30" w:rsidP="00A90F55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A0430">
        <w:rPr>
          <w:rFonts w:ascii="Arial" w:hAnsi="Arial" w:cs="Arial"/>
          <w:sz w:val="24"/>
          <w:szCs w:val="24"/>
        </w:rPr>
        <w:t>Podmiot/y realizujący/-e zlecone zadanie publiczne może/-</w:t>
      </w:r>
      <w:proofErr w:type="spellStart"/>
      <w:r w:rsidRPr="008A0430">
        <w:rPr>
          <w:rFonts w:ascii="Arial" w:hAnsi="Arial" w:cs="Arial"/>
          <w:sz w:val="24"/>
          <w:szCs w:val="24"/>
        </w:rPr>
        <w:t>gą</w:t>
      </w:r>
      <w:proofErr w:type="spellEnd"/>
      <w:r w:rsidRPr="008A0430">
        <w:rPr>
          <w:rFonts w:ascii="Arial" w:hAnsi="Arial" w:cs="Arial"/>
          <w:sz w:val="24"/>
          <w:szCs w:val="24"/>
        </w:rPr>
        <w:t xml:space="preserve"> zostać wezwany/-e </w:t>
      </w:r>
      <w:r w:rsidR="000E0B44">
        <w:rPr>
          <w:rFonts w:ascii="Arial" w:hAnsi="Arial" w:cs="Arial"/>
          <w:sz w:val="24"/>
          <w:szCs w:val="24"/>
        </w:rPr>
        <w:br/>
      </w:r>
      <w:r w:rsidRPr="008A0430">
        <w:rPr>
          <w:rFonts w:ascii="Arial" w:hAnsi="Arial" w:cs="Arial"/>
          <w:sz w:val="24"/>
          <w:szCs w:val="24"/>
        </w:rPr>
        <w:t>w wyznaczonym terminie do przedstawienia dodatkowych informacji, wyjaśnień oraz dowodów do sprawozdania z wykonania zadania publicznego, w tym dokumentacji dot. wyceny wkładu rzeczowego.</w:t>
      </w:r>
    </w:p>
    <w:p w:rsidR="00D33C30" w:rsidRPr="00EC74CF" w:rsidRDefault="00D33C30" w:rsidP="00D33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33C30" w:rsidRPr="008A0430" w:rsidRDefault="00D33C30" w:rsidP="00A90F55">
      <w:pPr>
        <w:pStyle w:val="Nagwek1"/>
        <w:numPr>
          <w:ilvl w:val="0"/>
          <w:numId w:val="25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8A0430">
        <w:rPr>
          <w:rFonts w:ascii="Arial" w:hAnsi="Arial" w:cs="Arial"/>
          <w:b/>
          <w:color w:val="auto"/>
          <w:sz w:val="24"/>
          <w:szCs w:val="24"/>
        </w:rPr>
        <w:t>Ochrona danych osobowych</w:t>
      </w:r>
    </w:p>
    <w:p w:rsidR="00D33C30" w:rsidRPr="003361EB" w:rsidRDefault="00D33C30" w:rsidP="008A0430">
      <w:pPr>
        <w:spacing w:after="0"/>
      </w:pPr>
    </w:p>
    <w:p w:rsidR="00D33C30" w:rsidRPr="008A0430" w:rsidRDefault="00D33C30" w:rsidP="008A0430">
      <w:pPr>
        <w:pStyle w:val="Akapitzlist"/>
        <w:numPr>
          <w:ilvl w:val="0"/>
          <w:numId w:val="9"/>
        </w:numPr>
        <w:tabs>
          <w:tab w:val="clear" w:pos="461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A0430">
        <w:rPr>
          <w:rFonts w:ascii="Arial" w:hAnsi="Arial" w:cs="Arial"/>
          <w:sz w:val="24"/>
          <w:szCs w:val="24"/>
        </w:rPr>
        <w:t>Oferent/-ci zobowiązani są do przekazania poniższych informacji osobom, których dane osobowe zostaną zawarte w ofercie, tj. osobom reprezentującym Oferenta/-ów, upoważnionym przez Oferenta do kontaktu z Województwem Łódzkim, jak również osobom stanowiącym kadrę, która zostanie zaangażowana w realizację zadania.</w:t>
      </w:r>
    </w:p>
    <w:p w:rsidR="00D33C30" w:rsidRPr="002501C1" w:rsidRDefault="00D33C30" w:rsidP="00D33C30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  <w:r w:rsidRPr="002501C1">
        <w:rPr>
          <w:rFonts w:cs="Arial"/>
        </w:rPr>
        <w:t xml:space="preserve">Zgodnie z art. 13 i art. 14 Rozporządzenia Parlamentu Europejskiego i Rady (UE) 2016/679 z dnia 27 kwietnia 2016 r. w sprawie ochrony osób fizycznych w związku </w:t>
      </w:r>
      <w:r>
        <w:rPr>
          <w:rFonts w:cs="Arial"/>
        </w:rPr>
        <w:br/>
      </w:r>
      <w:r w:rsidRPr="002501C1">
        <w:rPr>
          <w:rFonts w:cs="Arial"/>
        </w:rPr>
        <w:t>z przetwarzaniem danych osobowych i w sprawie swobodnego przepływu takich danych oraz uchylenia dyrektywy 95/46/WE (dalej zwane „RODO”) uprzejmie informuję, iż:</w:t>
      </w:r>
    </w:p>
    <w:p w:rsidR="00D33C30" w:rsidRPr="002501C1" w:rsidRDefault="00D33C30" w:rsidP="00A90F55">
      <w:pPr>
        <w:pStyle w:val="Tekstpodstawowy2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 xml:space="preserve">Administratorem Pani/Pana danych osobowych jest Zarząd Województwa Łódzkiego z siedzibą w Łodzi 90-051, al. Piłsudskiego 8, tel.: 42 663 30 00, </w:t>
      </w:r>
      <w:r w:rsidRPr="002501C1">
        <w:rPr>
          <w:rFonts w:cs="Arial"/>
        </w:rPr>
        <w:br/>
        <w:t xml:space="preserve">e-mail: </w:t>
      </w:r>
      <w:hyperlink r:id="rId20" w:history="1">
        <w:r w:rsidRPr="008A0430">
          <w:t>info@lodzkie.pl</w:t>
        </w:r>
      </w:hyperlink>
      <w:r w:rsidRPr="002501C1">
        <w:rPr>
          <w:rFonts w:cs="Arial"/>
        </w:rPr>
        <w:t xml:space="preserve"> </w:t>
      </w:r>
    </w:p>
    <w:p w:rsidR="00D33C30" w:rsidRPr="002501C1" w:rsidRDefault="00D33C30" w:rsidP="00A90F55">
      <w:pPr>
        <w:pStyle w:val="Tekstpodstawowy2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 xml:space="preserve">Administrator powołał Inspektora Ochrony Danych, z którym można się skontaktować w sprawie przetwarzania danych osobowych pisząc na adres </w:t>
      </w:r>
      <w:r w:rsidRPr="002501C1">
        <w:rPr>
          <w:rFonts w:cs="Arial"/>
        </w:rPr>
        <w:br/>
        <w:t xml:space="preserve">e-mail: </w:t>
      </w:r>
      <w:hyperlink r:id="rId21" w:history="1">
        <w:r w:rsidRPr="008A0430">
          <w:t>iod@lodzkie.pl</w:t>
        </w:r>
      </w:hyperlink>
      <w:r w:rsidRPr="002501C1">
        <w:rPr>
          <w:rFonts w:cs="Arial"/>
        </w:rPr>
        <w:t xml:space="preserve"> lub na adres siedziby administratora.</w:t>
      </w:r>
    </w:p>
    <w:p w:rsidR="00D33C30" w:rsidRPr="002501C1" w:rsidRDefault="00D33C30" w:rsidP="00A90F55">
      <w:pPr>
        <w:pStyle w:val="Tekstpodstawowy2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 xml:space="preserve">Pani/Pana dane osobowe będą przetwarzane w celu przeprowadzenia i rozstrzygnięcia otwartego konkursu ofert, podpisania umowy z wybranymi Oferentami (dotyczy reprezentantów Oferenta), realizacji umowy (dotyczy osób wskazanych przez Oferenta do kontaktu, osób zaangażowanych w realizację umowy </w:t>
      </w:r>
      <w:r w:rsidR="000E0B44">
        <w:rPr>
          <w:rFonts w:cs="Arial"/>
        </w:rPr>
        <w:br/>
      </w:r>
      <w:r w:rsidRPr="002501C1">
        <w:rPr>
          <w:rFonts w:cs="Arial"/>
        </w:rPr>
        <w:t>i uczestniczących w zadaniu, wskazanych przez Oferenta) oraz w celach finansowo-księgowych i archiwizacji.</w:t>
      </w:r>
    </w:p>
    <w:p w:rsidR="00D33C30" w:rsidRPr="002501C1" w:rsidRDefault="00D33C30" w:rsidP="00A90F55">
      <w:pPr>
        <w:pStyle w:val="Tekstpodstawowy2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 xml:space="preserve">Podstawą przetwarzania Pani/Pana danych osobowych jest art. 6 ust. 1 lit. c) i e) RODO w związku z art. 11 ustawy z dnia z dnia 24 kwietnia 2003 r. o działalności pożytku publicznego i wolontariacie oraz ustawą z dnia 27 sierpnia 2009 r. </w:t>
      </w:r>
      <w:r>
        <w:rPr>
          <w:rFonts w:cs="Arial"/>
        </w:rPr>
        <w:br/>
      </w:r>
      <w:r w:rsidRPr="002501C1">
        <w:rPr>
          <w:rFonts w:cs="Arial"/>
        </w:rPr>
        <w:t>o finansach publicznych.</w:t>
      </w:r>
      <w:r w:rsidRPr="002501C1">
        <w:rPr>
          <w:rFonts w:cs="Arial"/>
          <w:i/>
          <w:color w:val="A6A6A6"/>
        </w:rPr>
        <w:t xml:space="preserve"> </w:t>
      </w:r>
    </w:p>
    <w:p w:rsidR="008A0430" w:rsidRPr="002501C1" w:rsidRDefault="00D33C30" w:rsidP="00A90F55">
      <w:pPr>
        <w:pStyle w:val="Tekstpodstawowy2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  <w:i/>
        </w:rPr>
      </w:pPr>
      <w:r w:rsidRPr="002501C1">
        <w:rPr>
          <w:rFonts w:cs="Arial"/>
        </w:rPr>
        <w:lastRenderedPageBreak/>
        <w:t>W przypadku otrzymania danych reprezentantów, osób do kontaktu oraz kadry realizującej zadanie</w:t>
      </w:r>
      <w:r w:rsidR="00771871">
        <w:rPr>
          <w:rFonts w:cs="Arial"/>
        </w:rPr>
        <w:t>,</w:t>
      </w:r>
      <w:r w:rsidRPr="002501C1">
        <w:rPr>
          <w:rFonts w:cs="Arial"/>
        </w:rPr>
        <w:t xml:space="preserve"> źródłem ich danych jest Oferent. Przetwarzane dane osobowe to: imię, nazwisko, e-mail, numer telefonu, zawód, stanowisko</w:t>
      </w:r>
      <w:r w:rsidR="008A0430">
        <w:rPr>
          <w:rFonts w:cs="Arial"/>
        </w:rPr>
        <w:t>.</w:t>
      </w:r>
    </w:p>
    <w:p w:rsidR="00D33C30" w:rsidRPr="002501C1" w:rsidRDefault="00D33C30" w:rsidP="00A90F55">
      <w:pPr>
        <w:pStyle w:val="Tekstpodstawowy2"/>
        <w:numPr>
          <w:ilvl w:val="0"/>
          <w:numId w:val="2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>Odbiorcami/kategoriami odbiorców Pani/Pana danych osobowych będą: podmioty zapewniające obsługę IT, operatorzy pocztowi i kurierscy oraz podmioty uprawnione na podstawie przepisów prawa.</w:t>
      </w:r>
    </w:p>
    <w:p w:rsidR="00D33C30" w:rsidRPr="002501C1" w:rsidRDefault="00D33C30" w:rsidP="00A90F55">
      <w:pPr>
        <w:pStyle w:val="Tekstpodstawowy2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  <w:i/>
        </w:rPr>
      </w:pPr>
      <w:r w:rsidRPr="002501C1">
        <w:rPr>
          <w:rFonts w:cs="Arial"/>
        </w:rPr>
        <w:t>Dane będą przechowywane nie dłużej, niż to wynika z przepisów o archiwizacji tj. 5 lat od zakończenia realizacji zadania.</w:t>
      </w:r>
    </w:p>
    <w:p w:rsidR="00D33C30" w:rsidRPr="002501C1" w:rsidRDefault="00D33C30" w:rsidP="00A90F55">
      <w:pPr>
        <w:pStyle w:val="Tekstpodstawowy2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>Posiada Pani/Pan prawo do:</w:t>
      </w:r>
    </w:p>
    <w:p w:rsidR="00D33C30" w:rsidRPr="002501C1" w:rsidRDefault="00D33C30" w:rsidP="00A90F55">
      <w:pPr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dostępu do swoich danych oraz otrzymania ich kopii;</w:t>
      </w:r>
    </w:p>
    <w:p w:rsidR="00D33C30" w:rsidRPr="002501C1" w:rsidRDefault="00D33C30" w:rsidP="00A90F55">
      <w:pPr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sprostowania (poprawiania) swoich danych, jeśli są błędne lub nieaktualne;</w:t>
      </w:r>
    </w:p>
    <w:p w:rsidR="00D33C30" w:rsidRPr="002501C1" w:rsidRDefault="00D33C30" w:rsidP="00A90F55">
      <w:pPr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usunięcia lub ograniczenia przetwarzania danych osobowych w przypadku wystąpienia przesłanek określonych w art. 17 i 18 RODO;</w:t>
      </w:r>
    </w:p>
    <w:p w:rsidR="00D33C30" w:rsidRPr="002501C1" w:rsidRDefault="00D33C30" w:rsidP="00A90F55">
      <w:pPr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 xml:space="preserve">wniesienia sprzeciwu wobec przetwarzania danych; </w:t>
      </w:r>
    </w:p>
    <w:p w:rsidR="00D33C30" w:rsidRPr="002501C1" w:rsidRDefault="00D33C30" w:rsidP="00A90F55">
      <w:pPr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wniesienia skargi do Prezesa Urzędu Ochrony Danych Osobowych</w:t>
      </w:r>
    </w:p>
    <w:p w:rsidR="00D33C30" w:rsidRPr="002501C1" w:rsidRDefault="00D33C30" w:rsidP="008A0430">
      <w:pPr>
        <w:tabs>
          <w:tab w:val="left" w:pos="284"/>
        </w:tabs>
        <w:spacing w:after="0"/>
        <w:jc w:val="both"/>
        <w:rPr>
          <w:rFonts w:cs="Arial"/>
        </w:rPr>
      </w:pPr>
      <w:r w:rsidRPr="002501C1">
        <w:rPr>
          <w:rFonts w:ascii="Arial" w:hAnsi="Arial" w:cs="Arial"/>
          <w:sz w:val="24"/>
          <w:szCs w:val="24"/>
        </w:rPr>
        <w:t>Adres: Urząd Ochrony Danych Osobowych ul. Stawki 2, 00-193 Warszawa</w:t>
      </w:r>
    </w:p>
    <w:p w:rsidR="00D33C30" w:rsidRPr="002501C1" w:rsidRDefault="00D33C30" w:rsidP="00A90F55">
      <w:pPr>
        <w:pStyle w:val="Tekstpodstawowy2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>Udział w konkursie jest dobrowolny, natomiast niepodanie danych osobowych skutkuje brakiem możliwości udziału w niniejszym otwartym konkursie ofert.</w:t>
      </w:r>
    </w:p>
    <w:p w:rsidR="00D33C30" w:rsidRPr="00980EC5" w:rsidRDefault="00D33C30" w:rsidP="00D33C30">
      <w:pPr>
        <w:pStyle w:val="Tekstpodstawowy2"/>
        <w:spacing w:after="0" w:line="276" w:lineRule="auto"/>
        <w:ind w:left="426"/>
        <w:jc w:val="both"/>
        <w:rPr>
          <w:rFonts w:cs="Arial"/>
        </w:rPr>
      </w:pPr>
    </w:p>
    <w:p w:rsidR="005C5118" w:rsidRPr="00561D5C" w:rsidRDefault="00D33C30" w:rsidP="00561D5C">
      <w:pPr>
        <w:pStyle w:val="Tekstpodstawowy2"/>
        <w:spacing w:after="0" w:line="276" w:lineRule="auto"/>
        <w:jc w:val="both"/>
        <w:rPr>
          <w:rFonts w:cs="Arial"/>
        </w:rPr>
      </w:pPr>
      <w:bookmarkStart w:id="8" w:name="_Hlk150344504"/>
      <w:r w:rsidRPr="00980EC5">
        <w:rPr>
          <w:rFonts w:cs="Arial"/>
        </w:rPr>
        <w:t xml:space="preserve">Oferent/-ci zobowiązani są do poinformowania osób, których dane osobowe zostaną zawarte w ofercie, tj. osób reprezentujących Oferenta/-ów oraz osoby, które zostały </w:t>
      </w:r>
      <w:r w:rsidRPr="00980EC5">
        <w:rPr>
          <w:rFonts w:cs="Arial"/>
        </w:rPr>
        <w:br/>
        <w:t xml:space="preserve">w ofercie upoważnione przez Oferenta do kontaktu z Województwem Łódzkim, jak również osób, które zostały zaangażowane w realizację zadania lub uczestniczą </w:t>
      </w:r>
      <w:r w:rsidRPr="00980EC5">
        <w:rPr>
          <w:rFonts w:cs="Arial"/>
        </w:rPr>
        <w:br/>
        <w:t xml:space="preserve">w zadaniu, zgodnie z zakresem rzeczowym zadania opisanego w ofercie, </w:t>
      </w:r>
      <w:r w:rsidRPr="00980EC5">
        <w:rPr>
          <w:rFonts w:cs="Arial"/>
        </w:rPr>
        <w:br/>
        <w:t>o powyższych kwestiach.</w:t>
      </w:r>
      <w:bookmarkEnd w:id="8"/>
    </w:p>
    <w:sectPr w:rsidR="005C5118" w:rsidRPr="00561D5C" w:rsidSect="00BF00A9">
      <w:footerReference w:type="default" r:id="rId22"/>
      <w:footnotePr>
        <w:numRestart w:val="eachSect"/>
      </w:footnotePr>
      <w:pgSz w:w="11906" w:h="16838"/>
      <w:pgMar w:top="1276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D73" w:rsidRDefault="00F16D73" w:rsidP="001F34F4">
      <w:pPr>
        <w:spacing w:after="0" w:line="240" w:lineRule="auto"/>
      </w:pPr>
      <w:r>
        <w:separator/>
      </w:r>
    </w:p>
  </w:endnote>
  <w:endnote w:type="continuationSeparator" w:id="0">
    <w:p w:rsidR="00F16D73" w:rsidRDefault="00F16D73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726322"/>
      <w:docPartObj>
        <w:docPartGallery w:val="Page Numbers (Bottom of Page)"/>
        <w:docPartUnique/>
      </w:docPartObj>
    </w:sdtPr>
    <w:sdtContent>
      <w:p w:rsidR="00561D5C" w:rsidRDefault="00561D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F00A9" w:rsidRDefault="00BF00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D73" w:rsidRDefault="00F16D73" w:rsidP="001F34F4">
      <w:pPr>
        <w:spacing w:after="0" w:line="240" w:lineRule="auto"/>
      </w:pPr>
      <w:r>
        <w:separator/>
      </w:r>
    </w:p>
  </w:footnote>
  <w:footnote w:type="continuationSeparator" w:id="0">
    <w:p w:rsidR="00F16D73" w:rsidRDefault="00F16D73" w:rsidP="001F3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6F24"/>
    <w:multiLevelType w:val="hybridMultilevel"/>
    <w:tmpl w:val="016244E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17C42B66">
      <w:start w:val="2"/>
      <w:numFmt w:val="decimal"/>
      <w:lvlText w:val="%3)"/>
      <w:lvlJc w:val="left"/>
      <w:pPr>
        <w:ind w:left="25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3B3BC8"/>
    <w:multiLevelType w:val="hybridMultilevel"/>
    <w:tmpl w:val="5DF60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36AA"/>
    <w:multiLevelType w:val="hybridMultilevel"/>
    <w:tmpl w:val="173CB908"/>
    <w:lvl w:ilvl="0" w:tplc="C24C7E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40FC"/>
    <w:multiLevelType w:val="hybridMultilevel"/>
    <w:tmpl w:val="865CDFB0"/>
    <w:lvl w:ilvl="0" w:tplc="1240983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F0FB5"/>
    <w:multiLevelType w:val="hybridMultilevel"/>
    <w:tmpl w:val="B0FAD968"/>
    <w:lvl w:ilvl="0" w:tplc="8B62D71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044EB"/>
    <w:multiLevelType w:val="hybridMultilevel"/>
    <w:tmpl w:val="84EE1BB6"/>
    <w:lvl w:ilvl="0" w:tplc="957C29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12385"/>
    <w:multiLevelType w:val="hybridMultilevel"/>
    <w:tmpl w:val="DE60B624"/>
    <w:lvl w:ilvl="0" w:tplc="A4189564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0E57"/>
    <w:multiLevelType w:val="hybridMultilevel"/>
    <w:tmpl w:val="8632D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22C469C7"/>
    <w:multiLevelType w:val="hybridMultilevel"/>
    <w:tmpl w:val="16726CC4"/>
    <w:lvl w:ilvl="0" w:tplc="FD88EDFA">
      <w:start w:val="1"/>
      <w:numFmt w:val="decimal"/>
      <w:lvlText w:val="%1)"/>
      <w:lvlJc w:val="left"/>
      <w:pPr>
        <w:ind w:left="1413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812A95"/>
    <w:multiLevelType w:val="hybridMultilevel"/>
    <w:tmpl w:val="6BECD0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9450548"/>
    <w:multiLevelType w:val="hybridMultilevel"/>
    <w:tmpl w:val="AD74D0C4"/>
    <w:lvl w:ilvl="0" w:tplc="8A067614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3" w15:restartNumberingAfterBreak="0">
    <w:nsid w:val="2B5A66AC"/>
    <w:multiLevelType w:val="hybridMultilevel"/>
    <w:tmpl w:val="8174C0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2C55642F"/>
    <w:multiLevelType w:val="hybridMultilevel"/>
    <w:tmpl w:val="4FAE41DE"/>
    <w:lvl w:ilvl="0" w:tplc="5E98492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5F049D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A3C1A"/>
    <w:multiLevelType w:val="hybridMultilevel"/>
    <w:tmpl w:val="C9FC748A"/>
    <w:lvl w:ilvl="0" w:tplc="D3E8097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D2F82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F765D"/>
    <w:multiLevelType w:val="hybridMultilevel"/>
    <w:tmpl w:val="D55A94C2"/>
    <w:lvl w:ilvl="0" w:tplc="6A92DBC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A68C9"/>
    <w:multiLevelType w:val="hybridMultilevel"/>
    <w:tmpl w:val="4A2CE832"/>
    <w:lvl w:ilvl="0" w:tplc="848C978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B77B6"/>
    <w:multiLevelType w:val="hybridMultilevel"/>
    <w:tmpl w:val="A7BEBA1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4A987EB5"/>
    <w:multiLevelType w:val="hybridMultilevel"/>
    <w:tmpl w:val="8CA40CE2"/>
    <w:lvl w:ilvl="0" w:tplc="BCC4537E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275B"/>
    <w:multiLevelType w:val="hybridMultilevel"/>
    <w:tmpl w:val="A9EA24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5D5A15"/>
    <w:multiLevelType w:val="hybridMultilevel"/>
    <w:tmpl w:val="00E216A2"/>
    <w:lvl w:ilvl="0" w:tplc="C8B68096">
      <w:start w:val="1"/>
      <w:numFmt w:val="decimal"/>
      <w:lvlText w:val="%1)"/>
      <w:lvlJc w:val="left"/>
      <w:pPr>
        <w:ind w:left="1413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4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5585192"/>
    <w:multiLevelType w:val="hybridMultilevel"/>
    <w:tmpl w:val="2C32D450"/>
    <w:lvl w:ilvl="0" w:tplc="529C8ADE">
      <w:start w:val="1"/>
      <w:numFmt w:val="decimal"/>
      <w:lvlText w:val="%1."/>
      <w:lvlJc w:val="left"/>
      <w:pPr>
        <w:tabs>
          <w:tab w:val="num" w:pos="4614"/>
        </w:tabs>
        <w:ind w:left="461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C97DB1"/>
    <w:multiLevelType w:val="hybridMultilevel"/>
    <w:tmpl w:val="9F0E6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D6075"/>
    <w:multiLevelType w:val="hybridMultilevel"/>
    <w:tmpl w:val="712AE148"/>
    <w:lvl w:ilvl="0" w:tplc="BEBE207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37421"/>
    <w:multiLevelType w:val="hybridMultilevel"/>
    <w:tmpl w:val="C0F27CA2"/>
    <w:lvl w:ilvl="0" w:tplc="F51A9D08">
      <w:start w:val="1"/>
      <w:numFmt w:val="upperRoman"/>
      <w:pStyle w:val="Podtytu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F388C"/>
    <w:multiLevelType w:val="hybridMultilevel"/>
    <w:tmpl w:val="2F60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857C2"/>
    <w:multiLevelType w:val="hybridMultilevel"/>
    <w:tmpl w:val="629C7474"/>
    <w:lvl w:ilvl="0" w:tplc="CE1A6F2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6657A"/>
    <w:multiLevelType w:val="hybridMultilevel"/>
    <w:tmpl w:val="8F123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A7AE1"/>
    <w:multiLevelType w:val="hybridMultilevel"/>
    <w:tmpl w:val="36D87F50"/>
    <w:lvl w:ilvl="0" w:tplc="532E70A0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630C58"/>
    <w:multiLevelType w:val="hybridMultilevel"/>
    <w:tmpl w:val="8A9E3688"/>
    <w:lvl w:ilvl="0" w:tplc="04150017">
      <w:start w:val="1"/>
      <w:numFmt w:val="lowerLetter"/>
      <w:lvlText w:val="%1)"/>
      <w:lvlJc w:val="left"/>
      <w:pPr>
        <w:tabs>
          <w:tab w:val="num" w:pos="4614"/>
        </w:tabs>
        <w:ind w:left="461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142991"/>
    <w:multiLevelType w:val="hybridMultilevel"/>
    <w:tmpl w:val="A6548E98"/>
    <w:lvl w:ilvl="0" w:tplc="04150017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284"/>
    <w:multiLevelType w:val="hybridMultilevel"/>
    <w:tmpl w:val="A8B81438"/>
    <w:lvl w:ilvl="0" w:tplc="529C8ADE">
      <w:start w:val="1"/>
      <w:numFmt w:val="decimal"/>
      <w:lvlText w:val="%1."/>
      <w:lvlJc w:val="left"/>
      <w:pPr>
        <w:tabs>
          <w:tab w:val="num" w:pos="4614"/>
        </w:tabs>
        <w:ind w:left="461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74170D"/>
    <w:multiLevelType w:val="hybridMultilevel"/>
    <w:tmpl w:val="24229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3"/>
  </w:num>
  <w:num w:numId="4">
    <w:abstractNumId w:val="9"/>
  </w:num>
  <w:num w:numId="5">
    <w:abstractNumId w:val="38"/>
  </w:num>
  <w:num w:numId="6">
    <w:abstractNumId w:val="23"/>
  </w:num>
  <w:num w:numId="7">
    <w:abstractNumId w:val="30"/>
  </w:num>
  <w:num w:numId="8">
    <w:abstractNumId w:val="29"/>
  </w:num>
  <w:num w:numId="9">
    <w:abstractNumId w:val="39"/>
  </w:num>
  <w:num w:numId="10">
    <w:abstractNumId w:val="1"/>
  </w:num>
  <w:num w:numId="11">
    <w:abstractNumId w:val="6"/>
  </w:num>
  <w:num w:numId="12">
    <w:abstractNumId w:val="28"/>
  </w:num>
  <w:num w:numId="13">
    <w:abstractNumId w:val="14"/>
  </w:num>
  <w:num w:numId="14">
    <w:abstractNumId w:val="21"/>
  </w:num>
  <w:num w:numId="15">
    <w:abstractNumId w:val="33"/>
  </w:num>
  <w:num w:numId="16">
    <w:abstractNumId w:val="19"/>
  </w:num>
  <w:num w:numId="17">
    <w:abstractNumId w:val="3"/>
  </w:num>
  <w:num w:numId="18">
    <w:abstractNumId w:val="4"/>
  </w:num>
  <w:num w:numId="19">
    <w:abstractNumId w:val="27"/>
  </w:num>
  <w:num w:numId="20">
    <w:abstractNumId w:val="7"/>
  </w:num>
  <w:num w:numId="21">
    <w:abstractNumId w:val="12"/>
  </w:num>
  <w:num w:numId="22">
    <w:abstractNumId w:val="17"/>
  </w:num>
  <w:num w:numId="23">
    <w:abstractNumId w:val="2"/>
  </w:num>
  <w:num w:numId="24">
    <w:abstractNumId w:val="16"/>
  </w:num>
  <w:num w:numId="25">
    <w:abstractNumId w:val="32"/>
  </w:num>
  <w:num w:numId="26">
    <w:abstractNumId w:val="40"/>
  </w:num>
  <w:num w:numId="27">
    <w:abstractNumId w:val="5"/>
  </w:num>
  <w:num w:numId="28">
    <w:abstractNumId w:val="0"/>
  </w:num>
  <w:num w:numId="29">
    <w:abstractNumId w:val="15"/>
  </w:num>
  <w:num w:numId="30">
    <w:abstractNumId w:val="20"/>
  </w:num>
  <w:num w:numId="31">
    <w:abstractNumId w:val="37"/>
  </w:num>
  <w:num w:numId="32">
    <w:abstractNumId w:val="31"/>
  </w:num>
  <w:num w:numId="33">
    <w:abstractNumId w:val="8"/>
  </w:num>
  <w:num w:numId="34">
    <w:abstractNumId w:val="25"/>
  </w:num>
  <w:num w:numId="35">
    <w:abstractNumId w:val="36"/>
  </w:num>
  <w:num w:numId="36">
    <w:abstractNumId w:val="18"/>
  </w:num>
  <w:num w:numId="37">
    <w:abstractNumId w:val="10"/>
  </w:num>
  <w:num w:numId="38">
    <w:abstractNumId w:val="22"/>
  </w:num>
  <w:num w:numId="39">
    <w:abstractNumId w:val="35"/>
  </w:num>
  <w:num w:numId="40">
    <w:abstractNumId w:val="26"/>
  </w:num>
  <w:num w:numId="41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F4"/>
    <w:rsid w:val="0000230F"/>
    <w:rsid w:val="000055D4"/>
    <w:rsid w:val="0001170F"/>
    <w:rsid w:val="00012FB5"/>
    <w:rsid w:val="00015F15"/>
    <w:rsid w:val="00016287"/>
    <w:rsid w:val="0002185B"/>
    <w:rsid w:val="00032CA6"/>
    <w:rsid w:val="00034EAB"/>
    <w:rsid w:val="00042638"/>
    <w:rsid w:val="000429FC"/>
    <w:rsid w:val="00043D32"/>
    <w:rsid w:val="0004449A"/>
    <w:rsid w:val="0004550E"/>
    <w:rsid w:val="00050F62"/>
    <w:rsid w:val="00053648"/>
    <w:rsid w:val="00057CD1"/>
    <w:rsid w:val="00063CBB"/>
    <w:rsid w:val="00065BBE"/>
    <w:rsid w:val="0007382A"/>
    <w:rsid w:val="00074785"/>
    <w:rsid w:val="000775C9"/>
    <w:rsid w:val="000A13F2"/>
    <w:rsid w:val="000A5315"/>
    <w:rsid w:val="000A6100"/>
    <w:rsid w:val="000B2A84"/>
    <w:rsid w:val="000B4666"/>
    <w:rsid w:val="000B5360"/>
    <w:rsid w:val="000B670F"/>
    <w:rsid w:val="000C25FC"/>
    <w:rsid w:val="000D1C8B"/>
    <w:rsid w:val="000D754F"/>
    <w:rsid w:val="000E0B44"/>
    <w:rsid w:val="000F0741"/>
    <w:rsid w:val="000F117B"/>
    <w:rsid w:val="000F161E"/>
    <w:rsid w:val="00104B8E"/>
    <w:rsid w:val="001059CD"/>
    <w:rsid w:val="00106E01"/>
    <w:rsid w:val="00107012"/>
    <w:rsid w:val="001100CE"/>
    <w:rsid w:val="001150E7"/>
    <w:rsid w:val="00117469"/>
    <w:rsid w:val="00125EA2"/>
    <w:rsid w:val="00133BDE"/>
    <w:rsid w:val="00137DE6"/>
    <w:rsid w:val="00140DB6"/>
    <w:rsid w:val="0014119B"/>
    <w:rsid w:val="00142EBD"/>
    <w:rsid w:val="001435D4"/>
    <w:rsid w:val="00147A40"/>
    <w:rsid w:val="00150621"/>
    <w:rsid w:val="001553C8"/>
    <w:rsid w:val="00163E26"/>
    <w:rsid w:val="001669D9"/>
    <w:rsid w:val="00167B31"/>
    <w:rsid w:val="00170573"/>
    <w:rsid w:val="00172B9B"/>
    <w:rsid w:val="00182BE0"/>
    <w:rsid w:val="00185446"/>
    <w:rsid w:val="00186A83"/>
    <w:rsid w:val="0019192F"/>
    <w:rsid w:val="00191BA6"/>
    <w:rsid w:val="001924AB"/>
    <w:rsid w:val="00193B11"/>
    <w:rsid w:val="00197348"/>
    <w:rsid w:val="001973FA"/>
    <w:rsid w:val="001A19C8"/>
    <w:rsid w:val="001A4BF6"/>
    <w:rsid w:val="001B56D7"/>
    <w:rsid w:val="001B6B9D"/>
    <w:rsid w:val="001B7162"/>
    <w:rsid w:val="001C1EE3"/>
    <w:rsid w:val="001C31CF"/>
    <w:rsid w:val="001D1DDE"/>
    <w:rsid w:val="001D39E1"/>
    <w:rsid w:val="001D4220"/>
    <w:rsid w:val="001D62AC"/>
    <w:rsid w:val="001F0373"/>
    <w:rsid w:val="001F075D"/>
    <w:rsid w:val="001F34F4"/>
    <w:rsid w:val="001F7D64"/>
    <w:rsid w:val="00200CD2"/>
    <w:rsid w:val="00207A66"/>
    <w:rsid w:val="00210660"/>
    <w:rsid w:val="0021382E"/>
    <w:rsid w:val="00223C7E"/>
    <w:rsid w:val="002262AD"/>
    <w:rsid w:val="0022663F"/>
    <w:rsid w:val="00236D08"/>
    <w:rsid w:val="0023775A"/>
    <w:rsid w:val="00241ABA"/>
    <w:rsid w:val="00242905"/>
    <w:rsid w:val="002429D9"/>
    <w:rsid w:val="00256143"/>
    <w:rsid w:val="00260A08"/>
    <w:rsid w:val="002640AF"/>
    <w:rsid w:val="00275685"/>
    <w:rsid w:val="0027757A"/>
    <w:rsid w:val="00293EA9"/>
    <w:rsid w:val="002A21DC"/>
    <w:rsid w:val="002A6BC6"/>
    <w:rsid w:val="002B5293"/>
    <w:rsid w:val="002C0AED"/>
    <w:rsid w:val="002D1EEA"/>
    <w:rsid w:val="002D39EE"/>
    <w:rsid w:val="002D6F54"/>
    <w:rsid w:val="002E3340"/>
    <w:rsid w:val="002E337C"/>
    <w:rsid w:val="002E37D7"/>
    <w:rsid w:val="002E7CF0"/>
    <w:rsid w:val="003045B8"/>
    <w:rsid w:val="00306EF1"/>
    <w:rsid w:val="00313BBF"/>
    <w:rsid w:val="003176D3"/>
    <w:rsid w:val="00317E75"/>
    <w:rsid w:val="003268B1"/>
    <w:rsid w:val="00327CC9"/>
    <w:rsid w:val="00334AD9"/>
    <w:rsid w:val="00335780"/>
    <w:rsid w:val="00341652"/>
    <w:rsid w:val="00346E55"/>
    <w:rsid w:val="00347BAE"/>
    <w:rsid w:val="00356076"/>
    <w:rsid w:val="00361E82"/>
    <w:rsid w:val="00366B7A"/>
    <w:rsid w:val="00371FBF"/>
    <w:rsid w:val="003732D7"/>
    <w:rsid w:val="0037592E"/>
    <w:rsid w:val="00377F26"/>
    <w:rsid w:val="003810C4"/>
    <w:rsid w:val="00387822"/>
    <w:rsid w:val="0039252C"/>
    <w:rsid w:val="003973C3"/>
    <w:rsid w:val="003B2A5A"/>
    <w:rsid w:val="003B3269"/>
    <w:rsid w:val="003B7A28"/>
    <w:rsid w:val="003C02A1"/>
    <w:rsid w:val="003F1183"/>
    <w:rsid w:val="003F7E21"/>
    <w:rsid w:val="004004A4"/>
    <w:rsid w:val="00400F9D"/>
    <w:rsid w:val="00401AD7"/>
    <w:rsid w:val="00405BE3"/>
    <w:rsid w:val="00406D9D"/>
    <w:rsid w:val="00413DAE"/>
    <w:rsid w:val="00415DB4"/>
    <w:rsid w:val="00415DC6"/>
    <w:rsid w:val="00425934"/>
    <w:rsid w:val="00434602"/>
    <w:rsid w:val="004363EB"/>
    <w:rsid w:val="00443ECB"/>
    <w:rsid w:val="00456A97"/>
    <w:rsid w:val="004645A5"/>
    <w:rsid w:val="00471170"/>
    <w:rsid w:val="004738C6"/>
    <w:rsid w:val="00473FAE"/>
    <w:rsid w:val="00474C34"/>
    <w:rsid w:val="00474F08"/>
    <w:rsid w:val="00493EFF"/>
    <w:rsid w:val="0049408B"/>
    <w:rsid w:val="004944F1"/>
    <w:rsid w:val="004A17FD"/>
    <w:rsid w:val="004A19A0"/>
    <w:rsid w:val="004A36E3"/>
    <w:rsid w:val="004A3A33"/>
    <w:rsid w:val="004A3FAB"/>
    <w:rsid w:val="004B0E47"/>
    <w:rsid w:val="004C2A5D"/>
    <w:rsid w:val="004C40C4"/>
    <w:rsid w:val="004D1419"/>
    <w:rsid w:val="004D1C61"/>
    <w:rsid w:val="004D4145"/>
    <w:rsid w:val="004D7E05"/>
    <w:rsid w:val="004E1077"/>
    <w:rsid w:val="005005CB"/>
    <w:rsid w:val="00502227"/>
    <w:rsid w:val="00503D2D"/>
    <w:rsid w:val="00505EAD"/>
    <w:rsid w:val="00511226"/>
    <w:rsid w:val="00512B7D"/>
    <w:rsid w:val="00522C1D"/>
    <w:rsid w:val="00525208"/>
    <w:rsid w:val="00533014"/>
    <w:rsid w:val="00534063"/>
    <w:rsid w:val="00543FEB"/>
    <w:rsid w:val="00544700"/>
    <w:rsid w:val="005460E8"/>
    <w:rsid w:val="00552E2A"/>
    <w:rsid w:val="005548BE"/>
    <w:rsid w:val="00554D30"/>
    <w:rsid w:val="00561D5C"/>
    <w:rsid w:val="00562890"/>
    <w:rsid w:val="00564B13"/>
    <w:rsid w:val="0056648B"/>
    <w:rsid w:val="00570AC0"/>
    <w:rsid w:val="0057511B"/>
    <w:rsid w:val="00575D88"/>
    <w:rsid w:val="00582B56"/>
    <w:rsid w:val="00583036"/>
    <w:rsid w:val="0058507D"/>
    <w:rsid w:val="00586252"/>
    <w:rsid w:val="005929BC"/>
    <w:rsid w:val="005946B1"/>
    <w:rsid w:val="00594A46"/>
    <w:rsid w:val="005A3FA3"/>
    <w:rsid w:val="005A4BDB"/>
    <w:rsid w:val="005A5248"/>
    <w:rsid w:val="005B7EE2"/>
    <w:rsid w:val="005C5118"/>
    <w:rsid w:val="005E2138"/>
    <w:rsid w:val="005E5961"/>
    <w:rsid w:val="005F75B9"/>
    <w:rsid w:val="00600E7F"/>
    <w:rsid w:val="0060360A"/>
    <w:rsid w:val="00605153"/>
    <w:rsid w:val="00607676"/>
    <w:rsid w:val="0061019C"/>
    <w:rsid w:val="00611A05"/>
    <w:rsid w:val="00615B70"/>
    <w:rsid w:val="00630FA2"/>
    <w:rsid w:val="00642947"/>
    <w:rsid w:val="00644F67"/>
    <w:rsid w:val="00645CC6"/>
    <w:rsid w:val="0065120A"/>
    <w:rsid w:val="00651CCD"/>
    <w:rsid w:val="00652B64"/>
    <w:rsid w:val="00652E9B"/>
    <w:rsid w:val="00664EA3"/>
    <w:rsid w:val="00665FA5"/>
    <w:rsid w:val="006758F9"/>
    <w:rsid w:val="00685B9F"/>
    <w:rsid w:val="00685CFD"/>
    <w:rsid w:val="0069338C"/>
    <w:rsid w:val="0069376A"/>
    <w:rsid w:val="00697D39"/>
    <w:rsid w:val="006A66BD"/>
    <w:rsid w:val="006A7704"/>
    <w:rsid w:val="006B2082"/>
    <w:rsid w:val="006B2715"/>
    <w:rsid w:val="006B3A80"/>
    <w:rsid w:val="006B3BCB"/>
    <w:rsid w:val="006C3D1C"/>
    <w:rsid w:val="006C635D"/>
    <w:rsid w:val="006D56C8"/>
    <w:rsid w:val="006E038D"/>
    <w:rsid w:val="006E1ABD"/>
    <w:rsid w:val="006E5660"/>
    <w:rsid w:val="006F14B6"/>
    <w:rsid w:val="006F5C7C"/>
    <w:rsid w:val="00700E8B"/>
    <w:rsid w:val="0071502E"/>
    <w:rsid w:val="0071692E"/>
    <w:rsid w:val="00723204"/>
    <w:rsid w:val="00725659"/>
    <w:rsid w:val="00732F1A"/>
    <w:rsid w:val="00736B82"/>
    <w:rsid w:val="00760186"/>
    <w:rsid w:val="0076057B"/>
    <w:rsid w:val="007615D2"/>
    <w:rsid w:val="00761AF1"/>
    <w:rsid w:val="00761CDF"/>
    <w:rsid w:val="00767E1D"/>
    <w:rsid w:val="00770136"/>
    <w:rsid w:val="0077106B"/>
    <w:rsid w:val="00771871"/>
    <w:rsid w:val="00772B3E"/>
    <w:rsid w:val="00774D30"/>
    <w:rsid w:val="00783CE1"/>
    <w:rsid w:val="00790459"/>
    <w:rsid w:val="007A64E3"/>
    <w:rsid w:val="007B73F4"/>
    <w:rsid w:val="007C16CC"/>
    <w:rsid w:val="007C5E3D"/>
    <w:rsid w:val="007C6CCC"/>
    <w:rsid w:val="007D3DF9"/>
    <w:rsid w:val="007D4FA7"/>
    <w:rsid w:val="007D7F58"/>
    <w:rsid w:val="007E2DDD"/>
    <w:rsid w:val="007E449E"/>
    <w:rsid w:val="007E5E29"/>
    <w:rsid w:val="007E5FAD"/>
    <w:rsid w:val="007F2B64"/>
    <w:rsid w:val="00803BE8"/>
    <w:rsid w:val="0081003A"/>
    <w:rsid w:val="00813AA4"/>
    <w:rsid w:val="00815E0F"/>
    <w:rsid w:val="00817AD9"/>
    <w:rsid w:val="008220FE"/>
    <w:rsid w:val="00824BB3"/>
    <w:rsid w:val="00826358"/>
    <w:rsid w:val="00831EBE"/>
    <w:rsid w:val="00832A0C"/>
    <w:rsid w:val="00832E0A"/>
    <w:rsid w:val="00843307"/>
    <w:rsid w:val="008436E2"/>
    <w:rsid w:val="00844687"/>
    <w:rsid w:val="0084661A"/>
    <w:rsid w:val="0086179B"/>
    <w:rsid w:val="008630C0"/>
    <w:rsid w:val="008655A2"/>
    <w:rsid w:val="00873036"/>
    <w:rsid w:val="00874D4E"/>
    <w:rsid w:val="0087747A"/>
    <w:rsid w:val="00883415"/>
    <w:rsid w:val="00884E64"/>
    <w:rsid w:val="00895337"/>
    <w:rsid w:val="008957D1"/>
    <w:rsid w:val="00895DF3"/>
    <w:rsid w:val="00895DF4"/>
    <w:rsid w:val="008968B0"/>
    <w:rsid w:val="008970C2"/>
    <w:rsid w:val="008A01B9"/>
    <w:rsid w:val="008A0430"/>
    <w:rsid w:val="008B2F1A"/>
    <w:rsid w:val="008B3F4F"/>
    <w:rsid w:val="008B57A9"/>
    <w:rsid w:val="008C60DB"/>
    <w:rsid w:val="008D1EA9"/>
    <w:rsid w:val="008D7803"/>
    <w:rsid w:val="008E243C"/>
    <w:rsid w:val="008E3B45"/>
    <w:rsid w:val="008F2E7B"/>
    <w:rsid w:val="008F606A"/>
    <w:rsid w:val="008F672A"/>
    <w:rsid w:val="00921B90"/>
    <w:rsid w:val="00922026"/>
    <w:rsid w:val="0092238E"/>
    <w:rsid w:val="00922C38"/>
    <w:rsid w:val="00925320"/>
    <w:rsid w:val="00927072"/>
    <w:rsid w:val="009332FD"/>
    <w:rsid w:val="00933BDC"/>
    <w:rsid w:val="0093605F"/>
    <w:rsid w:val="0094576C"/>
    <w:rsid w:val="00945A46"/>
    <w:rsid w:val="009508B8"/>
    <w:rsid w:val="00953B5A"/>
    <w:rsid w:val="00955AE3"/>
    <w:rsid w:val="009572AB"/>
    <w:rsid w:val="00957AD5"/>
    <w:rsid w:val="0096395D"/>
    <w:rsid w:val="00966D14"/>
    <w:rsid w:val="00973CA4"/>
    <w:rsid w:val="00980A07"/>
    <w:rsid w:val="0098160C"/>
    <w:rsid w:val="009846FC"/>
    <w:rsid w:val="009847DB"/>
    <w:rsid w:val="009A5DD9"/>
    <w:rsid w:val="009B26CF"/>
    <w:rsid w:val="009B7053"/>
    <w:rsid w:val="009B7247"/>
    <w:rsid w:val="009B798A"/>
    <w:rsid w:val="009D2BDA"/>
    <w:rsid w:val="009D4FB7"/>
    <w:rsid w:val="009E03EB"/>
    <w:rsid w:val="009E2DEC"/>
    <w:rsid w:val="009E5F7A"/>
    <w:rsid w:val="009E6BE6"/>
    <w:rsid w:val="009E7386"/>
    <w:rsid w:val="009E7961"/>
    <w:rsid w:val="009F5822"/>
    <w:rsid w:val="00A019B6"/>
    <w:rsid w:val="00A02090"/>
    <w:rsid w:val="00A0790F"/>
    <w:rsid w:val="00A07F72"/>
    <w:rsid w:val="00A113F6"/>
    <w:rsid w:val="00A11A06"/>
    <w:rsid w:val="00A12593"/>
    <w:rsid w:val="00A132D4"/>
    <w:rsid w:val="00A34DE3"/>
    <w:rsid w:val="00A35515"/>
    <w:rsid w:val="00A45A8D"/>
    <w:rsid w:val="00A57C2C"/>
    <w:rsid w:val="00A72307"/>
    <w:rsid w:val="00A73C49"/>
    <w:rsid w:val="00A74A0D"/>
    <w:rsid w:val="00A90F55"/>
    <w:rsid w:val="00A9231F"/>
    <w:rsid w:val="00A92C0D"/>
    <w:rsid w:val="00A955D3"/>
    <w:rsid w:val="00AB0DDF"/>
    <w:rsid w:val="00AB1214"/>
    <w:rsid w:val="00AB4F04"/>
    <w:rsid w:val="00AC44B8"/>
    <w:rsid w:val="00AC5099"/>
    <w:rsid w:val="00AD260D"/>
    <w:rsid w:val="00AF1397"/>
    <w:rsid w:val="00AF38DC"/>
    <w:rsid w:val="00B00F62"/>
    <w:rsid w:val="00B22151"/>
    <w:rsid w:val="00B22971"/>
    <w:rsid w:val="00B264AA"/>
    <w:rsid w:val="00B27FDB"/>
    <w:rsid w:val="00B43A69"/>
    <w:rsid w:val="00B44C52"/>
    <w:rsid w:val="00B45470"/>
    <w:rsid w:val="00B54D32"/>
    <w:rsid w:val="00B57815"/>
    <w:rsid w:val="00B63A17"/>
    <w:rsid w:val="00B6618C"/>
    <w:rsid w:val="00B67350"/>
    <w:rsid w:val="00B749CE"/>
    <w:rsid w:val="00B74FBB"/>
    <w:rsid w:val="00B87C29"/>
    <w:rsid w:val="00B87F4C"/>
    <w:rsid w:val="00B92F80"/>
    <w:rsid w:val="00B96D44"/>
    <w:rsid w:val="00BA05AD"/>
    <w:rsid w:val="00BA24D3"/>
    <w:rsid w:val="00BA3C20"/>
    <w:rsid w:val="00BA5EB8"/>
    <w:rsid w:val="00BB0F5A"/>
    <w:rsid w:val="00BB367F"/>
    <w:rsid w:val="00BB625C"/>
    <w:rsid w:val="00BC0081"/>
    <w:rsid w:val="00BC698F"/>
    <w:rsid w:val="00BD0E0A"/>
    <w:rsid w:val="00BD11B4"/>
    <w:rsid w:val="00BD1281"/>
    <w:rsid w:val="00BD4A03"/>
    <w:rsid w:val="00BE09A9"/>
    <w:rsid w:val="00BE3CC4"/>
    <w:rsid w:val="00BE5DE9"/>
    <w:rsid w:val="00BF00A9"/>
    <w:rsid w:val="00BF1104"/>
    <w:rsid w:val="00BF6FF6"/>
    <w:rsid w:val="00C01B79"/>
    <w:rsid w:val="00C036AD"/>
    <w:rsid w:val="00C073E8"/>
    <w:rsid w:val="00C17F12"/>
    <w:rsid w:val="00C25114"/>
    <w:rsid w:val="00C271B6"/>
    <w:rsid w:val="00C32377"/>
    <w:rsid w:val="00C3262A"/>
    <w:rsid w:val="00C45904"/>
    <w:rsid w:val="00C57567"/>
    <w:rsid w:val="00C613C5"/>
    <w:rsid w:val="00C6549F"/>
    <w:rsid w:val="00C71E81"/>
    <w:rsid w:val="00C724D5"/>
    <w:rsid w:val="00C73A36"/>
    <w:rsid w:val="00C740CE"/>
    <w:rsid w:val="00C743BB"/>
    <w:rsid w:val="00C75338"/>
    <w:rsid w:val="00C75875"/>
    <w:rsid w:val="00C75F29"/>
    <w:rsid w:val="00C8547B"/>
    <w:rsid w:val="00C9103A"/>
    <w:rsid w:val="00C91764"/>
    <w:rsid w:val="00C92101"/>
    <w:rsid w:val="00C9300A"/>
    <w:rsid w:val="00CA339A"/>
    <w:rsid w:val="00CA37CD"/>
    <w:rsid w:val="00CA420D"/>
    <w:rsid w:val="00CB0F19"/>
    <w:rsid w:val="00CB2E8C"/>
    <w:rsid w:val="00CB2F5A"/>
    <w:rsid w:val="00CB46A1"/>
    <w:rsid w:val="00CB7B51"/>
    <w:rsid w:val="00CC08DC"/>
    <w:rsid w:val="00CC548A"/>
    <w:rsid w:val="00CD4D02"/>
    <w:rsid w:val="00CD5C7C"/>
    <w:rsid w:val="00CD5DF3"/>
    <w:rsid w:val="00CF20E2"/>
    <w:rsid w:val="00CF7638"/>
    <w:rsid w:val="00D0003C"/>
    <w:rsid w:val="00D014F9"/>
    <w:rsid w:val="00D0259A"/>
    <w:rsid w:val="00D035D6"/>
    <w:rsid w:val="00D03A4C"/>
    <w:rsid w:val="00D03E49"/>
    <w:rsid w:val="00D068AF"/>
    <w:rsid w:val="00D13349"/>
    <w:rsid w:val="00D13A5F"/>
    <w:rsid w:val="00D1493B"/>
    <w:rsid w:val="00D163B6"/>
    <w:rsid w:val="00D17398"/>
    <w:rsid w:val="00D20B62"/>
    <w:rsid w:val="00D22334"/>
    <w:rsid w:val="00D27E5F"/>
    <w:rsid w:val="00D33414"/>
    <w:rsid w:val="00D33C30"/>
    <w:rsid w:val="00D35385"/>
    <w:rsid w:val="00D4266C"/>
    <w:rsid w:val="00D440FB"/>
    <w:rsid w:val="00D449FC"/>
    <w:rsid w:val="00D46EA9"/>
    <w:rsid w:val="00D51EEB"/>
    <w:rsid w:val="00D6246B"/>
    <w:rsid w:val="00D63224"/>
    <w:rsid w:val="00D71F9B"/>
    <w:rsid w:val="00D74B39"/>
    <w:rsid w:val="00D766C0"/>
    <w:rsid w:val="00D80309"/>
    <w:rsid w:val="00D843D9"/>
    <w:rsid w:val="00D8574E"/>
    <w:rsid w:val="00D874A4"/>
    <w:rsid w:val="00D94573"/>
    <w:rsid w:val="00D97A1E"/>
    <w:rsid w:val="00D97C20"/>
    <w:rsid w:val="00DA2970"/>
    <w:rsid w:val="00DA71AC"/>
    <w:rsid w:val="00DA7798"/>
    <w:rsid w:val="00DB11B6"/>
    <w:rsid w:val="00DB14F2"/>
    <w:rsid w:val="00DC0E76"/>
    <w:rsid w:val="00DC6F4F"/>
    <w:rsid w:val="00DD16DE"/>
    <w:rsid w:val="00DD20CC"/>
    <w:rsid w:val="00DD4EA3"/>
    <w:rsid w:val="00DF223B"/>
    <w:rsid w:val="00DF2641"/>
    <w:rsid w:val="00DF599E"/>
    <w:rsid w:val="00E00AFD"/>
    <w:rsid w:val="00E07D30"/>
    <w:rsid w:val="00E103DD"/>
    <w:rsid w:val="00E10D6C"/>
    <w:rsid w:val="00E12370"/>
    <w:rsid w:val="00E150AB"/>
    <w:rsid w:val="00E16AAD"/>
    <w:rsid w:val="00E25C17"/>
    <w:rsid w:val="00E274FD"/>
    <w:rsid w:val="00E35ED2"/>
    <w:rsid w:val="00E3755B"/>
    <w:rsid w:val="00E403F0"/>
    <w:rsid w:val="00E42620"/>
    <w:rsid w:val="00E52F2D"/>
    <w:rsid w:val="00E55329"/>
    <w:rsid w:val="00E56617"/>
    <w:rsid w:val="00E72CC6"/>
    <w:rsid w:val="00E7359D"/>
    <w:rsid w:val="00E73B31"/>
    <w:rsid w:val="00E74EF5"/>
    <w:rsid w:val="00E74F7E"/>
    <w:rsid w:val="00E843AD"/>
    <w:rsid w:val="00E874D5"/>
    <w:rsid w:val="00E90EE1"/>
    <w:rsid w:val="00EA12BD"/>
    <w:rsid w:val="00EA46B2"/>
    <w:rsid w:val="00EA6022"/>
    <w:rsid w:val="00EB16A5"/>
    <w:rsid w:val="00EB6CAE"/>
    <w:rsid w:val="00EC1018"/>
    <w:rsid w:val="00EC1369"/>
    <w:rsid w:val="00EC4471"/>
    <w:rsid w:val="00EC670E"/>
    <w:rsid w:val="00ED4A9A"/>
    <w:rsid w:val="00EE61ED"/>
    <w:rsid w:val="00EE6EBC"/>
    <w:rsid w:val="00F02001"/>
    <w:rsid w:val="00F03752"/>
    <w:rsid w:val="00F048D0"/>
    <w:rsid w:val="00F05C78"/>
    <w:rsid w:val="00F10631"/>
    <w:rsid w:val="00F11EE7"/>
    <w:rsid w:val="00F140F9"/>
    <w:rsid w:val="00F16D73"/>
    <w:rsid w:val="00F172AE"/>
    <w:rsid w:val="00F1760E"/>
    <w:rsid w:val="00F20820"/>
    <w:rsid w:val="00F20C22"/>
    <w:rsid w:val="00F21C63"/>
    <w:rsid w:val="00F23111"/>
    <w:rsid w:val="00F2505F"/>
    <w:rsid w:val="00F35D37"/>
    <w:rsid w:val="00F400E1"/>
    <w:rsid w:val="00F418A4"/>
    <w:rsid w:val="00F45BE5"/>
    <w:rsid w:val="00F46B3A"/>
    <w:rsid w:val="00F64DC9"/>
    <w:rsid w:val="00F653BE"/>
    <w:rsid w:val="00F714A8"/>
    <w:rsid w:val="00F724C0"/>
    <w:rsid w:val="00F76236"/>
    <w:rsid w:val="00F80225"/>
    <w:rsid w:val="00F84240"/>
    <w:rsid w:val="00F866DE"/>
    <w:rsid w:val="00F922AC"/>
    <w:rsid w:val="00F94115"/>
    <w:rsid w:val="00F97BA7"/>
    <w:rsid w:val="00FA19BE"/>
    <w:rsid w:val="00FA344C"/>
    <w:rsid w:val="00FA5319"/>
    <w:rsid w:val="00FA7CCF"/>
    <w:rsid w:val="00FB38B0"/>
    <w:rsid w:val="00FC6171"/>
    <w:rsid w:val="00FD5B40"/>
    <w:rsid w:val="00FE3DF8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B1CAB"/>
  <w15:chartTrackingRefBased/>
  <w15:docId w15:val="{A6DE34FB-7A65-4F0C-8E74-77F53197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648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  <w:style w:type="character" w:customStyle="1" w:styleId="markedcontent">
    <w:name w:val="markedcontent"/>
    <w:basedOn w:val="Domylnaczcionkaakapitu"/>
    <w:rsid w:val="008E3B45"/>
  </w:style>
  <w:style w:type="character" w:customStyle="1" w:styleId="Pogrubienie1">
    <w:name w:val="Pogrubienie1"/>
    <w:basedOn w:val="Domylnaczcionkaakapitu"/>
    <w:rsid w:val="008E3B4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6A8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4363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lb-s">
    <w:name w:val="a_lb-s"/>
    <w:basedOn w:val="Domylnaczcionkaakapitu"/>
    <w:rsid w:val="00D33C30"/>
  </w:style>
  <w:style w:type="paragraph" w:styleId="Tytu">
    <w:name w:val="Title"/>
    <w:basedOn w:val="Normalny"/>
    <w:next w:val="Normalny"/>
    <w:link w:val="TytuZnak"/>
    <w:uiPriority w:val="10"/>
    <w:qFormat/>
    <w:rsid w:val="00D33C30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33C30"/>
    <w:rPr>
      <w:rFonts w:ascii="Arial" w:eastAsia="Calibri" w:hAnsi="Arial" w:cs="Arial"/>
      <w:b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C30"/>
    <w:pPr>
      <w:numPr>
        <w:numId w:val="12"/>
      </w:numPr>
      <w:autoSpaceDE w:val="0"/>
      <w:autoSpaceDN w:val="0"/>
      <w:adjustRightInd w:val="0"/>
      <w:spacing w:after="0"/>
      <w:jc w:val="both"/>
    </w:pPr>
    <w:rPr>
      <w:rFonts w:ascii="Arial" w:hAnsi="Arial" w:cs="Arial"/>
      <w:b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3C30"/>
    <w:rPr>
      <w:rFonts w:ascii="Arial" w:eastAsia="Calibri" w:hAnsi="Arial" w:cs="Arial"/>
      <w:b/>
      <w:sz w:val="24"/>
      <w:szCs w:val="24"/>
    </w:rPr>
  </w:style>
  <w:style w:type="paragraph" w:styleId="Tekstpodstawowy2">
    <w:name w:val="Body Text 2"/>
    <w:basedOn w:val="Normalny"/>
    <w:link w:val="Tekstpodstawowy2Znak"/>
    <w:rsid w:val="00D33C30"/>
    <w:pPr>
      <w:spacing w:after="120" w:line="48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33C30"/>
    <w:rPr>
      <w:rFonts w:ascii="Arial" w:eastAsia="Times New Roman" w:hAnsi="Arial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lodzkie.pl" TargetMode="External"/><Relationship Id="rId13" Type="http://schemas.openxmlformats.org/officeDocument/2006/relationships/hyperlink" Target="https://witkac.pl/" TargetMode="External"/><Relationship Id="rId18" Type="http://schemas.openxmlformats.org/officeDocument/2006/relationships/hyperlink" Target="https://witkac.pl/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itkac.pl/" TargetMode="External"/><Relationship Id="rId17" Type="http://schemas.openxmlformats.org/officeDocument/2006/relationships/hyperlink" Target="https://witkac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itkac.pl/" TargetMode="External"/><Relationship Id="rId20" Type="http://schemas.openxmlformats.org/officeDocument/2006/relationships/hyperlink" Target="mailto:info@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tkac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itkac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itkac.pl/" TargetMode="External"/><Relationship Id="rId19" Type="http://schemas.openxmlformats.org/officeDocument/2006/relationships/hyperlink" Target="https://witkac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lodzkie.pl" TargetMode="External"/><Relationship Id="rId14" Type="http://schemas.openxmlformats.org/officeDocument/2006/relationships/hyperlink" Target="https://witkac.p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7586-4545-4968-A5ED-09E9F6FB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6036</Words>
  <Characters>36219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cp:lastPrinted>2024-03-27T07:55:00Z</cp:lastPrinted>
  <dcterms:created xsi:type="dcterms:W3CDTF">2024-04-02T07:59:00Z</dcterms:created>
  <dcterms:modified xsi:type="dcterms:W3CDTF">2024-04-02T07:59:00Z</dcterms:modified>
</cp:coreProperties>
</file>