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E6" w:rsidRPr="001774F8" w:rsidRDefault="008270E6" w:rsidP="008270E6">
      <w:pPr>
        <w:spacing w:after="0"/>
        <w:ind w:left="3402"/>
        <w:jc w:val="both"/>
        <w:rPr>
          <w:rFonts w:ascii="Arial" w:hAnsi="Arial" w:cs="Arial"/>
        </w:rPr>
      </w:pPr>
      <w:bookmarkStart w:id="0" w:name="_GoBack"/>
      <w:bookmarkEnd w:id="0"/>
      <w:r w:rsidRPr="001774F8">
        <w:rPr>
          <w:rFonts w:ascii="Arial" w:hAnsi="Arial" w:cs="Arial"/>
        </w:rPr>
        <w:t xml:space="preserve">Załącznik nr 2 do ogłoszenia o otwartym konkursie ofert na realizację </w:t>
      </w:r>
      <w:r w:rsidRPr="00C02147">
        <w:rPr>
          <w:rFonts w:ascii="Arial" w:hAnsi="Arial" w:cs="Arial"/>
        </w:rPr>
        <w:t>zadania publicznego Województwa Łódzkiego (składanego w elektronicznym generatorze wniosków)</w:t>
      </w:r>
    </w:p>
    <w:p w:rsidR="008270E6" w:rsidRPr="008C2A64" w:rsidRDefault="008270E6" w:rsidP="008270E6">
      <w:pPr>
        <w:widowControl w:val="0"/>
        <w:autoSpaceDE w:val="0"/>
        <w:autoSpaceDN w:val="0"/>
        <w:adjustRightInd w:val="0"/>
        <w:spacing w:after="0"/>
        <w:ind w:left="3402"/>
        <w:rPr>
          <w:rFonts w:ascii="Arial" w:hAnsi="Arial" w:cs="Arial"/>
          <w:sz w:val="24"/>
          <w:szCs w:val="24"/>
          <w:lang w:bidi="en-US"/>
        </w:rPr>
      </w:pPr>
    </w:p>
    <w:p w:rsidR="008270E6" w:rsidRDefault="008270E6" w:rsidP="008270E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</w:t>
      </w:r>
      <w:r>
        <w:rPr>
          <w:rFonts w:ascii="Arial" w:hAnsi="Arial" w:cs="Arial"/>
          <w:b/>
          <w:sz w:val="24"/>
          <w:szCs w:val="24"/>
          <w:lang w:bidi="en-US"/>
        </w:rPr>
        <w:t xml:space="preserve">wstępnej </w:t>
      </w:r>
      <w:r w:rsidRPr="008C2A64">
        <w:rPr>
          <w:rFonts w:ascii="Arial" w:hAnsi="Arial" w:cs="Arial"/>
          <w:b/>
          <w:sz w:val="24"/>
          <w:szCs w:val="24"/>
          <w:lang w:bidi="en-US"/>
        </w:rPr>
        <w:t>oceny merytorycznej</w:t>
      </w:r>
      <w:r>
        <w:rPr>
          <w:rFonts w:ascii="Arial" w:hAnsi="Arial" w:cs="Arial"/>
          <w:b/>
          <w:sz w:val="24"/>
          <w:szCs w:val="24"/>
          <w:lang w:bidi="en-US"/>
        </w:rPr>
        <w:t xml:space="preserve"> oferty</w:t>
      </w:r>
    </w:p>
    <w:p w:rsidR="008270E6" w:rsidRPr="008C2A64" w:rsidRDefault="008270E6" w:rsidP="008270E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8270E6" w:rsidRPr="008C2A64" w:rsidTr="008E4CFD">
        <w:tc>
          <w:tcPr>
            <w:tcW w:w="5637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0E6" w:rsidRPr="008C2A64" w:rsidTr="008E4CFD">
        <w:tc>
          <w:tcPr>
            <w:tcW w:w="5637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0E6" w:rsidRPr="008C2A64" w:rsidTr="008E4CFD">
        <w:tc>
          <w:tcPr>
            <w:tcW w:w="5637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A525A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0E6" w:rsidRPr="008C2A64" w:rsidTr="008E4CFD">
        <w:tc>
          <w:tcPr>
            <w:tcW w:w="5637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0E6" w:rsidRPr="008C2A64" w:rsidTr="008E4CFD">
        <w:tc>
          <w:tcPr>
            <w:tcW w:w="5637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8270E6" w:rsidRPr="008C2A64" w:rsidRDefault="008270E6" w:rsidP="008270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70E6" w:rsidRPr="008C2A64" w:rsidRDefault="008270E6" w:rsidP="008270E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8270E6" w:rsidRDefault="008270E6" w:rsidP="008270E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8270E6" w:rsidTr="008E4CFD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8270E6" w:rsidTr="008E4CFD"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 przypadku realizacji zadania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bookmarkStart w:id="1" w:name="_Hlk143677090"/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kadrowe, rzeczowe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i finansowe oferenta, które będą wykorzystane do realizacji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bookmarkEnd w:id="1"/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Informacja o wcześniejszej działalności oferenta, w szczególności w zakresie, którego dotyczy zadanie publiczne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8270E6" w:rsidRPr="00A31FC9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jakości wykonania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zadania i kwalifikacj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0-48</w:t>
            </w:r>
          </w:p>
        </w:tc>
        <w:tc>
          <w:tcPr>
            <w:tcW w:w="272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zadania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y docelowej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rezultatów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oraz działań jest ze sobą spójny i logiczny,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wynika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realizacji zadania na opisane w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ofercie potrzeby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posiadane przez oferenta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/-ów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 kadrowe, rzeczowe i finansowe oferenta, które będą wykorzystane do realizacji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rPr>
          <w:trHeight w:val="1800"/>
        </w:trPr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8270E6" w:rsidRPr="008F63F7" w:rsidRDefault="008270E6" w:rsidP="008270E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2.</w:t>
            </w:r>
          </w:p>
        </w:tc>
        <w:tc>
          <w:tcPr>
            <w:tcW w:w="3982" w:type="dxa"/>
            <w:shd w:val="clear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8F63F7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8F63F7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8F63F7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 w:rsidRPr="008F63F7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rPr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83 pkt]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8270E6" w:rsidRPr="00532F7B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70 pkt</w:t>
            </w:r>
          </w:p>
        </w:tc>
        <w:tc>
          <w:tcPr>
            <w:tcW w:w="272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69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922026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2240" w:type="dxa"/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8270E6" w:rsidRPr="00105411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270E6" w:rsidTr="008E4CFD">
        <w:tc>
          <w:tcPr>
            <w:tcW w:w="4673" w:type="dxa"/>
            <w:gridSpan w:val="2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8270E6" w:rsidRPr="008F63F7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00</w:t>
            </w: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shd w:val="pct12" w:color="auto" w:fill="auto"/>
          </w:tcPr>
          <w:p w:rsidR="008270E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270E6" w:rsidRDefault="008270E6" w:rsidP="008270E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8270E6" w:rsidRPr="008C2A64" w:rsidTr="008E4CFD">
        <w:trPr>
          <w:trHeight w:val="638"/>
          <w:jc w:val="center"/>
        </w:trPr>
        <w:tc>
          <w:tcPr>
            <w:tcW w:w="4228" w:type="dxa"/>
          </w:tcPr>
          <w:p w:rsidR="008270E6" w:rsidRPr="00CD6186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8270E6" w:rsidRPr="0089508A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270E6" w:rsidRPr="0089508A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270E6" w:rsidRPr="008C2A64" w:rsidRDefault="008270E6" w:rsidP="008270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Default="006E5660" w:rsidP="008270E6">
      <w:pPr>
        <w:spacing w:after="0"/>
      </w:pPr>
    </w:p>
    <w:sectPr w:rsidR="006E5660" w:rsidSect="008270E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6"/>
    <w:rsid w:val="006E5660"/>
    <w:rsid w:val="008270E6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8EB96-7D0D-45D8-8460-719CDC3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0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2023-11-28T11:36:00Z</dcterms:created>
  <dcterms:modified xsi:type="dcterms:W3CDTF">2023-11-28T11:39:00Z</dcterms:modified>
</cp:coreProperties>
</file>