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B23" w:rsidRPr="009E177E" w:rsidRDefault="00930B23" w:rsidP="00930B23">
      <w:pPr>
        <w:spacing w:after="120"/>
        <w:ind w:firstLine="10065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E177E">
        <w:rPr>
          <w:rFonts w:ascii="Arial" w:hAnsi="Arial" w:cs="Arial"/>
          <w:b/>
          <w:sz w:val="20"/>
          <w:szCs w:val="20"/>
        </w:rPr>
        <w:t xml:space="preserve">Załącznik do uchwały nr </w:t>
      </w:r>
      <w:r w:rsidRPr="0082242E">
        <w:rPr>
          <w:rFonts w:ascii="Arial" w:hAnsi="Arial" w:cs="Arial"/>
          <w:b/>
          <w:sz w:val="20"/>
          <w:szCs w:val="20"/>
          <w:shd w:val="clear" w:color="auto" w:fill="FFFFFF"/>
        </w:rPr>
        <w:t>355/23</w:t>
      </w:r>
    </w:p>
    <w:p w:rsidR="00930B23" w:rsidRPr="009E177E" w:rsidRDefault="00930B23" w:rsidP="00930B23">
      <w:pPr>
        <w:spacing w:after="120"/>
        <w:ind w:firstLine="10065"/>
        <w:rPr>
          <w:rFonts w:ascii="Arial" w:hAnsi="Arial" w:cs="Arial"/>
          <w:b/>
          <w:sz w:val="20"/>
          <w:szCs w:val="20"/>
        </w:rPr>
      </w:pPr>
      <w:r w:rsidRPr="009E177E">
        <w:rPr>
          <w:rFonts w:ascii="Arial" w:hAnsi="Arial" w:cs="Arial"/>
          <w:b/>
          <w:sz w:val="20"/>
          <w:szCs w:val="20"/>
        </w:rPr>
        <w:t>Zarządu Województwa Łódzkiego</w:t>
      </w:r>
    </w:p>
    <w:p w:rsidR="00930B23" w:rsidRDefault="00930B23" w:rsidP="00930B23">
      <w:pPr>
        <w:spacing w:after="120"/>
        <w:ind w:firstLine="10065"/>
        <w:rPr>
          <w:rFonts w:ascii="Arial" w:hAnsi="Arial" w:cs="Arial"/>
          <w:b/>
          <w:sz w:val="20"/>
          <w:szCs w:val="20"/>
        </w:rPr>
      </w:pPr>
      <w:r w:rsidRPr="009E177E">
        <w:rPr>
          <w:rFonts w:ascii="Arial" w:hAnsi="Arial" w:cs="Arial"/>
          <w:b/>
          <w:sz w:val="20"/>
          <w:szCs w:val="20"/>
        </w:rPr>
        <w:t xml:space="preserve">z dnia </w:t>
      </w:r>
      <w:r>
        <w:rPr>
          <w:rFonts w:ascii="Arial" w:hAnsi="Arial" w:cs="Arial"/>
          <w:b/>
          <w:sz w:val="20"/>
          <w:szCs w:val="20"/>
        </w:rPr>
        <w:t>09</w:t>
      </w:r>
      <w:r w:rsidRPr="009E177E">
        <w:rPr>
          <w:rFonts w:ascii="Arial" w:hAnsi="Arial" w:cs="Arial"/>
          <w:b/>
          <w:sz w:val="20"/>
          <w:szCs w:val="20"/>
        </w:rPr>
        <w:t xml:space="preserve"> m</w:t>
      </w:r>
      <w:r>
        <w:rPr>
          <w:rFonts w:ascii="Arial" w:hAnsi="Arial" w:cs="Arial"/>
          <w:b/>
          <w:sz w:val="20"/>
          <w:szCs w:val="20"/>
        </w:rPr>
        <w:t>aj</w:t>
      </w:r>
      <w:r w:rsidRPr="009E177E">
        <w:rPr>
          <w:rFonts w:ascii="Arial" w:hAnsi="Arial" w:cs="Arial"/>
          <w:b/>
          <w:sz w:val="20"/>
          <w:szCs w:val="20"/>
        </w:rPr>
        <w:t>a 2023 r.</w:t>
      </w:r>
    </w:p>
    <w:p w:rsidR="00930B23" w:rsidRPr="009E177E" w:rsidRDefault="00930B23" w:rsidP="00930B23">
      <w:pPr>
        <w:spacing w:after="120"/>
        <w:ind w:firstLine="10065"/>
        <w:rPr>
          <w:rFonts w:ascii="Arial" w:hAnsi="Arial" w:cs="Arial"/>
          <w:b/>
          <w:sz w:val="20"/>
          <w:szCs w:val="20"/>
        </w:rPr>
      </w:pPr>
    </w:p>
    <w:tbl>
      <w:tblPr>
        <w:tblStyle w:val="Tabela-Siatka3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784"/>
        <w:gridCol w:w="2891"/>
        <w:gridCol w:w="2948"/>
        <w:gridCol w:w="1161"/>
        <w:gridCol w:w="1787"/>
        <w:gridCol w:w="1761"/>
        <w:gridCol w:w="1640"/>
        <w:gridCol w:w="1552"/>
      </w:tblGrid>
      <w:tr w:rsidR="00930B23" w:rsidRPr="005571EB" w:rsidTr="002B56E3">
        <w:tc>
          <w:tcPr>
            <w:tcW w:w="16019" w:type="dxa"/>
            <w:gridSpan w:val="9"/>
            <w:shd w:val="clear" w:color="auto" w:fill="auto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EB">
              <w:rPr>
                <w:rFonts w:ascii="Arial" w:hAnsi="Arial" w:cs="Arial"/>
                <w:b/>
                <w:sz w:val="20"/>
                <w:szCs w:val="20"/>
              </w:rPr>
              <w:t>Lista podmiotów, którym przyznano dotacje w ramach drugiego otwartego konkursu ofert pt. „Łódzkie Pamięta” w 2023 roku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5571EB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5571EB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Kwota dotacji</w:t>
            </w:r>
          </w:p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zaproponowana</w:t>
            </w:r>
          </w:p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przez komisję</w:t>
            </w:r>
          </w:p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konkursową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Dotacja przyznana przez ZWŁ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14/KUII/2023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FUNDACJA "GENERATOR KULTURY"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 RAWSKA, RAWSKI)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"Bitwa o Ziemię Rawską - 1863" Realizacja filmu dokumentalnego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56 920,00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49 920,00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43 000,00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43 000,00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35/KUII/2023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TOWARZYSTWO "STRZELEC"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Bohaterom w hołdzie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31 090,00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25 990,00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 ODDZIAŁ W RADOMSKU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XXI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9 800,00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32/KUII/2023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"DOLINA WARTY"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(OSJAKÓW, WIELUŃSKI)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Pamięć zawarta w kamieniu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26 800,00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24 100,00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15/KUII/2023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SZARYCH SZEREGÓW - ODDZIAŁ SKIERNIEWICE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 xml:space="preserve">XXX Jubileuszowy Zlot Szarych Szeregów - ku pamięci </w:t>
            </w:r>
            <w:proofErr w:type="spellStart"/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szaroszeregowców</w:t>
            </w:r>
            <w:proofErr w:type="spellEnd"/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 xml:space="preserve"> regionu łódzkiego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32 035,00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27 335,00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21/KUII/2023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AGROTURYSTYCZNE ZWIERZYNIEC KRÓLEWSKI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(MAKÓW, SKIERNIEWICKI)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Śladami Powstania Styczniowego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53 000,00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47 000,00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25/KUII/2023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Powiat Poddębicki pamięta o bohaterach powstania styczniowego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69 600,00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22/KUII/2023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BRACTWO RYCERSKIE ZIEMI SIERADZKIEJ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Regiony Ziemi Łódzkiej - dziedzictwo książąt sieradzkich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59 200,00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48 200,00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19/KUII/2023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MILESZEK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Pamięci bohaterów powstania styczniowego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16 150,00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38/KUII/2023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Chwała bohaterkom i bohaterom!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13 600,00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12 200,00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5/KUII/2023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PATOKACH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 xml:space="preserve">Piknik patriotyczny upamiętniający lokalnych działaczy patriotycznych - Jana Dąbrowskiego oraz Jana </w:t>
            </w:r>
            <w:proofErr w:type="spellStart"/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Kacera</w:t>
            </w:r>
            <w:proofErr w:type="spellEnd"/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38 400,00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33 400,00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8/KUII/2023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PIOTRKOWSCY POWSTAŃCY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33 500,00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29 500,00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7/KUII/2023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WOLBORZA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"Ocalić od zapomnienia"- wykonanie tablic kamiennych upamiętniających istnienie wolborskiego zamku.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78 105,00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16/KUII/2023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GLINIE DUŻEJ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27 03 1863r Bitwa Pod Radoszewicami i Kiełczygłowem - Walka o wolność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36 990,00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33 290,00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930B23" w:rsidRPr="005571EB" w:rsidTr="002B56E3">
        <w:tc>
          <w:tcPr>
            <w:tcW w:w="495" w:type="dxa"/>
            <w:shd w:val="clear" w:color="auto" w:fill="auto"/>
          </w:tcPr>
          <w:p w:rsidR="00930B23" w:rsidRPr="005571EB" w:rsidRDefault="00930B23" w:rsidP="002B56E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4" w:type="dxa"/>
            <w:gridSpan w:val="4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557 040,00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452 085,00 zł</w:t>
            </w:r>
          </w:p>
        </w:tc>
        <w:tc>
          <w:tcPr>
            <w:tcW w:w="1640" w:type="dxa"/>
            <w:shd w:val="clear" w:color="auto" w:fill="auto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300 000,00 zł</w:t>
            </w:r>
          </w:p>
        </w:tc>
        <w:tc>
          <w:tcPr>
            <w:tcW w:w="1552" w:type="dxa"/>
            <w:shd w:val="clear" w:color="auto" w:fill="auto"/>
          </w:tcPr>
          <w:p w:rsidR="00930B23" w:rsidRPr="005571EB" w:rsidRDefault="00930B23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300 000,00 zł</w:t>
            </w:r>
          </w:p>
        </w:tc>
      </w:tr>
    </w:tbl>
    <w:p w:rsidR="006E5660" w:rsidRDefault="006E5660"/>
    <w:sectPr w:rsidR="006E5660" w:rsidSect="00930B23">
      <w:pgSz w:w="16838" w:h="11906" w:orient="landscape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23"/>
    <w:rsid w:val="006E5660"/>
    <w:rsid w:val="00930B23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43A85-B761-434B-A0B9-F296F7B8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0B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93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3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2023-05-10T07:23:00Z</dcterms:created>
  <dcterms:modified xsi:type="dcterms:W3CDTF">2023-05-10T07:24:00Z</dcterms:modified>
</cp:coreProperties>
</file>