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DE" w:rsidRPr="00917023" w:rsidRDefault="004408DE" w:rsidP="004408DE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Załącznik</w:t>
      </w:r>
    </w:p>
    <w:p w:rsidR="004408DE" w:rsidRPr="00917023" w:rsidRDefault="004408DE" w:rsidP="004408DE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do Uchwały Nr</w:t>
      </w:r>
      <w:r>
        <w:rPr>
          <w:rFonts w:ascii="Arial" w:hAnsi="Arial" w:cs="Arial"/>
          <w:b/>
          <w:sz w:val="20"/>
          <w:szCs w:val="20"/>
        </w:rPr>
        <w:t xml:space="preserve"> 730/22</w:t>
      </w:r>
    </w:p>
    <w:p w:rsidR="004408DE" w:rsidRPr="00917023" w:rsidRDefault="004408DE" w:rsidP="004408DE">
      <w:pPr>
        <w:spacing w:after="0"/>
        <w:ind w:left="720"/>
        <w:jc w:val="right"/>
        <w:rPr>
          <w:rFonts w:ascii="Arial" w:hAnsi="Arial" w:cs="Arial"/>
          <w:b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>Zarządu Województwa Łódzkiego</w:t>
      </w:r>
    </w:p>
    <w:p w:rsidR="004408DE" w:rsidRPr="00917023" w:rsidRDefault="004408DE" w:rsidP="004408DE">
      <w:pPr>
        <w:spacing w:after="0"/>
        <w:ind w:left="720"/>
        <w:jc w:val="right"/>
        <w:rPr>
          <w:rFonts w:ascii="Arial" w:hAnsi="Arial" w:cs="Arial"/>
          <w:sz w:val="20"/>
          <w:szCs w:val="20"/>
        </w:rPr>
      </w:pPr>
      <w:r w:rsidRPr="00917023">
        <w:rPr>
          <w:rFonts w:ascii="Arial" w:hAnsi="Arial" w:cs="Arial"/>
          <w:b/>
          <w:sz w:val="20"/>
          <w:szCs w:val="20"/>
        </w:rPr>
        <w:t xml:space="preserve">z </w:t>
      </w:r>
      <w:r w:rsidRPr="00135769">
        <w:rPr>
          <w:rFonts w:ascii="Arial" w:hAnsi="Arial" w:cs="Arial"/>
          <w:b/>
          <w:sz w:val="20"/>
          <w:szCs w:val="20"/>
        </w:rPr>
        <w:t xml:space="preserve">dnia </w:t>
      </w:r>
      <w:r>
        <w:rPr>
          <w:rFonts w:ascii="Arial" w:hAnsi="Arial" w:cs="Arial"/>
          <w:b/>
          <w:sz w:val="20"/>
          <w:szCs w:val="20"/>
        </w:rPr>
        <w:t>09</w:t>
      </w:r>
      <w:r w:rsidRPr="00B25B0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08.2022 r.</w:t>
      </w:r>
    </w:p>
    <w:p w:rsidR="004408DE" w:rsidRPr="0093511C" w:rsidRDefault="004408DE" w:rsidP="004408DE">
      <w:pPr>
        <w:spacing w:after="120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6019" w:type="dxa"/>
        <w:tblInd w:w="-856" w:type="dxa"/>
        <w:tblLook w:val="04A0" w:firstRow="1" w:lastRow="0" w:firstColumn="1" w:lastColumn="0" w:noHBand="0" w:noVBand="1"/>
      </w:tblPr>
      <w:tblGrid>
        <w:gridCol w:w="1785"/>
        <w:gridCol w:w="2995"/>
        <w:gridCol w:w="3088"/>
        <w:gridCol w:w="1331"/>
        <w:gridCol w:w="1695"/>
        <w:gridCol w:w="1550"/>
        <w:gridCol w:w="1548"/>
        <w:gridCol w:w="2027"/>
      </w:tblGrid>
      <w:tr w:rsidR="004408DE" w:rsidRPr="008166DF" w:rsidTr="004408DE">
        <w:tc>
          <w:tcPr>
            <w:tcW w:w="16019" w:type="dxa"/>
            <w:gridSpan w:val="8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8166DF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</w:t>
            </w:r>
            <w:bookmarkEnd w:id="0"/>
            <w:r w:rsidRPr="008166DF">
              <w:rPr>
                <w:rFonts w:ascii="Arial" w:hAnsi="Arial" w:cs="Arial"/>
                <w:b/>
                <w:sz w:val="20"/>
                <w:szCs w:val="20"/>
              </w:rPr>
              <w:t xml:space="preserve">w ramach drugiego otwartego konkursu ofert pt. „Kulturalnie regionalnie” na realizację zadań publicznych </w:t>
            </w:r>
            <w:r w:rsidRPr="008166DF">
              <w:rPr>
                <w:rFonts w:ascii="Arial" w:hAnsi="Arial" w:cs="Arial"/>
                <w:b/>
                <w:sz w:val="20"/>
                <w:szCs w:val="20"/>
              </w:rPr>
              <w:br/>
              <w:t>Województwa Łódzkiego z zakresu kultury, sztuki, ochrony dóbr kultury i dziedzictwa narodowego w 2022 roku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Lp. / numer wniosku</w:t>
            </w:r>
          </w:p>
        </w:tc>
        <w:tc>
          <w:tcPr>
            <w:tcW w:w="2995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8166DF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088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331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Przyznana punktacja</w:t>
            </w:r>
          </w:p>
        </w:tc>
        <w:tc>
          <w:tcPr>
            <w:tcW w:w="1695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 xml:space="preserve">Wartość wnioskowanego zadania </w:t>
            </w:r>
            <w:r w:rsidRPr="008166DF">
              <w:rPr>
                <w:rFonts w:ascii="Arial" w:hAnsi="Arial" w:cs="Arial"/>
                <w:sz w:val="20"/>
                <w:szCs w:val="20"/>
              </w:rPr>
              <w:br/>
              <w:t>(cały budżet)</w:t>
            </w:r>
          </w:p>
        </w:tc>
        <w:tc>
          <w:tcPr>
            <w:tcW w:w="1550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1548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Kwota zaopiniowana przez komisję konkursową</w:t>
            </w:r>
          </w:p>
        </w:tc>
        <w:tc>
          <w:tcPr>
            <w:tcW w:w="2027" w:type="dxa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Dotacja przyznana przez ZWŁ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1./38/KUII/2022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FUNDACJA "MIASTO KULTURY"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Frapujące historie - Kino Letnie w Tumie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38 838,00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34 441,00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2./22/KUII/2022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Spektakl teatralny "Niezłomny z Wilna"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3./23/KUII/2022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STOWARZYSZENIE WSPARCIE SPOŁECZNE "JA-TY-MY"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Przegląd Sztuki Osób Niepełnosprawnych 2022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38 497,00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34 647,00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4./30/KUII/2022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"STOWARZYSZENIE ARTYSTYCZNE W PAJĘCZNIE"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"Rota " i inne polskie pieśni i utwory patriotyczne - koncert z okazji Narodowego Święta Niepodległości.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36 700,00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30 200,00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5./27/KUII/2022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STOWARZYSZENIE „NADZIEJA”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 xml:space="preserve"> "Międzypokoleniowy koncert słowno-muzyczny z Marią Konopnicką"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27 350,00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23 750,00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6./6/KUII/2022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STOWARZYSZENIE "DLA NASZEJ WSI"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Powiedzenia i wierzenia w Łowickiem.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17 840,00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16 040,00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</w:tbl>
    <w:p w:rsidR="004408DE" w:rsidRDefault="004408DE">
      <w:pPr>
        <w:sectPr w:rsidR="004408DE" w:rsidSect="004408DE">
          <w:pgSz w:w="16838" w:h="11906" w:orient="landscape"/>
          <w:pgMar w:top="568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3"/>
        <w:tblW w:w="16019" w:type="dxa"/>
        <w:tblInd w:w="-856" w:type="dxa"/>
        <w:tblLook w:val="04A0" w:firstRow="1" w:lastRow="0" w:firstColumn="1" w:lastColumn="0" w:noHBand="0" w:noVBand="1"/>
      </w:tblPr>
      <w:tblGrid>
        <w:gridCol w:w="1785"/>
        <w:gridCol w:w="2995"/>
        <w:gridCol w:w="3088"/>
        <w:gridCol w:w="1331"/>
        <w:gridCol w:w="1695"/>
        <w:gridCol w:w="1550"/>
        <w:gridCol w:w="1548"/>
        <w:gridCol w:w="2027"/>
      </w:tblGrid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lastRenderedPageBreak/>
              <w:t>7./48/KUII/2022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UNIEJOWSKIE STOWARZYSZENIE AKTYWNI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Twórczość Marii Konopnickiej inspiracją do odkrywania własnego potencjału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26 465,00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23 180,00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8./25/KUII/2022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Duża kultura w małym mieście- prezentacja dorobku i dziedzictwa kulturalnego gminy Wolbórz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31 115,00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9./11/KUII/2022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44. Ogólnopolski Przegląd Piosenki i Przyśpiewki Ludowej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41 000,00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10./7/KUII/2022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STOWARZYSZENIE CARPE DIEM PO CHARŁUPSKU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 xml:space="preserve"> kulturalnie w łódzkim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20 700,00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11./21/KUII/2022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TAŃCE, HULANKI NA DECHACH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34 900,00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31 410,00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12./20/KUII/2022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FUNDACJA MOZART I TY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 xml:space="preserve">Grohman </w:t>
            </w:r>
            <w:proofErr w:type="spellStart"/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Orchestra</w:t>
            </w:r>
            <w:proofErr w:type="spellEnd"/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 xml:space="preserve"> - polskie piosenki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38 915,00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34 915,00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16 000,00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16 000,00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13./35/KUII/2022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ZWIĄZEK DUŻYCH RODZIN TRZY PLUS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Konopnicka słucha Bluesa symfonicznie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42 000,00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14./1/KUII/2022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(GÓRA ŚWIĘTEJ MAŁGORZATY, ŁĘCZYCKI)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"Orkiestrowo i Ludowo" - Koncert Orkiestr Dętych oraz tradycyjna zabawa ludowa połączona z degustacją potraw regionalnych.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31 400,00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28 070,00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15./9/KUII/2022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"ROGÓŹNO" W ROGÓŹNIE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Piknik patriotyczny w Rogóźnie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32 300,00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27 300,00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4408DE" w:rsidRPr="008166DF" w:rsidTr="004408DE">
        <w:tc>
          <w:tcPr>
            <w:tcW w:w="1785" w:type="dxa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16./44/KUII/2022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Zainspirowani Konopnicką czyli nieznane atrakcje województwa łódzkiego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15 800,00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14 100,00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</w:tr>
      <w:tr w:rsidR="004408DE" w:rsidRPr="008166DF" w:rsidTr="004408DE">
        <w:tc>
          <w:tcPr>
            <w:tcW w:w="9199" w:type="dxa"/>
            <w:gridSpan w:val="4"/>
            <w:vAlign w:val="center"/>
          </w:tcPr>
          <w:p w:rsidR="004408DE" w:rsidRPr="008166DF" w:rsidRDefault="004408DE" w:rsidP="003A1CAA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6D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515 120,00 zł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451 753,00 zł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225 000,00 zł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408DE" w:rsidRPr="008166DF" w:rsidRDefault="004408DE" w:rsidP="003A1CA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66DF">
              <w:rPr>
                <w:rFonts w:ascii="Arial" w:hAnsi="Arial" w:cs="Arial"/>
                <w:color w:val="000000"/>
                <w:sz w:val="20"/>
                <w:szCs w:val="20"/>
              </w:rPr>
              <w:t>225 000,00 zł</w:t>
            </w:r>
          </w:p>
        </w:tc>
      </w:tr>
    </w:tbl>
    <w:p w:rsidR="006E5660" w:rsidRDefault="006E5660"/>
    <w:sectPr w:rsidR="006E5660" w:rsidSect="004408DE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DE"/>
    <w:rsid w:val="004408DE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0EF4D-3B68-4596-BD03-D21CFE85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8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44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0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2022-08-10T09:06:00Z</dcterms:created>
  <dcterms:modified xsi:type="dcterms:W3CDTF">2022-08-10T09:08:00Z</dcterms:modified>
</cp:coreProperties>
</file>