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F4" w:rsidRPr="00CF2D2D" w:rsidRDefault="001F34F4" w:rsidP="00A34DE3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>enia o otwartym konkursie ofert</w:t>
      </w:r>
    </w:p>
    <w:p w:rsidR="001F34F4" w:rsidRPr="00CF2D2D" w:rsidRDefault="001F34F4" w:rsidP="00A34DE3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1F34F4" w:rsidRPr="008C2A64" w:rsidRDefault="001F34F4" w:rsidP="00A34DE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F34F4" w:rsidRPr="008C2A64" w:rsidRDefault="001F34F4" w:rsidP="00A34D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 k</w:t>
      </w:r>
      <w:r w:rsidRPr="008C2A64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y</w:t>
      </w:r>
      <w:r w:rsidRPr="008C2A64">
        <w:rPr>
          <w:rFonts w:ascii="Arial" w:hAnsi="Arial" w:cs="Arial"/>
          <w:b/>
          <w:sz w:val="24"/>
          <w:szCs w:val="24"/>
        </w:rPr>
        <w:t xml:space="preserve">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1F34F4" w:rsidRPr="008C2A64" w:rsidTr="00106E01">
        <w:tc>
          <w:tcPr>
            <w:tcW w:w="5347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4F4" w:rsidRPr="008C2A64" w:rsidTr="00106E01">
        <w:tc>
          <w:tcPr>
            <w:tcW w:w="5347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4F4" w:rsidRPr="008C2A64" w:rsidTr="00106E01">
        <w:tc>
          <w:tcPr>
            <w:tcW w:w="5347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4F4" w:rsidRPr="008C2A64" w:rsidTr="00106E01">
        <w:tc>
          <w:tcPr>
            <w:tcW w:w="5347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4F4" w:rsidRPr="008C2A64" w:rsidTr="00106E01">
        <w:tc>
          <w:tcPr>
            <w:tcW w:w="5347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4F4" w:rsidRPr="008C2A64" w:rsidRDefault="001F34F4" w:rsidP="00A34DE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1F34F4" w:rsidRPr="008C2A64" w:rsidRDefault="001F34F4" w:rsidP="00A34DE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19"/>
        <w:gridCol w:w="709"/>
        <w:gridCol w:w="709"/>
        <w:gridCol w:w="1417"/>
        <w:gridCol w:w="1389"/>
      </w:tblGrid>
      <w:tr w:rsidR="001F34F4" w:rsidRPr="008C2A64" w:rsidTr="00A34DE3">
        <w:trPr>
          <w:trHeight w:val="284"/>
        </w:trPr>
        <w:tc>
          <w:tcPr>
            <w:tcW w:w="846" w:type="dxa"/>
            <w:vAlign w:val="center"/>
          </w:tcPr>
          <w:p w:rsidR="001F34F4" w:rsidRPr="006532F3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819" w:type="dxa"/>
            <w:vAlign w:val="center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9" w:type="dxa"/>
            <w:vAlign w:val="center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1F34F4" w:rsidP="00615B70">
            <w:pPr>
              <w:widowControl w:val="0"/>
              <w:numPr>
                <w:ilvl w:val="0"/>
                <w:numId w:val="8"/>
              </w:numPr>
              <w:tabs>
                <w:tab w:val="clear" w:pos="928"/>
                <w:tab w:val="num" w:pos="589"/>
              </w:tabs>
              <w:autoSpaceDE w:val="0"/>
              <w:autoSpaceDN w:val="0"/>
              <w:adjustRightInd w:val="0"/>
              <w:spacing w:after="0" w:line="240" w:lineRule="auto"/>
              <w:ind w:hanging="906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>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C0C0C0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1F34F4" w:rsidP="00615B7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 III.1 oferty wskazano tytuł zadania publicznego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auto"/>
          </w:tcPr>
          <w:p w:rsidR="001F34F4" w:rsidRPr="00DB57D6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auto"/>
          </w:tcPr>
          <w:p w:rsidR="001F34F4" w:rsidRPr="00DB57D6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1F34F4" w:rsidP="00615B7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1F34F4" w:rsidP="00615B7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57D6">
              <w:rPr>
                <w:rFonts w:ascii="Arial" w:hAnsi="Arial" w:cs="Arial"/>
                <w:sz w:val="24"/>
                <w:szCs w:val="24"/>
              </w:rPr>
              <w:t>Oferent</w:t>
            </w:r>
            <w:r>
              <w:rPr>
                <w:rFonts w:ascii="Arial" w:hAnsi="Arial" w:cs="Arial"/>
                <w:sz w:val="24"/>
                <w:szCs w:val="24"/>
              </w:rPr>
              <w:t xml:space="preserve">/-ci </w:t>
            </w:r>
            <w:r w:rsidRPr="00DB57D6">
              <w:rPr>
                <w:rFonts w:ascii="Arial" w:hAnsi="Arial" w:cs="Arial"/>
                <w:sz w:val="24"/>
                <w:szCs w:val="24"/>
              </w:rPr>
              <w:t>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BE3CC4" w:rsidP="00A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</w:t>
            </w:r>
            <w:r w:rsidR="001F34F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1F34F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sekcji 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III.5 i III.6 oferty wskazano rezultaty i ich minimalną wysokość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9147A4" w:rsidRDefault="00BE3CC4" w:rsidP="00A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  <w:r w:rsidR="001F34F4" w:rsidRPr="009147A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1F34F4" w:rsidRPr="009147A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VI. oferty wskazano sposób zapewnienia dostępności osobom ze szczególnymi 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BE3CC4" w:rsidP="00A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</w:t>
            </w:r>
            <w:r w:rsidR="001F34F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shd w:val="clear" w:color="auto" w:fill="BFBFBF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C0C0C0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A34DE3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819" w:type="dxa"/>
          </w:tcPr>
          <w:p w:rsidR="001F34F4" w:rsidRPr="008363BE" w:rsidRDefault="001F34F4" w:rsidP="00A34DE3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z zapisami ogłoszenia konkursowego; w przypadku przekroczenia wskazano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sekcji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które 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>z kosztów i w jakiej wysokości zostaną sfinansowane z wkładu własnego,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A34DE3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819" w:type="dxa"/>
          </w:tcPr>
          <w:p w:rsidR="001F34F4" w:rsidRPr="0089508A" w:rsidRDefault="001F34F4" w:rsidP="00A34DE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sekcji V.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„Kalkulacj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a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przewidywanych kosztów realizacji zadania publicznego” wydatków wymienionych w pkt II.4.1</w:t>
            </w:r>
            <w:r w:rsidR="00BE3CC4">
              <w:rPr>
                <w:rFonts w:ascii="Arial" w:hAnsi="Arial" w:cs="Arial"/>
                <w:sz w:val="24"/>
                <w:szCs w:val="24"/>
                <w:lang w:bidi="en-US"/>
              </w:rPr>
              <w:t>8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wskazano</w:t>
            </w:r>
            <w:r w:rsidR="00BE3CC4"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które z kosztów i w jakiej wysokości zostaną sfinansowane z wkładu własnego,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A34DE3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c)</w:t>
            </w:r>
          </w:p>
        </w:tc>
        <w:tc>
          <w:tcPr>
            <w:tcW w:w="481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sekcja V. „</w:t>
            </w:r>
            <w:r w:rsidRPr="00F63CDD">
              <w:rPr>
                <w:rFonts w:ascii="Arial" w:hAnsi="Arial" w:cs="Arial"/>
                <w:sz w:val="24"/>
                <w:szCs w:val="24"/>
              </w:rPr>
              <w:t>Kalkulacja przewidywanych kosztów realizacji zadania publicznego”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 xml:space="preserve"> nie zawiera błędów rachunkowych, pisarskich, logicznych.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4" w:rsidRPr="008C2A64" w:rsidRDefault="00BE3CC4" w:rsidP="00A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</w:t>
            </w:r>
            <w:r w:rsidR="001F34F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/-li 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/-ów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A34DE3" w:rsidP="00A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819" w:type="dxa"/>
          </w:tcPr>
          <w:p w:rsidR="001F34F4" w:rsidRPr="00A34DE3" w:rsidRDefault="001F34F4" w:rsidP="00A34DE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 xml:space="preserve">do potwierdzenia złożenia oferty załączono pełnomocnictwo do działania w imieniu oferenta/-ów jeżeli upoważnienie nie wynika </w:t>
            </w:r>
            <w:r w:rsidRPr="00A34DE3">
              <w:rPr>
                <w:rFonts w:ascii="Arial" w:hAnsi="Arial" w:cs="Arial"/>
                <w:sz w:val="24"/>
                <w:szCs w:val="24"/>
              </w:rPr>
              <w:br/>
              <w:t>z właściwego rejestru,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A34DE3" w:rsidP="00A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819" w:type="dxa"/>
          </w:tcPr>
          <w:p w:rsidR="001F34F4" w:rsidRPr="00A34DE3" w:rsidRDefault="001F34F4" w:rsidP="00A34DE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</w:p>
          <w:p w:rsidR="001F34F4" w:rsidRPr="0089508A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VI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oferty (w przypadku oferty wspólnej).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989"/>
        </w:trPr>
        <w:tc>
          <w:tcPr>
            <w:tcW w:w="846" w:type="dxa"/>
          </w:tcPr>
          <w:p w:rsidR="001F34F4" w:rsidRPr="008C2A64" w:rsidRDefault="00BE3CC4" w:rsidP="00A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</w:t>
            </w:r>
            <w:r w:rsidR="001F34F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1F34F4" w:rsidRPr="0089508A" w:rsidRDefault="001F34F4" w:rsidP="00A34DE3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F34F4" w:rsidRPr="008C2A64" w:rsidTr="00A34DE3">
        <w:trPr>
          <w:trHeight w:val="284"/>
        </w:trPr>
        <w:tc>
          <w:tcPr>
            <w:tcW w:w="846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  <w:r w:rsidR="00BE3CC4">
              <w:rPr>
                <w:rFonts w:ascii="Arial" w:hAnsi="Arial" w:cs="Arial"/>
                <w:bCs/>
                <w:sz w:val="24"/>
                <w:szCs w:val="24"/>
                <w:lang w:bidi="en-US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A34DE3" w:rsidRDefault="00A34DE3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19"/>
        <w:gridCol w:w="709"/>
        <w:gridCol w:w="709"/>
        <w:gridCol w:w="1417"/>
        <w:gridCol w:w="1389"/>
      </w:tblGrid>
      <w:tr w:rsidR="001F34F4" w:rsidRPr="008C2A64" w:rsidTr="00A34DE3">
        <w:trPr>
          <w:trHeight w:val="1078"/>
        </w:trPr>
        <w:tc>
          <w:tcPr>
            <w:tcW w:w="846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9" w:hanging="426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 xml:space="preserve"> 1</w:t>
            </w:r>
            <w:r w:rsidR="00BE3CC4"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1F34F4" w:rsidRPr="008C2A64" w:rsidRDefault="001F34F4" w:rsidP="00A34DE3">
            <w:pPr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</w:t>
            </w:r>
            <w:r w:rsidR="00BE3CC4">
              <w:rPr>
                <w:rFonts w:ascii="Arial" w:hAnsi="Arial" w:cs="Arial"/>
                <w:sz w:val="24"/>
                <w:szCs w:val="24"/>
                <w:lang w:bidi="en-US"/>
              </w:rPr>
              <w:t>zby złożonych ofert w konkursie.</w:t>
            </w: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1F34F4" w:rsidRPr="008C2A64" w:rsidRDefault="001F34F4" w:rsidP="00A34DE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1F34F4" w:rsidRPr="008C2A64" w:rsidRDefault="001F34F4" w:rsidP="00A34DE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3532CF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3532CF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3532CF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i oferta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1F34F4" w:rsidRDefault="001F34F4" w:rsidP="00A34DE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</w:t>
      </w:r>
      <w:r>
        <w:rPr>
          <w:rFonts w:ascii="Arial" w:hAnsi="Arial" w:cs="Arial"/>
          <w:sz w:val="24"/>
          <w:szCs w:val="24"/>
          <w:lang w:bidi="en-US"/>
        </w:rPr>
        <w:t>/-ci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nie usunął</w:t>
      </w:r>
      <w:r>
        <w:rPr>
          <w:rFonts w:ascii="Arial" w:hAnsi="Arial" w:cs="Arial"/>
          <w:sz w:val="24"/>
          <w:szCs w:val="24"/>
          <w:lang w:bidi="en-US"/>
        </w:rPr>
        <w:t>/-</w:t>
      </w:r>
      <w:proofErr w:type="spellStart"/>
      <w:r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8C2A64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A34DE3" w:rsidRPr="008C2A64" w:rsidRDefault="00A34DE3" w:rsidP="00A34DE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1F34F4" w:rsidRPr="008C2A64" w:rsidTr="00106E01">
        <w:trPr>
          <w:trHeight w:val="638"/>
          <w:jc w:val="center"/>
        </w:trPr>
        <w:tc>
          <w:tcPr>
            <w:tcW w:w="3085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1F34F4" w:rsidRPr="008C2A64" w:rsidRDefault="001F34F4" w:rsidP="00A34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5A3FA3" w:rsidRDefault="005A3FA3" w:rsidP="00A34DE3">
      <w:bookmarkStart w:id="0" w:name="_GoBack"/>
      <w:bookmarkEnd w:id="0"/>
    </w:p>
    <w:p w:rsidR="005A3FA3" w:rsidRPr="005A3FA3" w:rsidRDefault="005A3FA3" w:rsidP="005A3FA3"/>
    <w:p w:rsidR="006E5660" w:rsidRPr="005A3FA3" w:rsidRDefault="006E5660" w:rsidP="005A3FA3">
      <w:pPr>
        <w:jc w:val="right"/>
      </w:pPr>
    </w:p>
    <w:sectPr w:rsidR="006E5660" w:rsidRPr="005A3FA3" w:rsidSect="00A34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95" w:rsidRDefault="00807795" w:rsidP="001F34F4">
      <w:pPr>
        <w:spacing w:after="0" w:line="240" w:lineRule="auto"/>
      </w:pPr>
      <w:r>
        <w:separator/>
      </w:r>
    </w:p>
  </w:endnote>
  <w:endnote w:type="continuationSeparator" w:id="0">
    <w:p w:rsidR="00807795" w:rsidRDefault="00807795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  <w:jc w:val="right"/>
    </w:pPr>
  </w:p>
  <w:p w:rsidR="009F5822" w:rsidRDefault="009F58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95" w:rsidRDefault="00807795" w:rsidP="001F34F4">
      <w:pPr>
        <w:spacing w:after="0" w:line="240" w:lineRule="auto"/>
      </w:pPr>
      <w:r>
        <w:separator/>
      </w:r>
    </w:p>
  </w:footnote>
  <w:footnote w:type="continuationSeparator" w:id="0">
    <w:p w:rsidR="00807795" w:rsidRDefault="00807795" w:rsidP="001F34F4">
      <w:pPr>
        <w:spacing w:after="0" w:line="240" w:lineRule="auto"/>
      </w:pPr>
      <w:r>
        <w:continuationSeparator/>
      </w:r>
    </w:p>
  </w:footnote>
  <w:footnote w:id="1">
    <w:p w:rsidR="009F5822" w:rsidRPr="00B52124" w:rsidRDefault="009F5822" w:rsidP="001F34F4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22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3059A7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2B2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1CDF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E1FF3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46D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5B36CC1"/>
    <w:multiLevelType w:val="hybridMultilevel"/>
    <w:tmpl w:val="DBF2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2BE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8657E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827B2"/>
    <w:multiLevelType w:val="hybridMultilevel"/>
    <w:tmpl w:val="4738C30A"/>
    <w:lvl w:ilvl="0" w:tplc="BEB25B1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1448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88349E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4DD"/>
    <w:multiLevelType w:val="hybridMultilevel"/>
    <w:tmpl w:val="056A1AFC"/>
    <w:lvl w:ilvl="0" w:tplc="34645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5279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25B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04C47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6F377CB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20325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A5013A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0305548"/>
    <w:multiLevelType w:val="hybridMultilevel"/>
    <w:tmpl w:val="8E641CEC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D747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C28D0"/>
    <w:multiLevelType w:val="hybridMultilevel"/>
    <w:tmpl w:val="D1901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50F8A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13AAC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5"/>
  </w:num>
  <w:num w:numId="4">
    <w:abstractNumId w:val="39"/>
  </w:num>
  <w:num w:numId="5">
    <w:abstractNumId w:val="9"/>
  </w:num>
  <w:num w:numId="6">
    <w:abstractNumId w:val="36"/>
  </w:num>
  <w:num w:numId="7">
    <w:abstractNumId w:val="3"/>
  </w:num>
  <w:num w:numId="8">
    <w:abstractNumId w:val="16"/>
  </w:num>
  <w:num w:numId="9">
    <w:abstractNumId w:val="13"/>
  </w:num>
  <w:num w:numId="10">
    <w:abstractNumId w:val="34"/>
  </w:num>
  <w:num w:numId="11">
    <w:abstractNumId w:val="24"/>
  </w:num>
  <w:num w:numId="12">
    <w:abstractNumId w:val="22"/>
  </w:num>
  <w:num w:numId="13">
    <w:abstractNumId w:val="10"/>
  </w:num>
  <w:num w:numId="14">
    <w:abstractNumId w:val="17"/>
  </w:num>
  <w:num w:numId="15">
    <w:abstractNumId w:val="19"/>
  </w:num>
  <w:num w:numId="16">
    <w:abstractNumId w:val="44"/>
  </w:num>
  <w:num w:numId="17">
    <w:abstractNumId w:val="20"/>
  </w:num>
  <w:num w:numId="18">
    <w:abstractNumId w:val="12"/>
  </w:num>
  <w:num w:numId="19">
    <w:abstractNumId w:val="6"/>
  </w:num>
  <w:num w:numId="20">
    <w:abstractNumId w:val="11"/>
  </w:num>
  <w:num w:numId="21">
    <w:abstractNumId w:val="29"/>
  </w:num>
  <w:num w:numId="22">
    <w:abstractNumId w:val="23"/>
  </w:num>
  <w:num w:numId="23">
    <w:abstractNumId w:val="37"/>
  </w:num>
  <w:num w:numId="24">
    <w:abstractNumId w:val="42"/>
  </w:num>
  <w:num w:numId="25">
    <w:abstractNumId w:val="27"/>
  </w:num>
  <w:num w:numId="26">
    <w:abstractNumId w:val="26"/>
  </w:num>
  <w:num w:numId="27">
    <w:abstractNumId w:val="31"/>
  </w:num>
  <w:num w:numId="28">
    <w:abstractNumId w:val="40"/>
  </w:num>
  <w:num w:numId="29">
    <w:abstractNumId w:val="28"/>
  </w:num>
  <w:num w:numId="30">
    <w:abstractNumId w:val="5"/>
  </w:num>
  <w:num w:numId="31">
    <w:abstractNumId w:val="30"/>
  </w:num>
  <w:num w:numId="32">
    <w:abstractNumId w:val="7"/>
  </w:num>
  <w:num w:numId="33">
    <w:abstractNumId w:val="43"/>
  </w:num>
  <w:num w:numId="34">
    <w:abstractNumId w:val="35"/>
  </w:num>
  <w:num w:numId="35">
    <w:abstractNumId w:val="41"/>
  </w:num>
  <w:num w:numId="36">
    <w:abstractNumId w:val="14"/>
  </w:num>
  <w:num w:numId="37">
    <w:abstractNumId w:val="0"/>
  </w:num>
  <w:num w:numId="38">
    <w:abstractNumId w:val="8"/>
  </w:num>
  <w:num w:numId="39">
    <w:abstractNumId w:val="2"/>
  </w:num>
  <w:num w:numId="40">
    <w:abstractNumId w:val="1"/>
  </w:num>
  <w:num w:numId="41">
    <w:abstractNumId w:val="18"/>
  </w:num>
  <w:num w:numId="42">
    <w:abstractNumId w:val="32"/>
  </w:num>
  <w:num w:numId="43">
    <w:abstractNumId w:val="4"/>
  </w:num>
  <w:num w:numId="44">
    <w:abstractNumId w:val="33"/>
  </w:num>
  <w:num w:numId="45">
    <w:abstractNumId w:val="45"/>
  </w:num>
  <w:num w:numId="4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550E"/>
    <w:rsid w:val="000A13F2"/>
    <w:rsid w:val="000D754F"/>
    <w:rsid w:val="000F0741"/>
    <w:rsid w:val="00106E01"/>
    <w:rsid w:val="001100CE"/>
    <w:rsid w:val="00137DE6"/>
    <w:rsid w:val="0014119B"/>
    <w:rsid w:val="001973FA"/>
    <w:rsid w:val="001A4BF6"/>
    <w:rsid w:val="001C1EE3"/>
    <w:rsid w:val="001F34F4"/>
    <w:rsid w:val="0022663F"/>
    <w:rsid w:val="00236D08"/>
    <w:rsid w:val="0023775A"/>
    <w:rsid w:val="002E3340"/>
    <w:rsid w:val="00313BBF"/>
    <w:rsid w:val="00317E75"/>
    <w:rsid w:val="00366B7A"/>
    <w:rsid w:val="00434602"/>
    <w:rsid w:val="00443ECB"/>
    <w:rsid w:val="00471170"/>
    <w:rsid w:val="004D7E05"/>
    <w:rsid w:val="004E1077"/>
    <w:rsid w:val="00522C1D"/>
    <w:rsid w:val="00525208"/>
    <w:rsid w:val="00534063"/>
    <w:rsid w:val="00564B13"/>
    <w:rsid w:val="0057511B"/>
    <w:rsid w:val="005929BC"/>
    <w:rsid w:val="005A3FA3"/>
    <w:rsid w:val="005A5248"/>
    <w:rsid w:val="00615B70"/>
    <w:rsid w:val="006212BA"/>
    <w:rsid w:val="00685CFD"/>
    <w:rsid w:val="006B3BCB"/>
    <w:rsid w:val="006C635D"/>
    <w:rsid w:val="006E5660"/>
    <w:rsid w:val="00700E8B"/>
    <w:rsid w:val="00772B3E"/>
    <w:rsid w:val="007B73F4"/>
    <w:rsid w:val="007C16CC"/>
    <w:rsid w:val="007E2DDD"/>
    <w:rsid w:val="00807795"/>
    <w:rsid w:val="008436E2"/>
    <w:rsid w:val="0084661A"/>
    <w:rsid w:val="00873036"/>
    <w:rsid w:val="0087747A"/>
    <w:rsid w:val="00922C38"/>
    <w:rsid w:val="009508B8"/>
    <w:rsid w:val="00953B5A"/>
    <w:rsid w:val="009572AB"/>
    <w:rsid w:val="0098160C"/>
    <w:rsid w:val="009847DB"/>
    <w:rsid w:val="009A3C47"/>
    <w:rsid w:val="009E03EB"/>
    <w:rsid w:val="009F5822"/>
    <w:rsid w:val="00A019B6"/>
    <w:rsid w:val="00A34DE3"/>
    <w:rsid w:val="00B27FDB"/>
    <w:rsid w:val="00B44C52"/>
    <w:rsid w:val="00BA3C20"/>
    <w:rsid w:val="00BB0C1F"/>
    <w:rsid w:val="00BB0F5A"/>
    <w:rsid w:val="00BB367F"/>
    <w:rsid w:val="00BD11B4"/>
    <w:rsid w:val="00BE3CC4"/>
    <w:rsid w:val="00BF1104"/>
    <w:rsid w:val="00C71E81"/>
    <w:rsid w:val="00C92101"/>
    <w:rsid w:val="00CA420D"/>
    <w:rsid w:val="00CB46A1"/>
    <w:rsid w:val="00CD5DF3"/>
    <w:rsid w:val="00D13349"/>
    <w:rsid w:val="00D33414"/>
    <w:rsid w:val="00D51EEB"/>
    <w:rsid w:val="00D6246B"/>
    <w:rsid w:val="00D94573"/>
    <w:rsid w:val="00DA7798"/>
    <w:rsid w:val="00E00AFD"/>
    <w:rsid w:val="00E16AAD"/>
    <w:rsid w:val="00E90EE1"/>
    <w:rsid w:val="00EA6022"/>
    <w:rsid w:val="00EC1369"/>
    <w:rsid w:val="00ED4A9A"/>
    <w:rsid w:val="00F048D0"/>
    <w:rsid w:val="00F80225"/>
    <w:rsid w:val="00FA344C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4F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2021-06-18T07:47:00Z</cp:lastPrinted>
  <dcterms:created xsi:type="dcterms:W3CDTF">2021-06-30T08:39:00Z</dcterms:created>
  <dcterms:modified xsi:type="dcterms:W3CDTF">2021-06-30T08:39:00Z</dcterms:modified>
</cp:coreProperties>
</file>