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B" w:rsidRPr="006E0F9B" w:rsidRDefault="006E0F9B" w:rsidP="006E0F9B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6E0F9B">
        <w:rPr>
          <w:rFonts w:ascii="Arial" w:hAnsi="Arial" w:cs="Arial"/>
          <w:b/>
          <w:sz w:val="18"/>
          <w:szCs w:val="18"/>
        </w:rPr>
        <w:t>Załącznik Nr 1</w:t>
      </w:r>
    </w:p>
    <w:p w:rsidR="006E0F9B" w:rsidRPr="006E0F9B" w:rsidRDefault="00801468" w:rsidP="006E0F9B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Uchwały Nr LII/654/18</w:t>
      </w:r>
    </w:p>
    <w:p w:rsidR="006E0F9B" w:rsidRPr="006E0F9B" w:rsidRDefault="006E0F9B" w:rsidP="006E0F9B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6E0F9B">
        <w:rPr>
          <w:rFonts w:ascii="Arial" w:hAnsi="Arial" w:cs="Arial"/>
          <w:b/>
          <w:sz w:val="18"/>
          <w:szCs w:val="18"/>
        </w:rPr>
        <w:t>Sejmiku Województwa Łódzkiego</w:t>
      </w:r>
    </w:p>
    <w:p w:rsidR="006E0F9B" w:rsidRPr="006E0F9B" w:rsidRDefault="00801468" w:rsidP="006E0F9B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29 maja 2018 r.</w:t>
      </w:r>
      <w:bookmarkStart w:id="0" w:name="_GoBack"/>
      <w:bookmarkEnd w:id="0"/>
    </w:p>
    <w:p w:rsidR="006E0F9B" w:rsidRDefault="006E0F9B" w:rsidP="006A1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9D3" w:rsidRDefault="006A19D3" w:rsidP="006A1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30A">
        <w:rPr>
          <w:rFonts w:ascii="Arial" w:hAnsi="Arial" w:cs="Arial"/>
          <w:b/>
          <w:sz w:val="24"/>
          <w:szCs w:val="24"/>
        </w:rPr>
        <w:t>Wykaz udziel</w:t>
      </w:r>
      <w:r>
        <w:rPr>
          <w:rFonts w:ascii="Arial" w:hAnsi="Arial" w:cs="Arial"/>
          <w:b/>
          <w:sz w:val="24"/>
          <w:szCs w:val="24"/>
        </w:rPr>
        <w:t>onych w 2018 roku dotacji z budżetu Wojewó</w:t>
      </w:r>
      <w:r w:rsidRPr="00F7130A">
        <w:rPr>
          <w:rFonts w:ascii="Arial" w:hAnsi="Arial" w:cs="Arial"/>
          <w:b/>
          <w:sz w:val="24"/>
          <w:szCs w:val="24"/>
        </w:rPr>
        <w:t xml:space="preserve">dztwa </w:t>
      </w:r>
      <w:r>
        <w:rPr>
          <w:rFonts w:ascii="Arial" w:hAnsi="Arial" w:cs="Arial"/>
          <w:b/>
          <w:sz w:val="24"/>
          <w:szCs w:val="24"/>
        </w:rPr>
        <w:t>Łó</w:t>
      </w:r>
      <w:r w:rsidRPr="00F7130A">
        <w:rPr>
          <w:rFonts w:ascii="Arial" w:hAnsi="Arial" w:cs="Arial"/>
          <w:b/>
          <w:sz w:val="24"/>
          <w:szCs w:val="24"/>
        </w:rPr>
        <w:t>dzkiego 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130A">
        <w:rPr>
          <w:rFonts w:ascii="Arial" w:hAnsi="Arial" w:cs="Arial"/>
          <w:b/>
          <w:sz w:val="24"/>
          <w:szCs w:val="24"/>
        </w:rPr>
        <w:t>prace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130A">
        <w:rPr>
          <w:rFonts w:ascii="Arial" w:hAnsi="Arial" w:cs="Arial"/>
          <w:b/>
          <w:sz w:val="24"/>
          <w:szCs w:val="24"/>
        </w:rPr>
        <w:t>konserwatorskie, restauratorskie lub roboty budowlane przy zabytkach wpisanych do</w:t>
      </w:r>
      <w:r>
        <w:rPr>
          <w:rFonts w:ascii="Arial" w:hAnsi="Arial" w:cs="Arial"/>
          <w:b/>
          <w:sz w:val="24"/>
          <w:szCs w:val="24"/>
        </w:rPr>
        <w:t xml:space="preserve"> rejestru zabytków wojewó</w:t>
      </w:r>
      <w:r w:rsidRPr="00F7130A">
        <w:rPr>
          <w:rFonts w:ascii="Arial" w:hAnsi="Arial" w:cs="Arial"/>
          <w:b/>
          <w:sz w:val="24"/>
          <w:szCs w:val="24"/>
        </w:rPr>
        <w:t xml:space="preserve">dztwa </w:t>
      </w:r>
      <w:r>
        <w:rPr>
          <w:rFonts w:ascii="Arial" w:hAnsi="Arial" w:cs="Arial"/>
          <w:b/>
          <w:sz w:val="24"/>
          <w:szCs w:val="24"/>
        </w:rPr>
        <w:t>łó</w:t>
      </w:r>
      <w:r w:rsidRPr="00F7130A">
        <w:rPr>
          <w:rFonts w:ascii="Arial" w:hAnsi="Arial" w:cs="Arial"/>
          <w:b/>
          <w:sz w:val="24"/>
          <w:szCs w:val="24"/>
        </w:rPr>
        <w:t>dzkiego</w:t>
      </w:r>
      <w:r w:rsidRPr="00F7130A">
        <w:rPr>
          <w:rFonts w:ascii="Arial" w:hAnsi="Arial" w:cs="Arial"/>
          <w:sz w:val="24"/>
          <w:szCs w:val="24"/>
        </w:rPr>
        <w:t xml:space="preserve"> </w:t>
      </w:r>
    </w:p>
    <w:p w:rsidR="006A19D3" w:rsidRDefault="006A19D3" w:rsidP="006A1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8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3260"/>
        <w:gridCol w:w="2126"/>
        <w:gridCol w:w="1782"/>
      </w:tblGrid>
      <w:tr w:rsidR="006A19D3" w:rsidRPr="0075466E" w:rsidTr="00E7023F">
        <w:trPr>
          <w:trHeight w:val="7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Wnioskowana kwota </w:t>
            </w: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 zł)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udzielonej dotacji (w zł)</w:t>
            </w:r>
          </w:p>
        </w:tc>
      </w:tr>
      <w:tr w:rsidR="006A19D3" w:rsidRPr="0075466E" w:rsidTr="00E7023F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Powiat Skierniewicki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Konstytucji 3 Maja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96-100 Skierniewice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elewacji budynku dawnego Sejmiku skierniewickiego obecnie siedziby Starostwa Powiatowego w Skierniewicach - etap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9D3" w:rsidRPr="0075466E" w:rsidTr="00E7023F">
        <w:trPr>
          <w:trHeight w:val="16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Archikatedralna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pw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św. Stanisława Kostki w Łodzi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Ks. I. Skorupki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9,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90-458 Łódź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konserwatorski oraz prace restauratorskie elementów ozdobnych architektury metalowej wraz z ich wzmocnieniem i umocowaniem na dachu bazyliki archikatedralnej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79 610,00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61 300</w:t>
            </w:r>
          </w:p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9D3" w:rsidRPr="0075466E" w:rsidTr="00E7023F">
        <w:trPr>
          <w:trHeight w:val="1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Katolicka p.w. Wniebowzięcia NMP w Pajęcznie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Plac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Dworcowy 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98-330 Pajęczno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Pajęczno, kościół p.w. Wniebowzięcia NMP (XVIII w.) -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prace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konserwatorskie ołtarza głównego i prezbiterium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61 600</w:t>
            </w:r>
          </w:p>
        </w:tc>
      </w:tr>
      <w:tr w:rsidR="006A19D3" w:rsidRPr="0075466E" w:rsidTr="00E7023F">
        <w:trPr>
          <w:trHeight w:val="15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Św. Bartłomieja Apostoła w Żelechlinku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Pl. Tysiąclecia Państwa Polskiego 12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97-226 Żelechlinek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Wymiana pokrycia dachu oraz remont konstrukcji dachu kościoła parafialnego Parafii Rzymskokatolickiej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Bartłomieja Apostoła w Żelechlinku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79 409,00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61 100</w:t>
            </w:r>
          </w:p>
        </w:tc>
      </w:tr>
      <w:tr w:rsidR="006A19D3" w:rsidRPr="0075466E" w:rsidTr="00E7023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Samodzielny </w:t>
            </w:r>
            <w:r w:rsidRPr="0075466E">
              <w:rPr>
                <w:rFonts w:ascii="Arial" w:hAnsi="Arial" w:cs="Arial"/>
                <w:sz w:val="20"/>
                <w:szCs w:val="20"/>
              </w:rPr>
              <w:t>Publiczny Zakład Opieki Zdrowotnej Ministerstwa Spraw Wewnętrznych i Administracji w Łodzi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Północna 42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91-425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w zakresie prac konserwatorskich, restauratorskich i robót budowlanych w obrysie murów zewnętrznych budynku Polikliniki - dawnego Domu Macierzystego Diakonis i szpitala Miłosierdzia z wyłączeniem wnętrz przedmiotowego obiektu oraz wyłączeniem dach</w:t>
            </w:r>
            <w:r w:rsidRPr="0075466E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Pr="0075466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07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Św. Stanisława Biskupa i Męczennika w Boguszycach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Garłów 14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96-200 Rawa Mazowiecka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Boguszyce k. Rawy Mazowieckiej, kościół św. Stanisława B-pa M., barokowe rzeźby św. św. Ignacego Loyoli i Franciszka Ksawerego, XVIII w.,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kompleksowe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prace </w:t>
            </w: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konserwatorsko-restauratorskie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Katolicka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Parafia  pw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Św. Rocha w Rząśni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Kościuszki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18,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98-332 Rząśnia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konserwatorsko-restauratorskie przy ołtarzu bocznym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Macieja w kościele parafialnym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Macieja w Rząśni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42 300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Dom Pomocy Społecznej w Sieradzu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Armii Krajowej 34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dokumentacji kosztorysowo-budowlanej w celu odnowienia oraz więźby dachowej, pokrycia dachowego rynien i rur spustowych w Domu Pomocy Społecznej w Witowie mieszczącym się w zabytkowym obiekcie w Witowie gm. Burzenin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11 500</w:t>
            </w:r>
          </w:p>
        </w:tc>
      </w:tr>
      <w:tr w:rsidR="006A19D3" w:rsidRPr="0075466E" w:rsidTr="00E7023F">
        <w:trPr>
          <w:trHeight w:val="24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Dom Pomocy Społecznej w Sieradzu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Armii Krajowej 34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98-200 Sieradz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dokumentacji kosztorysowo-budowlanej w celu odnowienia elewacji z uwzględnieniem charakterystycznej kolorystyki w Domu Pomocy Społecznej filia w Rożdżałach mieszczącym się w zabytkowym obiekcie w Rożdżałach gm. Warta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10 000</w:t>
            </w:r>
          </w:p>
          <w:p w:rsidR="006A19D3" w:rsidRPr="0075466E" w:rsidRDefault="006A19D3" w:rsidP="00E702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19D3" w:rsidRPr="0075466E" w:rsidTr="00E7023F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Gmina Skomlin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Trojanowskiego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98-346 Skomlin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Remont zabytkowego spichlerza modrzewiowego z 1777 r. zlokalizowanego w miejscowości Skomlin na działce nr 1641/2, gminy Skomlin, polegający na wykonaniu prac zabezpieczających, poprzez impregnację pokrycia dachowego z gontów i ścian obwodowych z bali modrzewiowych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50 270,00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38 700</w:t>
            </w:r>
          </w:p>
        </w:tc>
      </w:tr>
      <w:tr w:rsidR="006A19D3" w:rsidRPr="0075466E" w:rsidTr="00E7023F">
        <w:trPr>
          <w:trHeight w:val="1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Towarzystwo Przyjaciół Piotrkowa Trybunalskiego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Rycerska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Trybunalski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Konserwacja kamiennego pomnika nagrobnego Andrzeja Sobocińskiego na Starym Cmentarzu Rzymskokatolickim w Piotrkowie Trybunalskim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</w:t>
            </w:r>
          </w:p>
        </w:tc>
      </w:tr>
      <w:tr w:rsidR="006A19D3" w:rsidRPr="0075466E" w:rsidTr="00E7023F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Ewangelicko-Augsburska w Piotrkowie Trybunalskim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Rwańska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Konserwacja ołtarza głównego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Katolicka p.w. Św. Kazimierza Królewicza w Osjakowie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Rynek 10,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98-320 Osjaków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zabytkowego kościoła - częściowa wymiana posadzki i jej czyszczenie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pw. św. Wojciecha Biskupa i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Męczennika  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Krzepczowie,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Krzepczów Stary 13,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97-306 Grabica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Całkowita wymiana okien w kościele św. Wojciecha w Krzepczowie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74 465,00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57 300 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Katolicka Parafia pw. Św. Filipa i Jakuba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>. w Skomlinie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Tysiąclecia 18,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98-346 Skomlin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konserwatorsko - restauratorskie przy zabytku ruchomym - Ambona i Chrzcielnica w Kościele Parafialnym pw. Św. Filipa i Jakuba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Skomlinie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Św. Katarzyny Panny i Męczennicy w Pęczniewie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Rynek 12,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99-235 Pęczniew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kościoła parafialnego pw. Św. Katarzyny w Pęczniewie - etap III: Remont ściany zrębowej zewnętrznej wschodniej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Wszystkich Świętych w Bełdowie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Bełdów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39,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95-070 Aleksandrów Łódzki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Kontynuacja konserwacji i restauracji ołtarza głównego z XVIII 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kościoła pw. Wszystkich Świętych w Bełdowie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św. Floriana w Uniejowie,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Plac Kolegiacki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99-210 Uniejów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Konserwacja i restauracja ołtarza głównego kolegiaty wniebowzięcia NMP w Uniejów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Prawosławna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Mikołaja w Częstochowie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Kopernika 7/9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42-217 Częstochowa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Chróścin, zabytkowa cerkiew pw. Św. Jerzego Zwycięzcy z XIX w. - I etap kontynuacja remontu cerkwi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Ochotnicza Straż Pożarna w Sieradzu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Krakowskie Przedmieście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zabytkowego budynku Ochotniczej Straży Pożarnej: renowacja części elewacji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42 600,00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32 800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Powiat Piotrkowski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Dąbrowskiego 7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Wymiana stolarki okiennej w budynku pałacowym Zespołu Szkół Centrum Kształcenia Ustawicznego w Wolborzu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66 253,53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Polskie Stowarzyszenie Miłośników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Kolei                    Warszawa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Pl. Defilad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00-901 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Rewitalizacja i przystosowanie do celów muzealnych Parowozowni Skierniewice - prace ratownicze polegające na kontynuacji remontu zniszczonego dachu XIX hali parowozowej (połać zewnętrzna, kanały 21-23)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pw. .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Nawiedzenia N.M.P. w Wieruszowie                   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Kuźnicka 11,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98-400 Wieruszów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i restauratorskie dotyczące figur świętych Wojciecha i Stanisława oraz dwóch figur stojących aniołów z kościoła cmentarnego pw. Św. Rocha w Kuźnicy Skakawskiej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Łowicki                         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Stanisławskiego 30                  99-400 Łowicz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Renowacja budynku Starostwa Powiatowego w Łowiczu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Cydry.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             Ul. Mirowska 8, 42-202 Częstochowa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XIX - wiecznego spichlerza dworskiego w Konopnicy I etap prac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Radgowski                   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Talar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95-082 Dobroń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Projekt budowlany remontu, konserwacji oraz prac ratunkowych przy zabytkowej kaszarni tzw. "młynka" w zespole Młyna Wodnego w Ldzań - Talar gm. Dobroń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28 413,00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21 900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św. Katarzyny 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Zgierzu                           Plac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Jana Pawła II 11/13,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95-100 Zgierz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elewacji naw bocznych - część budowlano - konserwatorska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Katolicka pw. Św. Jana Chrzciciela w Nowej Brzeźnicy,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Zamkowa  1,                                   98-331 Nowa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Brzeźnica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Ratunkowe prace konserwatorskie odkrytej polichromii (XV-XVI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gotyckiej wieży kościoła parafialnego pw. Św. Jana Chrzciciela w Nowej Brzeźnicy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św. Tomasza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Kantuaryjskiego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Sulejowie                            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Opacka 13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97-330- Sulejów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Konserwacja renesansowego, marmurowego ołtarza bocznego z 1645 r. pw. Św. Benedykta z kościoła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Tomasza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Kantuaryjskiego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(XIII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Sulejowie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30 800</w:t>
            </w:r>
          </w:p>
        </w:tc>
      </w:tr>
      <w:tr w:rsidR="006A19D3" w:rsidRPr="0075466E" w:rsidTr="00E7023F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Regionalny Związek Rolników, Kółek i Organizacji Rolniczych w Łodzi,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Narutowicza 59,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90-130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Przeprowadzenie prac budowlano – remontowych Pałacu Miejskiego w Łodzi ulica Narutowicza 59, polegających na wykonaniu robót naprawy, konserwacji, zabezpieczenia i malowania elewacji zachodniej szczytowej ściany usytuowanej w zachodniej granicy działki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13 900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Przemienienia Pańskiego w Wielkiej Woli,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Konecka 6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26-333 Paradyż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Odnowienie i uzupełnienie tynków wraz z odnowieniem malowania ścian i konserwacją elementów drewnianych dziedzińca Sanktuarium Maryjnego kościoła pw. Przemienienia Pańskiego i św. Michała Archanioła w Paradyżu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pw.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Kazimierza, św. Józefa Oblubieńca NMP i Przemienienia Pańskiego w Stróży, Stróża 54,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98-332 Rząśnia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konserwatorskie barokowego ołtarza głównego pw. Matki Boskiej w kościele parafialnym w Stróży - etap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Klasztor Mniszek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Kamedułek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w Złoczewie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Sieradzka 3,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98-270 Złoczew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kaplicy przedpogrzebowej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46 200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Najświętszego Serca Pana Jezusa,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Dzietrzniki 245,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98-335 Pątnów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Grębień XVI 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kościół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filialny pw. Świętej Trójcy. Wymiana gontu drewnianego na dachu zabytkowego kościoła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św. Michała Archanioła 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Niemysłowie 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Niemysłów 41,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99-200 Poddębice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Kompleksowe prace konserwatorskie i restauratorskie przy komplecie dwóch feretronów (z przedstawieniami Matki Boskiej Częstochowskiej oraz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Immaculaty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i Przemienienia Pańskiego) z kościoła pw. Św. Michała Archanioła w Niemysłowie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12 500,00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Katolicka Parafia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Wawrzyńca w Dąbrowie,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Św. Wawrzyńca 19,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98-300 Wieluń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Wymiana ślusarki okiennej w kościele parafialnym pw. Św. Wawrzyńca DK.M. w Dąbrowie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23 100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Andrzeja Apostoła i św. Małgorzaty Dziewicy i Męczennicy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Dmosin 5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95-061 Dmosin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przy elewacji budynku zabytkowego kościoła pw. Św. Andrzeja Apostoła i św. Małgorzaty Dziewicy i Męczennicy w Dmosinie - Etap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Diecezja Łowicka, Stary Rynek 20,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99-400 Łowicz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Konserwacja ścian i fundamentów, prace archeologiczne w kryptach Prymasowskich Katedry Łowickiej - nawa południowa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Instytut Ogrodnictwa,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Konstytucji 3 Maja 1/3,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96-100 Skierniewice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remontu Sali Zastępcy Dyrektora w Pałacu Prymasowskim w Skierniewicach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Podwyższenia Krzyża Świętego w Widawie, Rynek Kościuszki 14,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98-170 Widawa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Widawa, kościół pw. Podwyższenia Krzyża Świętego (XVIII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prace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konserwatorskie ołtarza bocznego z obrazem matki boskiej z dzieciątkiem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Katarzyny, Dziewicy Męczennicy w Korczewie,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Korczew 4a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98-220 Zduńska Wola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Korczew, kościół pw. Św. Katarzyny dz. m. w Korczewie XVIII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w. : 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Prace konserwatorskie i restauratorskie przy wewnętrznych ścianach nawy kościoła - etap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Muzeum Regionalne w Opocznie,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Plac Zamkowy 1,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26-300 Opoczno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Wymiana systemu sygnalizacji pożaru w zabytkowym Zamku w Opocznie - siedzibie Muzeum Regionalnego w Opocznie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19 200</w:t>
            </w:r>
          </w:p>
          <w:p w:rsidR="006A19D3" w:rsidRPr="0075466E" w:rsidRDefault="006A19D3" w:rsidP="00E702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Katolicka pw. Nawiedzenia N.M.P. w Wieluniu,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Augustiańska 8 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98-300 Wieluń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Konserwacja obrazu na płótnie (umieszczony na drewnianym podłożu) Matka Boska z Dzieciątkiem z 4 ćw. XVII 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kościoła pw. Najświętszej Maryi Panny w Wieluniu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8 800,00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8 800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Idziego w Brzeźniu,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Kościelna 13,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98-275 Brzeźnio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dzwonnicy zespołu kościoła parafialnego pw. Św. Idziego w Brzeźniu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63 535,00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48 900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w. Jana Nepomucena w Kliczkowie Małym,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Kliczków Mały 49,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66E">
              <w:rPr>
                <w:rFonts w:ascii="Arial" w:hAnsi="Arial" w:cs="Arial"/>
                <w:sz w:val="20"/>
                <w:szCs w:val="20"/>
              </w:rPr>
              <w:t>98-275 Brzeźnio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Instalacja adresowalnego systemu sygnalizacji alarmu pożarowego SAP w kościele parafialnym pw. Św. Jana Nepomucena w Kliczkowie Małym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40 969,00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Michała Archanioła w Dworszowicach Kościelnych,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Dobrowolskiego 18,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98-331 Nowa Brzeźnica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i restauratorskie centralnej części ołtarza głównego w kościele pw. Św. Michała Archanioła w Dworszowicach Kościelnych (woj.. Łódzkie), które stanowi obraz „Św. Rodzina” oraz ruchomy obraz „Św. Archanioł Michał” wraz z konstrukcją i mechanizmem uruchamiającym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15 300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Św. Stanisława Biskupa i Męczennika w Rzgowie,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Plac 500-lecia 7,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95-030 Rzgów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dachu prezbiterium i zakrystii, renowacja elewacji: południowej nawy głównej, attyki od strony wschodniej i kruchty południowej; remont dachu kruchty południowej; wymiana drzwi w kruchcie południowej w kościele pw. Św. Stanisława Biskupa i Męczennika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Klasztor OO. Bernardynów w Piotrkowie Trybunalskim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Słowackiego 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Kompleksowe prace konserwatorskie XVII/XVIII 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ścian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prezbiterium oraz łuku Tęczowego w kościele OO. Bernardynów pw. Podwyższenia Krzyża Św. w Piotrkowie Trybunalskim - II etap kontynuacja prac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Miasto Skierniewice,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Rynek 1,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96-100 Skierniewice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Projekt budowlany remontu zabytkowego drewnianego dworku Konstancji Gładkowskiej w Skierniewicach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46 740,00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FHU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WarBud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Wojciech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Wardencki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 ul. Lipowa 16,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Sporządzenie ekspertyzy o stanie technicznym oraz sporządzenie projektów odbudowy Pałacu w Moszczenicy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Fundacja na rzecz zachowania wartości i tradycji pałacu w Małkowie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Małków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97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98-290 Warta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Przygotowanie pełnej dokumentacji zabytkowego parku w Małkowie - pierwszy etap rewitalizacji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19 200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Kościoła Starokatolickiego Mariawitów w Grzmiącej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Grzmiąca 74 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95-060 Brzeziny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budynku Kościoła Starokatolickiego Mariawitów pw. Podwyższenia Krzyża Świętego w Grzmiącej Etap I - remont dachu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59 991,00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46 200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Józefa, św. Marii Magdaleny i Aniołów Stróżów w Milejowie,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Szkolna 8,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97-314 Milejów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Konserwacja monumentalnej ambony z kościoła pw. Opieki św. Józefa, św. Marii Magdaleny i Aniołów Stróżów w Milejowie.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etap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I - konserwacja korpusu ambony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Wojciecha Biskupa i Męczennika w Głogowcu Głogowiec 10, 99-300 Kutno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przy ołtarzu bocznym św. Andrzeja w zabytkowym kościele Narodzenia NMP w Głogowcu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39 538,00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Powiat Sieradzki,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Plac Wojewódzki 3</w:t>
            </w:r>
          </w:p>
          <w:p w:rsidR="006A19D3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98-200 Sieradz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Wymiana drzwi i przebudowa schodów zewnętrznych do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budynku  I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Liceum Ogólnokształcącego im. Kazimierza Jagiellończyka w Sieradzu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29 281,00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Rzymskokatolicka  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Mikołaja w Żarn</w:t>
            </w:r>
            <w:r>
              <w:rPr>
                <w:rFonts w:ascii="Arial" w:hAnsi="Arial" w:cs="Arial"/>
                <w:sz w:val="20"/>
                <w:szCs w:val="20"/>
              </w:rPr>
              <w:t xml:space="preserve">owie,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Szkolna 12, </w:t>
            </w:r>
            <w:r>
              <w:rPr>
                <w:rFonts w:ascii="Arial" w:hAnsi="Arial" w:cs="Arial"/>
                <w:sz w:val="20"/>
                <w:szCs w:val="20"/>
              </w:rPr>
              <w:br/>
              <w:t>26-330 Ż</w:t>
            </w:r>
            <w:r w:rsidRPr="0075466E">
              <w:rPr>
                <w:rFonts w:ascii="Arial" w:hAnsi="Arial" w:cs="Arial"/>
                <w:sz w:val="20"/>
                <w:szCs w:val="20"/>
              </w:rPr>
              <w:t>arnów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izolacji przeciwwilgociowej poprzez modernizację systemu ogrzewania w zabytkowym kościele pw. Św. Mikołaja w Żarnowie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57 700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Katedralna Parafia Prawosławna Św. Aleksandra Newskiego w Łodzi,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Narutowicza 46,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90-135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konserwatorsko - budowlane wieży Prawosławnej Cerkwi Katedralnej pw. Św. Aleksandra Newskiego w Łodzi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Akademia Muzyczna im. Grażyny i Kiejstuta Bacewiczów w Łodzi, ul. Gdańska 32, 90-716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prac polegających na przystosowaniu budynku do aktualnych przepisów przeciwpożarowych zgodnie z ekspertyzą techniczną dotyczącą stanu ochrony przeciwpożarowej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Prawosławna pw. Wszystkich Świętych w Piotrkowie Trybunalskim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Słowackiego 15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zabytkowego ogrodzenia cmentarza parafii prawosławnej pw. Wszystkich Świętych w Piotrkowie Trybunalskim - czwarty etap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Żeromskiego 116,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90-924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prac konserwatorskich schodów głównej i bocznej klatki schodowej, znajdujących się wewnątrz w dawnej willi Józefa Richtera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Muzeum Miasta Pabianic, ul. Stary Rynek 1/2,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Dezynsekcja konstrukcji dachu oraz stropu I p. wraz z zabezpieczeniem przeciw szkodnikom drewna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34 676,00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26 700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Św. Klemensa w Wągłczewie,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Wągłczew 53,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98-285 Wróblew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Wągłczew, późnorenesansowy dawny Klasztor Bożogrobców, (1626 r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.):kontynuacja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remontu konserwatorskiego oryginalnej XVII-wiecznej więźby dachowej - zakończenie prac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26 900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Św. Mikołaja Biskupa w Wolborzu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Pl. Jagiełły 5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97-320 Wolbórz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Prowadzenie prac konserwatorskich przy ołtarzu głównym oraz rzeźbach aniołów w Kolegiacie pw. Św. Mikołaja w Wolborzu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Katolicka p.w. Św. Józefa Oblubieńca NMP w Makowiskach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Radomszczańska 56/62,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98-330 Pajęczno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Renowacja i izolacja fundamentów i ścian kościoła p.w. Św. Bartłomieja Apostoła w Makowiskach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Św. Wawrzyńca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w Rossoszycy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Kościelna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4,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98-290 Warta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konserwatorskie i restauratorskie przy odnowieniu i uzupełnieniu dyspozycji kolorystycznej ścian i sklepienia nawy głównej z chórem muzycznym oraz ścian i sufitu kruchty kościoła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Wawrzyńca w Rossoszycy - etap trzeci, końcowy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44 700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Pałac Ksawerów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Szkolna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95-054 Ksawerów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Naprawa i odnowienie więźby dachowej wraz z pokryciem dachowym i systemem rynien oraz rur spustowych XIX - wiecznej dawnej rezydencji wiejskiej fabrykanta R. Kindlera w Ksawerowie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74 988,72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57 700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p.w. Św. Andrzeja Boboli w Łodzi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Rynek Nowosolna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14,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92-703 Łódź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prac budowlanych dotyczących remontu dzwonnicy drewnianej w Nowosolnej - etap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76 993,33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59 300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Rzymskokatolicka  p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Floriana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w Domaniewie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Domaniew 35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99-205 Dalików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Badania konserwatorskie wnętrza gotyckiego kościoła parafialnego p.w. Św. Floriana w Domaniewie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35 400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p.w. św. Mikołaja 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Warcie 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ul. Kaliska 3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98-290 Warta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Warta, Kościół p.w. Św. Mikołaja (XIV w.) Kontynuacja prac konserwatorskich przy drewnianym wyposażeniu wnętrza kościoła - prace konserwatorskie przy ołtarzu bocznym p.w. Św. Anny Samotrzeć - konserwacja techniczna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Marcina w Tomaszowie Mazowieckim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Gminna 21,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Kompleksowy remont wewnętrzny wraz z częścią murowaną drewnianego kościoła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Marcina (około 1746 rok) w Tomaszowie Mazowieckim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p.w. Wniebowzięcia NMP i św. Jakuba Apostoła w Szadku,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Ogrodowa 1,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98-240 Szadek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Szadek, kościół p.w. Wniebowzięcia NMP i św. Jakuba Apostoła (XIV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prace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konserwatorskie przy elewacji wsch. Nawy płn. Oraz fragment ściany szczytowej nad elewacją nawy północnej od strony wschodniej-kontynuacja z I. 2011-2017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św. Michała Archanioła w Inowłodzu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Plac Kazimierza Wielkiego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97-215 Inowłódz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Inowłódz, kościół św. Michała Archanioła (XVI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przygotowanie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dokumentacji projektowej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430,00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38 800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Narodzenia NMP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w Charłupi Małej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Ks. Radzymińskiego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Charłupia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Mała,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98-210 Sieradz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Przeprowadzenie prac konserwatorsko-restauratorskich wnętrza zabytkowej drewnianej kapliczki we wsi Dzierlin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Katolicka p.w. św. Mikołaja BW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w Mierzynie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Mierzyn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13,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97-340 Rozprza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Mierzyn, XV - wieczny kościół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Mikołaja: ratunkowe prace konserwatorskie przy elewacji gotyckiego kościoła - etap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Parafia  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Jacka i św.  Doroty w Piotrkowie Trybunalskim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Wojska Polskiego 35,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Piotrków Trybunalski, kościół podominikański obecnie parafialny p.w. </w:t>
            </w:r>
            <w:proofErr w:type="spellStart"/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śś</w:t>
            </w:r>
            <w:proofErr w:type="spellEnd"/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Jacka i Doroty: wykonanie dokumentacji projektowej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Aleksego w Przedborzu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Kościelna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97-570 Przedbórz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Przedbórz, kościół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Aleksego (XIII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przygotowanie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dokumentacji projektowej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Wawrzyńca w Łobudzicach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Kolonia Łobudzice 12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97-425 Zelów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Kolonia Łobudzice, modrzewiowy kościół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Wawrzyńca (XVIII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remont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części dachu wraz z wymianą pokrycia dachu na gont drewniany, remont części konstrukcji ścian zrębowych - etap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Klasztor OO. Franciszkanów w Łodzi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Okólna 185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91-520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Łódź, kościół parafialny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Antoniego (XVIII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prace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konserwatorskie przy elewacjach kościoła - etap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Klasztor (Dom Zakonny) Braci Mniejszych OO. Bernardynów z siedzibą w Łęczycy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Poznańska 18 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99-100 Łęczyca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ratunkowe przy zabytkowych rzeźbach: Jezus Chrystus i NMP Niepokalanie Poczęta z elewacji kościoła parafialnego OO. Bernardynów p.w. Niepokalanego Poczęcia NMP w Łęczycy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Narodzenia NMP w Będkowie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Parkowa 5,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97-319 Będków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Będków, kościół parafialny p.w. Narodzenia Najświętszej Maryi Panny (XV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konserwacja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ołtarza pw. Anny Samotrzeć w kaplicy św. Anny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Rzymskokatolicka  Parafia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p.w. św. Jakuba Apostoła w Krzemienicy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Krzemienica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15,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97-216 Czerniewice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Krzemienica, wyposażenie kościoła parafialnego św. Jakuba Apostoła (XVI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konserwacja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ołtarza bocznego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Kazimierza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Stanisława Biskupa i Męczennika w Drużbinie,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Drużbin 28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99-235 Pęczniew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Wykonanie dokumentacji projektowej dachu kościoła parafialnego w Drużbinie oraz prac remontowych zabytkowych drzwi kaplicy grobowej Józefa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Głodzińskiego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w Drużbinie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św. Katarzyny, dziewicy i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męczennicy  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Rzeczycy,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J. Kitowicza 17,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97-220 Rzeczyca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Rzeczyca, budynek dawnej organistówki z początku XX w.: Rewitalizacja budynku zagrożonego katastrofą budowlaną - etap III: strop żelbetowy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66 039,47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55 900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p.w. św. Jakuba Apostoła w Piotrkowie Trybunalskim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Krakowskie Przedmieście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Trybunalski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Piotrków Trybunalski, kościół farny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Jakuba (XIV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odnowienie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i uzupełnienie tynków z odnowieniem malowania - etap I: wschodnia część prezbiterium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Jana Chrzciciela w Buczku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Parkowa 2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98-113 Buczek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Buczek, kościół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Jana Chrzciciela (XV w.): Prace konserwatorskie przy elewacji - etap I: elewacja zakrystii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80 000,00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Mikołaja BW w Maluszynie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ul. Kościelna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97-532 Żytno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Maluszyn, kaplica cmentarna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Barbary (XIX w.):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dokumentacji projektowej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65 500,00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50 400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Krzysztof Gajda,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Stary Rynek 14, 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99-400 Łowicz,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Wymiana pokrycia dachowego renesansowej kamienicy na Starym Rynku w Łowiczu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72 998,81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56 200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p.w. św. Michała Archanioła w Zachorzowie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Zachorzów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74,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26-332 Sławno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Remont posadzki z izolacją przeciwwilgociową w zabytkowym drewnianym kościele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Michała Archanioła w Zachorzowie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pw. Wniebowzięcia Najświętszej Maryi Panny w Sławnie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Plac Kościelny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26-332 Sławno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dzwonnicy przy kościele p.w. Wniebowzięcia Najświętszej Maryi Panny w Sławnie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59 400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Stanisława, Biskupa i Męczennika w Lewinie,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Lewin 38,</w:t>
            </w:r>
          </w:p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96-206 Sadkowice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Remont dachu i stropu Kościoła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Stanisława Biskupa Męczennika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Gmina Wartkowice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Stary Gostków 3D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99-220 Wartkowice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Rekonstrukcja i konserwacja części drewnianych podłóg mozaikowych w Zabytkowym Pałacu w Starym Gostkowie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54 956,30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42 300</w:t>
            </w:r>
          </w:p>
        </w:tc>
      </w:tr>
      <w:tr w:rsidR="006A19D3" w:rsidRPr="0075466E" w:rsidTr="00E7023F">
        <w:trPr>
          <w:trHeight w:val="266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Gmina Wyznaniowa Żydowska w Łodzi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Pomorska 18,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91-416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Przebudowa dawnego pałacu Karola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Gebhardta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z kordegardą związana ze zmianą sposobu użytkowania wraz z zagospodarowaniem terenu na terenie Gminy Wyznaniowej Żydowskiej przy ul. Pomorskiej 18 w Łodzi. Etap I - wykonanie dokumentacji rewaloryzacyjnej dla inwestycji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79 990,00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NMP Królowej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Tumie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Tum 8, </w:t>
            </w:r>
            <w:r w:rsidRPr="0075466E">
              <w:rPr>
                <w:rFonts w:ascii="Arial" w:hAnsi="Arial" w:cs="Arial"/>
                <w:sz w:val="20"/>
                <w:szCs w:val="20"/>
              </w:rPr>
              <w:t>99-100 Łęczyca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Zakup i montaż instalacji przeciwwłamaniowej oraz przeciwpożarowej i odgromowej w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Archikolegiacie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Tumskiej oraz w kościele św. Mikołaja w Tumie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48 171,00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37 100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Zbigniew Tuta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Rękoraj 52 lok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4 ,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97-310 Moszczenica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Piotrków Trybunalski, Kamienica "Bona", połowa XV wieku. Rekonstrukcja północnej ściany szczytowej kamienicy wraz z przebudową fragmentu dachu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79 988,14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Trójcy Przenajświętszej w Kaszewicach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Kaszewice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45,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97-415 Kluki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obejmujące renowację organów z ok. 1909 r. wraz z szafą organową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914,86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p.w. św. Marcina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BM  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Chojnacie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Chojnata 27,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96-111 Kowiesy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Remont i konserwacja organów piszczałkowych w kościele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Marcina w Chojnacie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60 800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Dom Zakonny Towarzystwa Salezjańskiego z siedzibą w Lutomiersku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Kopernika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3,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95-083 Lutomiersk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konserwatorskie barokowej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kredensji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z zakrystii kościoła klasztornego ks. Salezjanów p.w. Niepokalanego Poczęcia NMP w Lutomiersku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p.w. Św. Małgorzaty D. M. w Czerniewicach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Południowa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97-216 Czerniewice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Kościół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Andrzeja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. W Czerniewicach - najstarszy drewniany kościół województwa łódzkiego: modernizacja instalacji elektrycznej oraz montaż instalacji odgromowej, przeciwpożarowej (w tym projekty) i </w:t>
            </w: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przeciwwłamaniowej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74 614,17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Muzeum im. Jerzego Dunin-Borkowskiego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w Krośniewicach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Plac Wolności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99-340 Krośniewice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projektów modernizacji przeciwpożarowej instalacji hydrantowej i centralnego ogrzewania, instalacji oświetlenia wyjść awaryjnych - ewakuacyjnych oraz przeciwpożarowego wyłącznika prądu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7 257,00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5 600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Katolicka Parafia p.w. św. Antoniego z Padwy w Kiełczygłowie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Ks. Józefa Jansona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14,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98-358 Kiełczygłów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Przebudowa i remont zabytkowego budynku kapliczki przydrożnej w Osinie Małej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Związek Harcerstwa Polskiego Chorągiew Łódzka,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Stefanowskiego 19,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90-537 Łódź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Badania konserwatorskie wnętrz i elewacji stróżówki dawnej willi Zygmunta Richtera - obecnie siedziba ZHP Chorągwi Łódzkiej w Łodzi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Św. Jana Chrzciciela w Białaczowie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Kościelna 32,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26-307 Białaczów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Całkowite odtworzenie okien w Kościele pw. Św. Jana Chrzciciela w Białaczowie – ETAP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30 800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Św. Floriana w Sulejowie,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Podkurnędz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97- 330 Sulejów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Multidyscyplinarne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prace konserwatorskie przy obrazie Matki Boskiej z Dzieciątkiem (2 poł. XVIII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kościoła pw. Św. Floriana w Sulejowie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38 500</w:t>
            </w:r>
          </w:p>
        </w:tc>
      </w:tr>
      <w:tr w:rsidR="006A19D3" w:rsidRPr="0075466E" w:rsidTr="00E7023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Św. Łukasza w Skórkowicach,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Skórkowice</w:t>
            </w:r>
            <w:r>
              <w:rPr>
                <w:rFonts w:ascii="Arial" w:hAnsi="Arial" w:cs="Arial"/>
                <w:sz w:val="20"/>
                <w:szCs w:val="20"/>
              </w:rPr>
              <w:t xml:space="preserve">, ul. Jana Pawła II 2, </w:t>
            </w:r>
            <w:r>
              <w:rPr>
                <w:rFonts w:ascii="Arial" w:hAnsi="Arial" w:cs="Arial"/>
                <w:sz w:val="20"/>
                <w:szCs w:val="20"/>
              </w:rPr>
              <w:br/>
              <w:t>26-330 Ż</w:t>
            </w:r>
            <w:r w:rsidRPr="0075466E">
              <w:rPr>
                <w:rFonts w:ascii="Arial" w:hAnsi="Arial" w:cs="Arial"/>
                <w:sz w:val="20"/>
                <w:szCs w:val="20"/>
              </w:rPr>
              <w:t>arnów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Konserwacja zabytkowych witraży w zakrystii oraz odnowienie i całkowite odtworzenie okien w kościele pw. Św. Łukasza w Skórkowicach - etap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49 500,00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38 100</w:t>
            </w:r>
          </w:p>
        </w:tc>
      </w:tr>
      <w:tr w:rsidR="006A19D3" w:rsidRPr="0075466E" w:rsidTr="00E7023F">
        <w:trPr>
          <w:trHeight w:val="330"/>
        </w:trPr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75466E" w:rsidRDefault="006A19D3" w:rsidP="00E7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5 000 000</w:t>
            </w:r>
          </w:p>
        </w:tc>
      </w:tr>
    </w:tbl>
    <w:p w:rsidR="006A19D3" w:rsidRDefault="006A19D3" w:rsidP="006A1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19D3" w:rsidRDefault="006A19D3" w:rsidP="006A1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19D3" w:rsidRDefault="006A19D3" w:rsidP="006A1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19D3" w:rsidRDefault="006A19D3" w:rsidP="006A1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19D3" w:rsidRDefault="006A19D3" w:rsidP="006A19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C288A" w:rsidRDefault="00CC288A"/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D3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19D3"/>
    <w:rsid w:val="006A3772"/>
    <w:rsid w:val="006B1E41"/>
    <w:rsid w:val="006C7A7A"/>
    <w:rsid w:val="006E0F9B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1468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678C8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7023F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3774</Words>
  <Characters>22644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4</cp:revision>
  <dcterms:created xsi:type="dcterms:W3CDTF">2018-05-22T11:37:00Z</dcterms:created>
  <dcterms:modified xsi:type="dcterms:W3CDTF">2018-05-29T11:37:00Z</dcterms:modified>
</cp:coreProperties>
</file>