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14:paraId="035D3486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7E4DA26D" w14:textId="77777777"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14:paraId="29B4B526" w14:textId="77777777"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14:paraId="62A2E328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14963CB0" w14:textId="77777777"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DF170B7" w14:textId="77777777"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14:paraId="527DE7A2" w14:textId="77777777"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14:paraId="432C12CF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CDA6AB1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14:paraId="323BB376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14:paraId="37608152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C4DFD43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26F997FB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50484B3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079EDA0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09DBD88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1E7D0345" w14:textId="77777777"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14:paraId="3CF32C7B" w14:textId="77777777" w:rsidR="00C04D37" w:rsidRPr="000C6216" w:rsidRDefault="00C04D37" w:rsidP="00C60DB3">
      <w:pPr>
        <w:rPr>
          <w:color w:val="000000"/>
          <w:sz w:val="20"/>
          <w:szCs w:val="20"/>
        </w:rPr>
      </w:pPr>
    </w:p>
    <w:p w14:paraId="57FE5049" w14:textId="77777777"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</w:t>
      </w:r>
      <w:r w:rsidRPr="006C24CB">
        <w:rPr>
          <w:b/>
        </w:rPr>
        <w:t>podejmowania działalności gospodarczej</w:t>
      </w:r>
      <w:r>
        <w:t xml:space="preserve">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14:paraId="525AE60C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43838EC" w14:textId="77777777" w:rsidR="008C6B1F" w:rsidRDefault="008C6B1F" w:rsidP="00C60DB3">
      <w:pPr>
        <w:jc w:val="center"/>
        <w:rPr>
          <w:color w:val="000000"/>
          <w:sz w:val="20"/>
          <w:szCs w:val="20"/>
        </w:rPr>
      </w:pPr>
    </w:p>
    <w:p w14:paraId="7BEC720C" w14:textId="77777777" w:rsidR="00697F5E" w:rsidRDefault="00697F5E" w:rsidP="00C60DB3">
      <w:pPr>
        <w:jc w:val="center"/>
        <w:rPr>
          <w:color w:val="000000"/>
          <w:sz w:val="20"/>
          <w:szCs w:val="20"/>
        </w:rPr>
      </w:pPr>
    </w:p>
    <w:p w14:paraId="38E03F08" w14:textId="77777777"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14:paraId="0DDED560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38AC7195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14:paraId="4A8E3353" w14:textId="77777777"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C53DAF5" w14:textId="77777777"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803C0BF" w14:textId="77777777" w:rsidR="008C6B1F" w:rsidRPr="000C6216" w:rsidRDefault="008C6B1F" w:rsidP="00C60DB3">
      <w:pPr>
        <w:jc w:val="center"/>
        <w:rPr>
          <w:color w:val="000000"/>
        </w:rPr>
      </w:pPr>
    </w:p>
    <w:p w14:paraId="53062DC3" w14:textId="77777777"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14:paraId="2F166B88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0A280425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3C33BAB6" w14:textId="77777777"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278EA598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14:paraId="26738B04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14:paraId="39A8E747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14:paraId="1FBD6BEE" w14:textId="77777777"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14:paraId="40E25AD5" w14:textId="77777777" w:rsidR="00D11971" w:rsidRDefault="008C6B1F" w:rsidP="006C24C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D11971">
        <w:rPr>
          <w:color w:val="000000"/>
          <w:sz w:val="20"/>
          <w:szCs w:val="20"/>
        </w:rPr>
        <w:t>Uwzględnianie w Biznesplanie niere</w:t>
      </w:r>
      <w:r w:rsidR="00484E72" w:rsidRPr="00D11971">
        <w:rPr>
          <w:color w:val="000000"/>
          <w:sz w:val="20"/>
          <w:szCs w:val="20"/>
        </w:rPr>
        <w:t xml:space="preserve">alnych założeń, może skutkować </w:t>
      </w:r>
      <w:r w:rsidRPr="00D11971">
        <w:rPr>
          <w:color w:val="000000"/>
          <w:sz w:val="20"/>
          <w:szCs w:val="20"/>
        </w:rPr>
        <w:t xml:space="preserve">negatywnymi konsekwencjami. </w:t>
      </w:r>
    </w:p>
    <w:p w14:paraId="46C38142" w14:textId="77777777" w:rsidR="008C6B1F" w:rsidRPr="00D11971" w:rsidRDefault="008C6B1F" w:rsidP="006C24C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D11971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14:paraId="583D551E" w14:textId="77777777" w:rsidR="002738EE" w:rsidRDefault="002738EE" w:rsidP="004A0F15">
      <w:pPr>
        <w:rPr>
          <w:b/>
          <w:color w:val="000000"/>
        </w:rPr>
      </w:pPr>
    </w:p>
    <w:p w14:paraId="7E29DC6F" w14:textId="77777777" w:rsidR="002738EE" w:rsidRDefault="002738EE" w:rsidP="004A0F15">
      <w:pPr>
        <w:rPr>
          <w:b/>
          <w:color w:val="000000"/>
        </w:rPr>
      </w:pPr>
    </w:p>
    <w:p w14:paraId="72BC7F7F" w14:textId="77777777" w:rsidR="002738EE" w:rsidRDefault="002738EE" w:rsidP="004A0F15">
      <w:pPr>
        <w:rPr>
          <w:b/>
          <w:color w:val="000000"/>
        </w:rPr>
      </w:pPr>
    </w:p>
    <w:p w14:paraId="37C9591D" w14:textId="77777777" w:rsidR="002738EE" w:rsidRDefault="002738EE" w:rsidP="004A0F15">
      <w:pPr>
        <w:rPr>
          <w:b/>
          <w:color w:val="000000"/>
        </w:rPr>
      </w:pPr>
    </w:p>
    <w:p w14:paraId="58B1DE20" w14:textId="77777777" w:rsidR="002738EE" w:rsidRDefault="002738EE" w:rsidP="004A0F15">
      <w:pPr>
        <w:rPr>
          <w:b/>
          <w:color w:val="000000"/>
        </w:rPr>
      </w:pPr>
    </w:p>
    <w:p w14:paraId="247652B5" w14:textId="77777777" w:rsidR="002738EE" w:rsidRDefault="002738EE" w:rsidP="004A0F15">
      <w:pPr>
        <w:rPr>
          <w:b/>
          <w:color w:val="000000"/>
        </w:rPr>
      </w:pPr>
    </w:p>
    <w:p w14:paraId="0EE4A8DB" w14:textId="77777777" w:rsidR="002738EE" w:rsidRDefault="002738EE" w:rsidP="004A0F15">
      <w:pPr>
        <w:rPr>
          <w:b/>
          <w:color w:val="000000"/>
        </w:rPr>
      </w:pPr>
    </w:p>
    <w:p w14:paraId="144A5670" w14:textId="77777777" w:rsidR="002738EE" w:rsidRDefault="002738EE" w:rsidP="004A0F15">
      <w:pPr>
        <w:rPr>
          <w:b/>
          <w:color w:val="000000"/>
        </w:rPr>
      </w:pPr>
    </w:p>
    <w:p w14:paraId="511217A6" w14:textId="77777777" w:rsidR="002738EE" w:rsidRDefault="002738EE" w:rsidP="004A0F15">
      <w:pPr>
        <w:rPr>
          <w:b/>
          <w:color w:val="000000"/>
        </w:rPr>
      </w:pPr>
    </w:p>
    <w:p w14:paraId="405229EC" w14:textId="77777777" w:rsidR="002738EE" w:rsidRDefault="002738EE" w:rsidP="004A0F15">
      <w:pPr>
        <w:rPr>
          <w:b/>
          <w:color w:val="000000"/>
        </w:rPr>
      </w:pPr>
    </w:p>
    <w:p w14:paraId="62DD2D7B" w14:textId="77777777" w:rsidR="002738EE" w:rsidRDefault="002738EE" w:rsidP="004A0F15">
      <w:pPr>
        <w:rPr>
          <w:b/>
          <w:color w:val="000000"/>
        </w:rPr>
      </w:pPr>
    </w:p>
    <w:p w14:paraId="55429FAF" w14:textId="4E4318B9"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14:paraId="77F4ED30" w14:textId="77777777" w:rsidR="008C6B1F" w:rsidRPr="000C6216" w:rsidRDefault="008C6B1F" w:rsidP="004A0F15">
      <w:pPr>
        <w:jc w:val="center"/>
        <w:rPr>
          <w:b/>
          <w:color w:val="000000"/>
        </w:rPr>
      </w:pPr>
    </w:p>
    <w:p w14:paraId="0A3C4ADE" w14:textId="77777777"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72483412"/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610E703" w14:textId="77777777"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617763E2" w14:textId="4C1B9F9F" w:rsidR="00DF5ECB" w:rsidRPr="001B7543" w:rsidRDefault="00260A33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r w:rsidRPr="001B7543">
            <w:rPr>
              <w:b/>
              <w:caps/>
              <w:sz w:val="22"/>
              <w:szCs w:val="22"/>
            </w:rPr>
            <w:fldChar w:fldCharType="begin"/>
          </w:r>
          <w:r w:rsidRPr="001B7543">
            <w:rPr>
              <w:b/>
              <w:caps/>
              <w:sz w:val="22"/>
              <w:szCs w:val="22"/>
            </w:rPr>
            <w:instrText xml:space="preserve"> TOC \o "1-3" \h \z \u </w:instrText>
          </w:r>
          <w:r w:rsidRPr="001B7543">
            <w:rPr>
              <w:b/>
              <w:caps/>
              <w:sz w:val="22"/>
              <w:szCs w:val="22"/>
            </w:rPr>
            <w:fldChar w:fldCharType="separate"/>
          </w:r>
          <w:hyperlink w:anchor="_Toc106009149" w:history="1">
            <w:r w:rsidR="00DF5ECB" w:rsidRPr="001B7543">
              <w:rPr>
                <w:rStyle w:val="Hipercze"/>
                <w:noProof/>
              </w:rPr>
              <w:t>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Informacje dotyczące podmiotu ubiegającego się o przyznanie pomocy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_Toc106009149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3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3C3FD228" w14:textId="7AD8B7CA" w:rsidR="00DF5ECB" w:rsidRPr="001B7543" w:rsidRDefault="00AB059A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0" w:history="1">
            <w:r w:rsidR="00DF5ECB" w:rsidRPr="001B7543">
              <w:rPr>
                <w:rStyle w:val="Hipercze"/>
                <w:noProof/>
              </w:rPr>
              <w:t>II.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_Toc106009150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3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776E2870" w14:textId="72C72F71" w:rsidR="00DF5ECB" w:rsidRPr="001B7543" w:rsidRDefault="00AB059A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1" w:history="1">
            <w:r w:rsidR="00DF5ECB" w:rsidRPr="001B7543">
              <w:rPr>
                <w:rStyle w:val="Hipercze"/>
                <w:noProof/>
              </w:rPr>
              <w:t>2.1.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DF5ECB" w:rsidRPr="001B7543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_Toc106009151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3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58123DB5" w14:textId="10A20A67" w:rsidR="00DF5ECB" w:rsidRPr="001B7543" w:rsidRDefault="00AB059A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2" w:history="1">
            <w:r w:rsidR="00DF5ECB" w:rsidRPr="001B7543">
              <w:rPr>
                <w:rStyle w:val="Hipercze"/>
                <w:noProof/>
              </w:rPr>
              <w:t>2.2.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_Toc106009152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4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4ED62DAF" w14:textId="733069FB" w:rsidR="00DF5ECB" w:rsidRPr="001B7543" w:rsidRDefault="00AB059A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3" w:history="1">
            <w:r w:rsidR="00DF5ECB" w:rsidRPr="001B7543">
              <w:rPr>
                <w:rStyle w:val="Hipercze"/>
                <w:noProof/>
              </w:rPr>
              <w:t>2.3.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_Toc106009153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5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09A35FC1" w14:textId="10E09D26" w:rsidR="00DF5ECB" w:rsidRPr="001B7543" w:rsidRDefault="00AB059A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4" w:history="1">
            <w:r w:rsidR="00DF5ECB" w:rsidRPr="001B7543">
              <w:rPr>
                <w:rStyle w:val="Hipercze"/>
                <w:noProof/>
              </w:rPr>
              <w:t>III.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Wskazanie celów pośrednich i końcowych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_Toc106009154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6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5B9D2609" w14:textId="2FE2DE16" w:rsidR="00DF5ECB" w:rsidRPr="001B7543" w:rsidRDefault="00AB059A" w:rsidP="001B7543">
          <w:pPr>
            <w:pStyle w:val="Spistreci1"/>
            <w:rPr>
              <w:noProof/>
            </w:rPr>
          </w:pPr>
          <w:hyperlink w:anchor="_Toc106009155" w:history="1">
            <w:r w:rsidR="00DF5ECB" w:rsidRPr="001B7543">
              <w:rPr>
                <w:rStyle w:val="Hipercze"/>
                <w:noProof/>
              </w:rPr>
              <w:t>3.1.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Cele pośrednie i końcowe operacji oraz motywy realizacji operacji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_Toc106009155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6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D6ED1AD" w14:textId="00114175" w:rsidR="001B7543" w:rsidRPr="001B7543" w:rsidRDefault="001B7543" w:rsidP="001B7543">
          <w:pPr>
            <w:pStyle w:val="Spistreci1"/>
            <w:rPr>
              <w:rFonts w:eastAsiaTheme="minorEastAsia"/>
              <w:noProof/>
              <w:sz w:val="22"/>
              <w:szCs w:val="22"/>
            </w:rPr>
          </w:pPr>
          <w:r w:rsidRPr="001B7543">
            <w:t>3.2          Przewidywana data dokonania płatności ostatecznej…………………………………………………………….6</w:t>
          </w:r>
        </w:p>
        <w:p w14:paraId="36C90694" w14:textId="1BFB26A0" w:rsidR="00DF5ECB" w:rsidRPr="001B7543" w:rsidRDefault="00AB059A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6" w:history="1">
            <w:r w:rsidR="00DF5ECB" w:rsidRPr="001B7543">
              <w:rPr>
                <w:rStyle w:val="Hipercze"/>
                <w:noProof/>
              </w:rPr>
              <w:t>IV.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_Toc106009156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7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590E3767" w14:textId="6A63F951" w:rsidR="00DF5ECB" w:rsidRPr="001B7543" w:rsidRDefault="00AB059A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57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4.1.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_Toc106009157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7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17049E1" w14:textId="5E481658" w:rsidR="00DF5ECB" w:rsidRPr="001B7543" w:rsidRDefault="00AB059A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58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_Toc106009158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9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BCEFFF4" w14:textId="3A4DD90C" w:rsidR="00DF5ECB" w:rsidRPr="001B7543" w:rsidRDefault="00AB059A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59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_Toc106009159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9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F3DE47E" w14:textId="53E0B89C" w:rsidR="00DF5ECB" w:rsidRPr="001B7543" w:rsidRDefault="00AB059A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60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_Toc106009160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10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473A019" w14:textId="55D9BB31" w:rsidR="00DF5ECB" w:rsidRPr="001B7543" w:rsidRDefault="00AB059A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61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_Toc106009161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11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2D1AF54" w14:textId="3B724ECE" w:rsidR="00DF5ECB" w:rsidRPr="001B7543" w:rsidRDefault="00AB059A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62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_Toc106009162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12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14017F6" w14:textId="3903CC82" w:rsidR="00DF5ECB" w:rsidRPr="001B7543" w:rsidRDefault="00AB059A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63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_Toc106009163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13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2E4082B" w14:textId="688C78CF" w:rsidR="00DF5ECB" w:rsidRPr="001B7543" w:rsidRDefault="00AB059A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4" w:history="1">
            <w:r w:rsidR="00DF5ECB" w:rsidRPr="001B7543">
              <w:rPr>
                <w:rStyle w:val="Hipercze"/>
                <w:noProof/>
              </w:rPr>
              <w:t>V.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_Toc106009164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14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11A1E42" w14:textId="122530CA" w:rsidR="00DF5ECB" w:rsidRPr="001B7543" w:rsidRDefault="00AB059A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5" w:history="1">
            <w:r w:rsidR="00DF5ECB" w:rsidRPr="001B7543">
              <w:rPr>
                <w:rStyle w:val="Hipercze"/>
                <w:noProof/>
              </w:rPr>
              <w:t>5.1.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Analiza SWOT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_Toc106009165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14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02078C24" w14:textId="024841B1" w:rsidR="00DF5ECB" w:rsidRPr="001B7543" w:rsidRDefault="00AB059A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6" w:history="1">
            <w:r w:rsidR="00DF5ECB" w:rsidRPr="001B7543">
              <w:rPr>
                <w:rStyle w:val="Hipercze"/>
                <w:noProof/>
              </w:rPr>
              <w:t>5.2.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Analiza ryzyk związanych z działalnością i rozwiązań alternatywnych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_Toc106009166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15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76980376" w14:textId="11C0FDEA" w:rsidR="00DF5ECB" w:rsidRPr="001B7543" w:rsidRDefault="00AB059A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7" w:history="1">
            <w:r w:rsidR="00DF5ECB" w:rsidRPr="001B7543">
              <w:rPr>
                <w:rStyle w:val="Hipercze"/>
                <w:noProof/>
              </w:rPr>
              <w:t>VI.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_Toc106009167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16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40C9C386" w14:textId="0A162633" w:rsidR="00DF5ECB" w:rsidRPr="001B7543" w:rsidRDefault="00AB059A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8" w:history="1">
            <w:r w:rsidR="00DF5ECB" w:rsidRPr="001B7543">
              <w:rPr>
                <w:rStyle w:val="Hipercze"/>
                <w:noProof/>
              </w:rPr>
              <w:t>6.1.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Etapy realizacji operacji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_Toc106009168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16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175ECD9D" w14:textId="24061146" w:rsidR="00DF5ECB" w:rsidRPr="001B7543" w:rsidRDefault="00AB059A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9" w:history="1">
            <w:r w:rsidR="00DF5ECB" w:rsidRPr="001B7543">
              <w:rPr>
                <w:rStyle w:val="Hipercze"/>
                <w:noProof/>
              </w:rPr>
              <w:t>6.2.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Źródła finansowania operacji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_Toc106009169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16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B02C306" w14:textId="1F0A1148" w:rsidR="00DF5ECB" w:rsidRPr="001B7543" w:rsidRDefault="00AB059A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0" w:history="1">
            <w:r w:rsidR="00DF5ECB" w:rsidRPr="001B7543">
              <w:rPr>
                <w:rStyle w:val="Hipercze"/>
                <w:noProof/>
              </w:rPr>
              <w:t>VII.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Zakres rzeczowo-finansowy operacji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_Toc106009170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17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4007F7E" w14:textId="5315BF7B" w:rsidR="00DF5ECB" w:rsidRPr="001B7543" w:rsidRDefault="00AB059A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1" w:history="1">
            <w:r w:rsidR="00DF5ECB" w:rsidRPr="001B7543">
              <w:rPr>
                <w:rStyle w:val="Hipercze"/>
                <w:noProof/>
              </w:rPr>
              <w:t>7.1.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Zestawienie przewidywanych wydatków niezbędnych do realizacji operacji.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_Toc106009171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17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4227D519" w14:textId="100800C8" w:rsidR="00DF5ECB" w:rsidRPr="001B7543" w:rsidRDefault="00AB059A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2" w:history="1">
            <w:r w:rsidR="00DF5ECB" w:rsidRPr="001B7543">
              <w:rPr>
                <w:rStyle w:val="Hipercze"/>
                <w:noProof/>
              </w:rPr>
              <w:t>VIII.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Wskazanie planowanych do utworzenia miejsc pracy.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_Toc106009172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18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0D26EF23" w14:textId="66C2D1BA" w:rsidR="00DF5ECB" w:rsidRPr="001B7543" w:rsidRDefault="00AB059A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3" w:history="1">
            <w:r w:rsidR="00DF5ECB" w:rsidRPr="001B7543">
              <w:rPr>
                <w:rStyle w:val="Hipercze"/>
                <w:noProof/>
              </w:rPr>
              <w:t>IX.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Projekcja finansowa dla operacji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_Toc106009173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19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9B0B708" w14:textId="6602053A" w:rsidR="00DF5ECB" w:rsidRPr="001B7543" w:rsidRDefault="00AB059A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4" w:history="1">
            <w:r w:rsidR="00DF5ECB" w:rsidRPr="001B7543">
              <w:rPr>
                <w:rStyle w:val="Hipercze"/>
                <w:noProof/>
              </w:rPr>
              <w:t>9.1.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Prognoza poziomu cen i wielkości sprzedaży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_Toc106009174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19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7B6A72E9" w14:textId="73850D5B" w:rsidR="00DF5ECB" w:rsidRPr="001B7543" w:rsidRDefault="00AB059A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5" w:history="1">
            <w:r w:rsidR="00DF5ECB" w:rsidRPr="001B7543">
              <w:rPr>
                <w:rStyle w:val="Hipercze"/>
                <w:noProof/>
              </w:rPr>
              <w:t>9.2.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Rachunek zysków i strat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_Toc106009175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20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3DC76003" w14:textId="5808FE88" w:rsidR="00DF5ECB" w:rsidRPr="001B7543" w:rsidRDefault="00AB059A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6" w:history="1">
            <w:r w:rsidR="00DF5ECB" w:rsidRPr="001B7543">
              <w:rPr>
                <w:rStyle w:val="Hipercze"/>
                <w:noProof/>
              </w:rPr>
              <w:t>9.3.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Zaktualizowana wartość netto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_Toc106009176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21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4BB273C" w14:textId="219600FE" w:rsidR="00DF5ECB" w:rsidRPr="001B7543" w:rsidRDefault="00AB059A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7" w:history="1">
            <w:r w:rsidR="00DF5ECB" w:rsidRPr="001B7543">
              <w:rPr>
                <w:rStyle w:val="Hipercze"/>
                <w:noProof/>
              </w:rPr>
              <w:t>9.4.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Wskaźnik rentowności sprzedaży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_Toc106009177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21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42F387F8" w14:textId="3ADD01F6" w:rsidR="005701FD" w:rsidRPr="001B7543" w:rsidRDefault="00260A33" w:rsidP="005701FD">
          <w:pPr>
            <w:spacing w:before="120"/>
          </w:pPr>
          <w:r w:rsidRPr="001B7543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bookmarkEnd w:id="1"/>
    <w:p w14:paraId="13B41648" w14:textId="77777777" w:rsidR="00002195" w:rsidRPr="000C6216" w:rsidRDefault="00002195" w:rsidP="001B7543">
      <w:pPr>
        <w:pStyle w:val="Spistreci1"/>
        <w:sectPr w:rsidR="00002195" w:rsidRPr="000C6216" w:rsidSect="00B67CB9">
          <w:footerReference w:type="even" r:id="rId9"/>
          <w:footerReference w:type="default" r:id="rId10"/>
          <w:footerReference w:type="first" r:id="rId11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7EC77748" w14:textId="77777777"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2" w:name="_Toc453523784"/>
      <w:bookmarkStart w:id="3" w:name="_Toc106009149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2"/>
      <w:bookmarkEnd w:id="3"/>
    </w:p>
    <w:p w14:paraId="45380F06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10E7223C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2A53B6A" w14:textId="77777777"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0A00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8BDA08D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DC5396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238321C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EA9EC22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E1904E8" w14:textId="77777777"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91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27D482BC" w14:textId="77777777"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14:paraId="1EA82A7C" w14:textId="77777777"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" w:name="_Toc453523785"/>
      <w:bookmarkStart w:id="5" w:name="_Toc106009150"/>
      <w:bookmarkStart w:id="6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4"/>
      <w:bookmarkEnd w:id="5"/>
    </w:p>
    <w:p w14:paraId="347295C3" w14:textId="77777777" w:rsidR="00216D3E" w:rsidRPr="000C6216" w:rsidRDefault="00216D3E" w:rsidP="0018479B">
      <w:pPr>
        <w:rPr>
          <w:sz w:val="20"/>
          <w:szCs w:val="20"/>
        </w:rPr>
      </w:pPr>
    </w:p>
    <w:p w14:paraId="2AE834F4" w14:textId="77777777"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7" w:name="_Toc453523786"/>
      <w:bookmarkStart w:id="8" w:name="_Toc106009151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6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7"/>
      <w:bookmarkEnd w:id="8"/>
    </w:p>
    <w:p w14:paraId="294449B0" w14:textId="77777777"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37F9985F" w14:textId="77777777" w:rsidTr="00C10427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BCB9EA2" w14:textId="77777777"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1817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21FCF07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9560680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44436DD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B878635" w14:textId="77777777" w:rsidTr="00C10427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D57576A" w14:textId="77777777"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174B9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A7906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95ADBC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DADB1B8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14:paraId="780CC180" w14:textId="77777777" w:rsidTr="00C10427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9347917" w14:textId="77777777"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D165F63" w14:textId="77777777"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5658DF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19C18E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C7386F1" w14:textId="77777777"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0CBA84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E5C5A9B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1C68397F" w14:textId="77777777" w:rsidR="00561582" w:rsidRPr="000C6216" w:rsidRDefault="00561582" w:rsidP="00C60DB3">
      <w:pPr>
        <w:rPr>
          <w:color w:val="000000"/>
          <w:sz w:val="20"/>
          <w:szCs w:val="20"/>
        </w:rPr>
      </w:pPr>
    </w:p>
    <w:p w14:paraId="6572897D" w14:textId="77777777"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76115DC5" w14:textId="77777777"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134734D9" w14:textId="77777777" w:rsidR="000C7305" w:rsidRPr="000C6216" w:rsidRDefault="000C7305" w:rsidP="00C60DB3">
      <w:pPr>
        <w:rPr>
          <w:sz w:val="20"/>
          <w:szCs w:val="20"/>
          <w:lang w:eastAsia="en-US"/>
        </w:rPr>
      </w:pPr>
    </w:p>
    <w:p w14:paraId="2DC31A10" w14:textId="77777777"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9" w:name="_Toc453523788"/>
      <w:bookmarkStart w:id="10" w:name="_Toc106009152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9"/>
      <w:bookmarkEnd w:id="10"/>
    </w:p>
    <w:p w14:paraId="30CB9841" w14:textId="77777777"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14:paraId="4F461B0F" w14:textId="77777777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9CB12F" w14:textId="77777777"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14:paraId="056C760F" w14:textId="77777777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88F720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7D56F2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14:paraId="677D7753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  <w:r w:rsidR="00C10427">
              <w:rPr>
                <w:bCs/>
                <w:color w:val="000000"/>
                <w:sz w:val="20"/>
                <w:szCs w:val="20"/>
              </w:rPr>
              <w:t xml:space="preserve">                                              ( w odniesieniu do budynków dodatkowo-status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579D31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  <w:r w:rsidR="00C10427">
              <w:rPr>
                <w:bCs/>
                <w:color w:val="000000"/>
                <w:sz w:val="20"/>
                <w:szCs w:val="20"/>
              </w:rPr>
              <w:t xml:space="preserve">                 ( w odniesieniu do budynków – dodatkowo główna funkcja budynku*)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364C2C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1518FD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14:paraId="06B706F0" w14:textId="77777777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D041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14:paraId="69DD3F68" w14:textId="77777777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D6F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A668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A8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124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3E1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D74C08B" w14:textId="77777777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772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3053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A95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F3A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479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5E65A7FF" w14:textId="77777777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9526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14:paraId="6205BAFC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CFA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4634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165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5B6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B7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B6242B1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381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2BA2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D3E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D82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4A3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6E6DD020" w14:textId="77777777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7B0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14:paraId="2EA14685" w14:textId="77777777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3CE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7B4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153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16C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BF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7A8D245F" w14:textId="77777777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2FD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F91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DB9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F91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C62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47D028DA" w14:textId="77777777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53CA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14:paraId="5811D722" w14:textId="77777777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FD1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9F7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533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C99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608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EC794FF" w14:textId="77777777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271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75B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338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2BB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E06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307618D2" w14:textId="77777777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D77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14:paraId="3D0D4657" w14:textId="77777777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FE4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23A18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7B830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B635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EE56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315BFCFE" w14:textId="77777777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3D1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437743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43271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ABAC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D667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105725E" w14:textId="77777777" w:rsidR="00A8160F" w:rsidRPr="000C6216" w:rsidRDefault="00A8160F" w:rsidP="00C60DB3">
      <w:pPr>
        <w:rPr>
          <w:b/>
          <w:sz w:val="20"/>
          <w:szCs w:val="20"/>
        </w:rPr>
      </w:pPr>
    </w:p>
    <w:p w14:paraId="39014EAD" w14:textId="77777777" w:rsidR="000D6294" w:rsidRPr="000C6216" w:rsidRDefault="00C10427" w:rsidP="00C60D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*/ </w:t>
      </w:r>
      <w:r w:rsidRPr="00C10427">
        <w:rPr>
          <w:sz w:val="20"/>
          <w:szCs w:val="20"/>
        </w:rPr>
        <w:t>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  <w:r w:rsidR="000D6294" w:rsidRPr="000C6216">
        <w:rPr>
          <w:b/>
          <w:sz w:val="20"/>
          <w:szCs w:val="20"/>
        </w:rPr>
        <w:br w:type="page"/>
      </w:r>
    </w:p>
    <w:p w14:paraId="0234041D" w14:textId="77777777"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8E8808" w14:textId="77777777" w:rsidR="00561C72" w:rsidRPr="000C6216" w:rsidRDefault="00561C72" w:rsidP="00561C72">
      <w:pPr>
        <w:rPr>
          <w:color w:val="000000"/>
          <w:sz w:val="20"/>
          <w:szCs w:val="20"/>
        </w:rPr>
      </w:pPr>
      <w:bookmarkStart w:id="11" w:name="_Toc453523789"/>
    </w:p>
    <w:p w14:paraId="170556EE" w14:textId="77777777"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2" w:name="_Toc453523787"/>
      <w:bookmarkStart w:id="13" w:name="_Toc106009153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2"/>
      <w:bookmarkEnd w:id="13"/>
    </w:p>
    <w:p w14:paraId="42E49F89" w14:textId="77777777"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14:paraId="2DD11DB4" w14:textId="77777777" w:rsidTr="009E1A12">
        <w:tc>
          <w:tcPr>
            <w:tcW w:w="9781" w:type="dxa"/>
            <w:shd w:val="clear" w:color="auto" w:fill="E6E6E6"/>
          </w:tcPr>
          <w:p w14:paraId="57C911A7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14:paraId="57B70710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14:paraId="2396D106" w14:textId="77777777"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14:paraId="6BDD8F58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14:paraId="4FF94ABB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14:paraId="4A6D4A3F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5DC63424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17CB407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B73F01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CE6F4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F90F22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6A6B4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4733F9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5B6E4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2A18AC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54F1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C05CE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9B8579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042D1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43B0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EE1130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A342C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45299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59CEF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165A14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E9594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12672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60D5C0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99140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46FEF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54DC5E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3AE4CB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0C1F70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C2D91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3DF31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A32F3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958236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541ED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30A6F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082A27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EA0247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A3FCF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E2D573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C78BD7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F0A47B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6D1EA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D3CCB5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51EC6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E6E17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16384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DDAFF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B424F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FB053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E035DD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23361D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3E18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41AF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9B4C7D8" w14:textId="77777777"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14:paraId="17637B98" w14:textId="77777777"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E892CB1" w14:textId="77777777" w:rsidR="00561C72" w:rsidRPr="00561C72" w:rsidRDefault="00561C72" w:rsidP="00561C72">
      <w:pPr>
        <w:rPr>
          <w:sz w:val="20"/>
          <w:szCs w:val="20"/>
        </w:rPr>
      </w:pPr>
    </w:p>
    <w:p w14:paraId="4F845E2A" w14:textId="77777777" w:rsidR="00E47B63" w:rsidRDefault="00AD7478" w:rsidP="006C24CB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4" w:name="_Toc106009154"/>
      <w:r w:rsidRPr="006B06C8">
        <w:rPr>
          <w:color w:val="auto"/>
          <w:sz w:val="20"/>
          <w:szCs w:val="20"/>
          <w:lang w:val="pl-PL"/>
        </w:rPr>
        <w:t>Wskazanie celów pośrednich i końcowych</w:t>
      </w:r>
      <w:bookmarkEnd w:id="11"/>
      <w:bookmarkEnd w:id="14"/>
    </w:p>
    <w:p w14:paraId="241D3F43" w14:textId="77777777" w:rsidR="006B06C8" w:rsidRPr="006B06C8" w:rsidRDefault="006B06C8" w:rsidP="006B06C8"/>
    <w:p w14:paraId="1110A431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106009155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5"/>
    </w:p>
    <w:p w14:paraId="46779DC7" w14:textId="77777777"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14:paraId="029DBD80" w14:textId="77777777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14:paraId="75ECBB0C" w14:textId="77777777"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14:paraId="15D0C0CF" w14:textId="77777777"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14:paraId="04818C03" w14:textId="77777777"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14:paraId="78E4F526" w14:textId="77777777"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14:paraId="3B11B47D" w14:textId="77777777" w:rsidTr="00B67CB9">
        <w:trPr>
          <w:trHeight w:val="1215"/>
        </w:trPr>
        <w:tc>
          <w:tcPr>
            <w:tcW w:w="9637" w:type="dxa"/>
            <w:shd w:val="clear" w:color="auto" w:fill="FFFFFF"/>
          </w:tcPr>
          <w:p w14:paraId="787B935D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7D15C03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5C3A7F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E10B15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170FA7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644FA8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F4AC97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3204A6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8D224C8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0D9F9AD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54C46B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5A412D99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17F27F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62DF3D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BF084A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51CE23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01E332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19CAE8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2E0C265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38E63A7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891B1A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859C93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788D92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47FFCABE" w14:textId="77777777"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145F49B" w14:textId="77777777" w:rsidR="006B06C8" w:rsidRPr="00E81455" w:rsidRDefault="006B06C8" w:rsidP="006B06C8">
      <w:pPr>
        <w:rPr>
          <w:b/>
          <w:color w:val="000000"/>
          <w:sz w:val="20"/>
          <w:szCs w:val="20"/>
        </w:rPr>
      </w:pPr>
    </w:p>
    <w:p w14:paraId="307BDAE7" w14:textId="4270AFF8" w:rsidR="00B85167" w:rsidRPr="008F1B81" w:rsidRDefault="006B06C8" w:rsidP="00E81455">
      <w:pPr>
        <w:pStyle w:val="Akapitzlist"/>
        <w:numPr>
          <w:ilvl w:val="1"/>
          <w:numId w:val="12"/>
        </w:numPr>
        <w:rPr>
          <w:bCs/>
          <w:color w:val="000000" w:themeColor="text1"/>
          <w:sz w:val="20"/>
          <w:szCs w:val="20"/>
        </w:rPr>
      </w:pPr>
      <w:bookmarkStart w:id="16" w:name="_Hlk108796636"/>
      <w:r w:rsidRPr="008F1B81">
        <w:rPr>
          <w:b/>
          <w:color w:val="000000" w:themeColor="text1"/>
          <w:sz w:val="20"/>
          <w:szCs w:val="20"/>
        </w:rPr>
        <w:t>Przewidywana data dokonania płatności ostatecznej</w:t>
      </w:r>
      <w:bookmarkEnd w:id="16"/>
      <w:r w:rsidR="00DA12DA" w:rsidRPr="008F1B81">
        <w:rPr>
          <w:b/>
          <w:color w:val="000000" w:themeColor="text1"/>
          <w:sz w:val="20"/>
          <w:szCs w:val="20"/>
        </w:rPr>
        <w:t xml:space="preserve"> </w:t>
      </w:r>
      <w:r w:rsidR="00F959D0" w:rsidRPr="008F1B81">
        <w:rPr>
          <w:b/>
          <w:color w:val="000000" w:themeColor="text1"/>
          <w:sz w:val="20"/>
          <w:szCs w:val="20"/>
        </w:rPr>
        <w:t xml:space="preserve">– </w:t>
      </w:r>
      <w:r w:rsidR="00E6158C" w:rsidRPr="008F1B81">
        <w:rPr>
          <w:b/>
          <w:color w:val="000000" w:themeColor="text1"/>
          <w:sz w:val="20"/>
          <w:szCs w:val="20"/>
        </w:rPr>
        <w:t>3</w:t>
      </w:r>
      <w:r w:rsidR="00F959D0" w:rsidRPr="008F1B81">
        <w:rPr>
          <w:b/>
          <w:color w:val="000000" w:themeColor="text1"/>
          <w:sz w:val="20"/>
          <w:szCs w:val="20"/>
        </w:rPr>
        <w:t xml:space="preserve"> miesiące od planowanej daty złożenia wniosku o płatność końcową</w:t>
      </w:r>
    </w:p>
    <w:p w14:paraId="0D115904" w14:textId="77777777" w:rsidR="00C1147E" w:rsidRPr="00DA12DA" w:rsidRDefault="00C1147E" w:rsidP="00C60DB3">
      <w:pPr>
        <w:rPr>
          <w:bCs/>
          <w:sz w:val="20"/>
          <w:szCs w:val="20"/>
        </w:rPr>
      </w:pPr>
    </w:p>
    <w:p w14:paraId="1A89AD48" w14:textId="77777777" w:rsidR="006B06C8" w:rsidRDefault="006B06C8" w:rsidP="00C60DB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14:paraId="47FE1F3F" w14:textId="77777777" w:rsidTr="00DB0539">
        <w:tc>
          <w:tcPr>
            <w:tcW w:w="421" w:type="dxa"/>
          </w:tcPr>
          <w:p w14:paraId="2EC96312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7EEA810D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0565D5EC" w14:textId="77777777"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2ECC7E80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61DBE14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E11ED57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0CB07FC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14:paraId="5A817255" w14:textId="77777777" w:rsidTr="009E1A12">
        <w:tc>
          <w:tcPr>
            <w:tcW w:w="421" w:type="dxa"/>
            <w:shd w:val="clear" w:color="auto" w:fill="E6E6E6"/>
          </w:tcPr>
          <w:p w14:paraId="7B017F69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14:paraId="0381E2F3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14:paraId="28EC24DF" w14:textId="77777777"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14:paraId="064F5961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2D2493F7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14:paraId="6F4D2745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7DE87946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14:paraId="330C031E" w14:textId="77777777" w:rsidR="00AA7FCF" w:rsidRDefault="00AA7FCF" w:rsidP="00C60DB3">
      <w:pPr>
        <w:rPr>
          <w:sz w:val="20"/>
          <w:szCs w:val="20"/>
        </w:rPr>
      </w:pPr>
    </w:p>
    <w:p w14:paraId="6EE06060" w14:textId="77777777" w:rsidR="00E47B63" w:rsidRPr="000C6216" w:rsidRDefault="00E47B63" w:rsidP="00C60DB3">
      <w:pPr>
        <w:rPr>
          <w:b/>
          <w:sz w:val="20"/>
          <w:szCs w:val="20"/>
        </w:rPr>
      </w:pPr>
    </w:p>
    <w:p w14:paraId="30DE31D8" w14:textId="77777777"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572B05C2" w14:textId="77777777"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14:paraId="2888B899" w14:textId="77777777"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7" w:name="_Toc453523790"/>
      <w:bookmarkStart w:id="18" w:name="_Toc106009156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7"/>
      <w:bookmarkEnd w:id="18"/>
    </w:p>
    <w:p w14:paraId="201E863F" w14:textId="77777777"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14:paraId="4E10EF5C" w14:textId="77777777"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9" w:name="_Toc453523791"/>
      <w:bookmarkStart w:id="20" w:name="_Toc106009157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9"/>
      <w:bookmarkEnd w:id="20"/>
    </w:p>
    <w:p w14:paraId="7ABB7968" w14:textId="77777777"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14:paraId="3BDE3DE3" w14:textId="77777777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14:paraId="052D7495" w14:textId="77777777"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14:paraId="083825E6" w14:textId="77777777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57F90B6C" w14:textId="77777777"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14:paraId="6C58B131" w14:textId="77777777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129F1A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6E8B46" w14:textId="77777777"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1E1ECBF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3444005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14:paraId="5BA902D9" w14:textId="77777777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92998B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101933E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B868D2C" wp14:editId="03E2B3AB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14:paraId="31E8E68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B136311" wp14:editId="21CC42A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14:paraId="4EE1B3E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3C03283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F5E93E5" w14:textId="77777777"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5C9CE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42561A6" wp14:editId="191FEF8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14:paraId="3DFBDBD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933E54D" wp14:editId="56F0B91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022D174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14:paraId="16E3C329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BF902B7" wp14:editId="4AEA072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3AC2BBB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14:paraId="0EB34E29" w14:textId="77777777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DF19B7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72EA8E5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3B26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2ABF79E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68316F78" w14:textId="77777777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CA2ED3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5A73036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95693D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59713CA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32DB2BEB" w14:textId="77777777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8E3864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2A16407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359B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14:paraId="258678F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14:paraId="6B7E0BFC" w14:textId="77777777" w:rsidTr="00062CE9">
        <w:trPr>
          <w:cantSplit/>
          <w:trHeight w:val="445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1D3092D7" w14:textId="41FC9182" w:rsidR="00311B78" w:rsidRPr="00062CE9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62CE9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62CE9">
              <w:rPr>
                <w:color w:val="000000"/>
                <w:sz w:val="20"/>
                <w:szCs w:val="20"/>
              </w:rPr>
              <w:t>działalności</w:t>
            </w:r>
            <w:r w:rsidRPr="00062CE9">
              <w:rPr>
                <w:color w:val="000000"/>
                <w:sz w:val="20"/>
                <w:szCs w:val="20"/>
              </w:rPr>
              <w:t xml:space="preserve"> </w:t>
            </w:r>
            <w:r w:rsidR="000C6216" w:rsidRPr="00062CE9">
              <w:rPr>
                <w:color w:val="000000"/>
                <w:sz w:val="20"/>
                <w:szCs w:val="20"/>
              </w:rPr>
              <w:t>gospodarczej</w:t>
            </w:r>
            <w:r w:rsidRPr="00062CE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 w:rsidRPr="00062CE9">
              <w:rPr>
                <w:bCs/>
                <w:color w:val="000000"/>
                <w:sz w:val="20"/>
                <w:szCs w:val="20"/>
              </w:rPr>
              <w:t>(</w:t>
            </w:r>
            <w:r w:rsidR="00F959D0">
              <w:rPr>
                <w:bCs/>
                <w:color w:val="000000"/>
                <w:sz w:val="20"/>
                <w:szCs w:val="20"/>
              </w:rPr>
              <w:t xml:space="preserve">nie </w:t>
            </w:r>
            <w:r w:rsidR="00D94D63" w:rsidRPr="00062CE9">
              <w:rPr>
                <w:bCs/>
                <w:sz w:val="20"/>
                <w:szCs w:val="20"/>
              </w:rPr>
              <w:t>dot.</w:t>
            </w:r>
            <w:r w:rsidRPr="00062CE9">
              <w:rPr>
                <w:bCs/>
                <w:sz w:val="20"/>
                <w:szCs w:val="20"/>
              </w:rPr>
              <w:t xml:space="preserve"> operacji w zakresie </w:t>
            </w:r>
            <w:r w:rsidR="00F959D0">
              <w:rPr>
                <w:bCs/>
                <w:sz w:val="20"/>
                <w:szCs w:val="20"/>
              </w:rPr>
              <w:t xml:space="preserve">podejmowania </w:t>
            </w:r>
            <w:r w:rsidRPr="00062CE9">
              <w:rPr>
                <w:bCs/>
                <w:sz w:val="20"/>
                <w:szCs w:val="20"/>
              </w:rPr>
              <w:t>działalności gospodarczej</w:t>
            </w:r>
            <w:r w:rsidR="00D94D63" w:rsidRPr="00062CE9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14:paraId="1772FC03" w14:textId="77777777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D9EA021" w14:textId="77777777" w:rsidR="00DD6C83" w:rsidRPr="00062CE9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62CE9">
              <w:rPr>
                <w:sz w:val="20"/>
                <w:szCs w:val="20"/>
              </w:rPr>
              <w:t xml:space="preserve">Należy podać krótki opis </w:t>
            </w:r>
            <w:r w:rsidR="00733F0D" w:rsidRPr="00062CE9">
              <w:rPr>
                <w:sz w:val="20"/>
                <w:szCs w:val="20"/>
              </w:rPr>
              <w:t xml:space="preserve">firmy </w:t>
            </w:r>
            <w:r w:rsidRPr="00062CE9">
              <w:rPr>
                <w:sz w:val="20"/>
                <w:szCs w:val="20"/>
              </w:rPr>
              <w:t>i je</w:t>
            </w:r>
            <w:r w:rsidR="00733F0D" w:rsidRPr="00062CE9">
              <w:rPr>
                <w:sz w:val="20"/>
                <w:szCs w:val="20"/>
              </w:rPr>
              <w:t>j</w:t>
            </w:r>
            <w:r w:rsidRPr="00062CE9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62CE9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62CE9">
              <w:rPr>
                <w:color w:val="000000"/>
                <w:sz w:val="20"/>
                <w:szCs w:val="20"/>
              </w:rPr>
              <w:t>działalności</w:t>
            </w:r>
            <w:r w:rsidR="00E96148" w:rsidRPr="00062CE9">
              <w:rPr>
                <w:color w:val="000000"/>
                <w:sz w:val="20"/>
                <w:szCs w:val="20"/>
              </w:rPr>
              <w:t xml:space="preserve"> </w:t>
            </w:r>
            <w:r w:rsidR="000C6216" w:rsidRPr="00062CE9">
              <w:rPr>
                <w:color w:val="000000"/>
                <w:sz w:val="20"/>
                <w:szCs w:val="20"/>
              </w:rPr>
              <w:t>gospodarczej</w:t>
            </w:r>
            <w:r w:rsidR="009A44B5" w:rsidRPr="00062CE9">
              <w:rPr>
                <w:color w:val="000000"/>
                <w:sz w:val="20"/>
                <w:szCs w:val="20"/>
              </w:rPr>
              <w:t>.</w:t>
            </w:r>
          </w:p>
          <w:p w14:paraId="29720D3F" w14:textId="77777777" w:rsidR="009A44B5" w:rsidRPr="00062CE9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62CE9">
              <w:rPr>
                <w:bCs/>
                <w:color w:val="000000"/>
                <w:sz w:val="20"/>
                <w:szCs w:val="20"/>
              </w:rPr>
              <w:t xml:space="preserve">Należy wskazać czy podmiot ubiegający się o przyznanie pomocy korzystał z pomocy publicznej. Jeśli tak, to kiedy </w:t>
            </w:r>
            <w:r w:rsidRPr="00062CE9"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14:paraId="0B8EE2BC" w14:textId="77777777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3AB590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454312D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CEF595A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543888B" w14:textId="77777777"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DA14D7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B5E3581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8374E96" w14:textId="77777777"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CCE973A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C8C5187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E20907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254138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E7F0A0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AF6C8E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6E45329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05721FD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9BFB56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AA04AF3" w14:textId="77777777"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2682E22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1BEB0BD" w14:textId="77777777"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039CEFE3" w14:textId="77777777" w:rsidR="00B07A33" w:rsidRDefault="00B07A33"/>
    <w:p w14:paraId="36AB9AAB" w14:textId="77777777" w:rsidR="00457FEB" w:rsidRDefault="00457FEB"/>
    <w:p w14:paraId="70595A14" w14:textId="77777777" w:rsidR="00B07A33" w:rsidRDefault="00B07A33">
      <w:r>
        <w:br w:type="page"/>
      </w:r>
    </w:p>
    <w:p w14:paraId="2EE1A0E9" w14:textId="77777777"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14:paraId="434980A4" w14:textId="77777777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20E6D700" w14:textId="77777777"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14:paraId="52D2D1FF" w14:textId="77777777"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14:paraId="7CCF09E9" w14:textId="77777777"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F20AFD8" wp14:editId="7406BB0C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142A36F" wp14:editId="3484BEB4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2DBC2D87" w14:textId="77777777"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14:paraId="272B4D84" w14:textId="77777777"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14:paraId="692B1CC4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75D8FC8D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205D996C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41D382CD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6A4DBFA6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43BE2097" w14:textId="77777777"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6FF52029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29DFC6E6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8DE1EBB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4C4D8FC0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6908BD8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251C82C" w14:textId="77777777"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678E647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3726DE4E" w14:textId="77777777"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14:paraId="6591E4B5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35FB8184" w14:textId="77777777"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14:paraId="0CA47787" w14:textId="77777777"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1C8A2FF7" w14:textId="77777777"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394D003" wp14:editId="5EFCEE03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843CAA6" wp14:editId="4BC208D0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7C5ED9DD" w14:textId="77777777"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14:paraId="5DD8E9E5" w14:textId="77777777"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14:paraId="2B9D5A5D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28FFF0E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DC8F4FA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16B03B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17A8F13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5CF8E96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69E03A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6FF24E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537F986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F6C85B0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1517C0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E0F7F7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398F1B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6D7E9169" w14:textId="77777777"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14:paraId="097E2FD9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4EA066F2" w14:textId="77777777"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14:paraId="7A9A1E7D" w14:textId="77777777"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14:paraId="059093AE" w14:textId="77777777"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DD8EA7A" wp14:editId="35A83F22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28ADC16" wp14:editId="7429FE92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167E2DD7" w14:textId="77777777"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14:paraId="01B14A5B" w14:textId="77777777"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14:paraId="7F717922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48FE4072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CFB311E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B98230B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68519F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B42D335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DAD58FF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4E3BDFB7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A02485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49E4224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65C47A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D36A79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4C738EC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9DF8802" w14:textId="77777777"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F410756" w14:textId="77777777"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3CC33CFE" w14:textId="77777777"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14:paraId="2907B271" w14:textId="77777777"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1" w:name="_Toc453523792"/>
      <w:bookmarkStart w:id="22" w:name="_Toc106009158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1"/>
      <w:bookmarkEnd w:id="22"/>
    </w:p>
    <w:p w14:paraId="27556E8C" w14:textId="77777777" w:rsidR="00004FA4" w:rsidRPr="000C6216" w:rsidRDefault="00004FA4" w:rsidP="00C60DB3">
      <w:pPr>
        <w:rPr>
          <w:sz w:val="20"/>
          <w:szCs w:val="20"/>
        </w:rPr>
      </w:pPr>
    </w:p>
    <w:p w14:paraId="137EAE01" w14:textId="77777777"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3" w:name="_Toc120325709"/>
      <w:bookmarkStart w:id="24" w:name="_Toc453523793"/>
      <w:bookmarkStart w:id="25" w:name="_Toc106009159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4"/>
      <w:bookmarkEnd w:id="25"/>
    </w:p>
    <w:p w14:paraId="7DE6183A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14:paraId="2B0B6F37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F3C6E4A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4C600B96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BA9595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D4AB3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BB8D2D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C7E54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7BD79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681FE26B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0B6480D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1BF707F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EF988A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FBC35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6827AD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B02D0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FBD31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72496A9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2A3E1F8E" w14:textId="77777777"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2C4D47A7" w14:textId="77777777"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2BC2ACE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710970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9840BD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C818F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C739DD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7B2BBA" w14:textId="77777777"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3F87D77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58C0665" w14:textId="77777777"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14:paraId="67DDFFD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ABFEC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35A93F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4EBBCA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2B2376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A043C3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37EB23C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59629C64" w14:textId="77777777"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14:paraId="37169B3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4C921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98DA71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A51023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0CFBDE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CB5BF75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14:paraId="1B25A555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3E88939E" w14:textId="77777777"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14:paraId="1893FCD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057F29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9034C7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E98A25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09874D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3C72D6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E446A59" w14:textId="77777777" w:rsidR="00607650" w:rsidRPr="000C6216" w:rsidRDefault="00607650" w:rsidP="00C60DB3">
      <w:pPr>
        <w:rPr>
          <w:sz w:val="20"/>
          <w:szCs w:val="20"/>
          <w:lang w:eastAsia="en-US"/>
        </w:rPr>
      </w:pPr>
      <w:bookmarkStart w:id="26" w:name="_Toc120325710"/>
      <w:r w:rsidRPr="000C6216">
        <w:rPr>
          <w:sz w:val="20"/>
          <w:szCs w:val="20"/>
          <w:lang w:eastAsia="en-US"/>
        </w:rPr>
        <w:br w:type="page"/>
      </w:r>
    </w:p>
    <w:p w14:paraId="71B0A235" w14:textId="77777777"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4BCF34" w14:textId="77777777" w:rsidR="00254279" w:rsidRPr="000C6216" w:rsidRDefault="00254279" w:rsidP="00C60DB3">
      <w:pPr>
        <w:rPr>
          <w:sz w:val="20"/>
          <w:szCs w:val="20"/>
          <w:lang w:eastAsia="en-US"/>
        </w:rPr>
      </w:pPr>
    </w:p>
    <w:p w14:paraId="1758D2CA" w14:textId="77777777"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7" w:name="_Toc453523794"/>
      <w:bookmarkStart w:id="28" w:name="_Toc106009160"/>
      <w:bookmarkEnd w:id="2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7"/>
      <w:bookmarkEnd w:id="28"/>
    </w:p>
    <w:p w14:paraId="459B3B24" w14:textId="77777777"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14:paraId="1A210A1F" w14:textId="77777777" w:rsidTr="00D24237">
        <w:trPr>
          <w:cantSplit/>
        </w:trPr>
        <w:tc>
          <w:tcPr>
            <w:tcW w:w="2777" w:type="dxa"/>
            <w:shd w:val="clear" w:color="auto" w:fill="E6E6E6"/>
          </w:tcPr>
          <w:p w14:paraId="6F38B0E9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14:paraId="6CE7DCDE" w14:textId="77777777"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14:paraId="1611252A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14:paraId="2ACB811E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14:paraId="5C2532F7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14:paraId="16E43407" w14:textId="77777777" w:rsidTr="00D24237">
        <w:trPr>
          <w:cantSplit/>
        </w:trPr>
        <w:tc>
          <w:tcPr>
            <w:tcW w:w="2777" w:type="dxa"/>
          </w:tcPr>
          <w:p w14:paraId="008DF95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A258C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C351859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F3E0E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607DE3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0E6DD5B6" w14:textId="77777777" w:rsidTr="00D24237">
        <w:trPr>
          <w:cantSplit/>
        </w:trPr>
        <w:tc>
          <w:tcPr>
            <w:tcW w:w="2777" w:type="dxa"/>
          </w:tcPr>
          <w:p w14:paraId="4BACC0C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D6CF3D4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7D2DBD1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47A590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AA7477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4B2E90E7" w14:textId="77777777" w:rsidTr="00D24237">
        <w:trPr>
          <w:cantSplit/>
        </w:trPr>
        <w:tc>
          <w:tcPr>
            <w:tcW w:w="2777" w:type="dxa"/>
          </w:tcPr>
          <w:p w14:paraId="26AC58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BA8F4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C17D5E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7719A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20D2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53B66688" w14:textId="77777777" w:rsidTr="00D24237">
        <w:trPr>
          <w:cantSplit/>
        </w:trPr>
        <w:tc>
          <w:tcPr>
            <w:tcW w:w="2777" w:type="dxa"/>
          </w:tcPr>
          <w:p w14:paraId="5479DBD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F38C7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76178E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67A8B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0C0E8F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0B44196C" w14:textId="77777777" w:rsidTr="00D24237">
        <w:trPr>
          <w:cantSplit/>
        </w:trPr>
        <w:tc>
          <w:tcPr>
            <w:tcW w:w="2777" w:type="dxa"/>
          </w:tcPr>
          <w:p w14:paraId="1788539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3FB75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0DFA7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201DD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E248D0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16477C3E" w14:textId="77777777" w:rsidTr="00D24237">
        <w:trPr>
          <w:cantSplit/>
        </w:trPr>
        <w:tc>
          <w:tcPr>
            <w:tcW w:w="2777" w:type="dxa"/>
          </w:tcPr>
          <w:p w14:paraId="4E8FF4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ABD7F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288DD2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98BA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261D8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366477DB" w14:textId="77777777" w:rsidTr="00D24237">
        <w:trPr>
          <w:cantSplit/>
        </w:trPr>
        <w:tc>
          <w:tcPr>
            <w:tcW w:w="2777" w:type="dxa"/>
          </w:tcPr>
          <w:p w14:paraId="4F7612D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FBDA468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95935F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78659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BDE9E1C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14B5DA3E" w14:textId="77777777" w:rsidTr="00D24237">
        <w:trPr>
          <w:cantSplit/>
        </w:trPr>
        <w:tc>
          <w:tcPr>
            <w:tcW w:w="2777" w:type="dxa"/>
          </w:tcPr>
          <w:p w14:paraId="4756E4A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B8F8BB3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CEF3D7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16371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C4BD84D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F823A6B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14:paraId="6207CFB2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0B7BBAD" w14:textId="77777777"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14:paraId="03A7B7CA" w14:textId="77777777"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9" w:name="_Toc453523795"/>
      <w:bookmarkStart w:id="30" w:name="_Toc10600916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9"/>
      <w:bookmarkEnd w:id="30"/>
    </w:p>
    <w:p w14:paraId="54426EFD" w14:textId="77777777"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14:paraId="6029C174" w14:textId="77777777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14:paraId="13A8B901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14:paraId="4ACE0DB7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F101B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1DBBA5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587CAC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57A4EB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27443C8A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3CEF6139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14:paraId="467198A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F938E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0986C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A857B3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D4691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8D039C0" w14:textId="77777777"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047DE27B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7FD3400A" w14:textId="77777777"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14:paraId="664CAB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65D497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3D811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32543D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A8096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77B8136D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6C663A5C" w14:textId="77777777"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14:paraId="28D9C5A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58120D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5D5AB4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1188E1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6101D9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34CE34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14:paraId="42ACAC40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6BCE275E" w14:textId="77777777" w:rsidR="00062CE9" w:rsidRPr="00134452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134452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134452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134452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</w:p>
          <w:p w14:paraId="5EC93B34" w14:textId="77777777" w:rsidR="00052EA1" w:rsidRPr="000C6216" w:rsidRDefault="00062CE9" w:rsidP="00134452">
            <w:pPr>
              <w:ind w:left="229"/>
              <w:rPr>
                <w:bCs/>
                <w:color w:val="000000"/>
                <w:sz w:val="20"/>
                <w:szCs w:val="20"/>
              </w:rPr>
            </w:pPr>
            <w:r w:rsidRPr="00134452">
              <w:rPr>
                <w:bCs/>
                <w:color w:val="000000"/>
                <w:sz w:val="20"/>
                <w:szCs w:val="20"/>
              </w:rPr>
              <w:t>okres 2 albo 3 lat po dokonaniu płatności końcowej.</w:t>
            </w:r>
          </w:p>
        </w:tc>
        <w:tc>
          <w:tcPr>
            <w:tcW w:w="11624" w:type="dxa"/>
          </w:tcPr>
          <w:p w14:paraId="68F1360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8B3436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02C8B9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7F5331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B6F65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A164046" w14:textId="77777777"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558DF99" w14:textId="77777777" w:rsidR="0013696D" w:rsidRPr="000C6216" w:rsidRDefault="0013696D" w:rsidP="00C60DB3">
      <w:pPr>
        <w:rPr>
          <w:color w:val="000000"/>
          <w:sz w:val="20"/>
          <w:szCs w:val="20"/>
        </w:rPr>
      </w:pPr>
    </w:p>
    <w:p w14:paraId="6D86F44E" w14:textId="77777777"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6D573AC3" w14:textId="77777777" w:rsidR="004D264F" w:rsidRPr="000C6216" w:rsidRDefault="004D264F" w:rsidP="00C60DB3">
      <w:pPr>
        <w:rPr>
          <w:color w:val="000000"/>
          <w:sz w:val="20"/>
          <w:szCs w:val="20"/>
        </w:rPr>
      </w:pPr>
    </w:p>
    <w:p w14:paraId="4676305E" w14:textId="77777777"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1" w:name="_Toc221687179"/>
      <w:bookmarkStart w:id="32" w:name="_Toc453523796"/>
      <w:bookmarkStart w:id="33" w:name="_Toc10600916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1"/>
      <w:bookmarkEnd w:id="32"/>
      <w:bookmarkEnd w:id="33"/>
    </w:p>
    <w:p w14:paraId="3F2A64C9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14:paraId="05295DCE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869364E" w14:textId="77777777"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2C85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999D084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CE14EDE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9B5851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97E1B6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1BAC521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2D1A2D48" w14:textId="77777777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F006102" w14:textId="77777777"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6C9653E7" w14:textId="77777777"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BE60" w14:textId="77777777"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61D53A6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E1EDAED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0C184D9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B124F00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86D887E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4EC6E29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047DF06" w14:textId="77777777"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C80A" w14:textId="77777777"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35DFFD4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82C1379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DF3F048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255E680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478AF5D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D4AD988" w14:textId="77777777" w:rsidR="000E32C7" w:rsidRDefault="000E32C7" w:rsidP="00C60DB3">
      <w:pPr>
        <w:rPr>
          <w:color w:val="000000"/>
          <w:sz w:val="20"/>
          <w:szCs w:val="20"/>
        </w:rPr>
      </w:pPr>
    </w:p>
    <w:p w14:paraId="3B8830EA" w14:textId="77777777" w:rsidR="008B1123" w:rsidRDefault="008B1123" w:rsidP="00C60DB3">
      <w:pPr>
        <w:rPr>
          <w:color w:val="000000"/>
          <w:sz w:val="20"/>
          <w:szCs w:val="20"/>
        </w:rPr>
      </w:pPr>
    </w:p>
    <w:p w14:paraId="72C95A3F" w14:textId="77777777" w:rsidR="008B1123" w:rsidRDefault="008B1123" w:rsidP="00C60DB3">
      <w:pPr>
        <w:rPr>
          <w:color w:val="000000"/>
          <w:sz w:val="20"/>
          <w:szCs w:val="20"/>
        </w:rPr>
      </w:pPr>
    </w:p>
    <w:p w14:paraId="3198098A" w14:textId="77777777"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30B2C747" w14:textId="77777777"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5"/>
          <w:footerReference w:type="default" r:id="rId26"/>
          <w:footerReference w:type="first" r:id="rId2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593C7F5" w14:textId="77777777" w:rsidR="0080149D" w:rsidRPr="000C6216" w:rsidRDefault="0080149D" w:rsidP="00C60DB3">
      <w:pPr>
        <w:rPr>
          <w:color w:val="000000"/>
          <w:sz w:val="20"/>
          <w:szCs w:val="20"/>
        </w:rPr>
      </w:pPr>
    </w:p>
    <w:p w14:paraId="216AE1B1" w14:textId="77777777"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4" w:name="_Toc221687180"/>
      <w:bookmarkStart w:id="35" w:name="_Toc453523797"/>
      <w:bookmarkStart w:id="36" w:name="_Toc10600916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5"/>
      <w:bookmarkEnd w:id="36"/>
    </w:p>
    <w:p w14:paraId="1C60F50E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14:paraId="4D4CB6A2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A5E4F0" w14:textId="77777777"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14:paraId="3A78D235" w14:textId="77777777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30750D4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AB47EAE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96C8C64" w14:textId="77777777"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4528E2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E234B8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B143A4D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0D7CC7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14:paraId="4F6DA373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5150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42B8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66AD4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D14D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7657E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7D95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D76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63AF299A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462C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EF4C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1CA9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4E6B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372E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C479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31166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7184601F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BF7F3" w14:textId="77777777"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3FA8B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6F9B7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BC62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DE6AB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FC09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B8AA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1483E494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86B8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F264B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EF41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6B28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BCA4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BA21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725DA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65EBC00F" w14:textId="77777777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2E4C714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5FE6B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9EE1289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D49C613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240722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D677B22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14:paraId="2BBCD1BF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033F131" w14:textId="77777777"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8B44E" w14:textId="77777777"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FE9BD18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5083ABB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7C1D8D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2A7D5AA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0877F80C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5C750F3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93578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705297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C14912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C112D4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A01F746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301F645A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D73A000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E105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754D80F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CF168C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44C7B85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52B7B20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69E26A20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F598F7C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14:paraId="73F5A90A" w14:textId="77777777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E44E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4767F1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0F5F358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8518C2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13C79B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0DD77B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B46DC21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7DBC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937D3A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DC0D1B7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93A3DF5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A67D01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A71EBC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552C8F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262CCA2" w14:textId="77777777"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14:paraId="13514130" w14:textId="77777777"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7" w:name="_Toc106009164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7"/>
    </w:p>
    <w:p w14:paraId="2F3E9C37" w14:textId="77777777" w:rsidR="00380DFC" w:rsidRDefault="00380DFC" w:rsidP="00C60DB3">
      <w:pPr>
        <w:rPr>
          <w:sz w:val="20"/>
          <w:szCs w:val="20"/>
        </w:rPr>
      </w:pPr>
    </w:p>
    <w:p w14:paraId="0FFBB24A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106009165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8"/>
    </w:p>
    <w:p w14:paraId="45F37F39" w14:textId="77777777"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14:paraId="4A814E50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29648C58" w14:textId="77777777"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14:paraId="1168CF42" w14:textId="77777777"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14:paraId="7CE3CECB" w14:textId="77777777"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14:paraId="25B20ECE" w14:textId="77777777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14:paraId="5DA6239C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49B0FBA0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14:paraId="7A1FD4EC" w14:textId="77777777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14:paraId="3AEEBAF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87968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A6C27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7F07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5B22A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E4C6E8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39FEE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CF58C8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31E283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6F9666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DB300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BCE3A8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A76F6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68DA7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14:paraId="3492F02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142D5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51B166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B382E8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5F116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2C1E2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68E51D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E615B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1DD112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8E8248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CEA96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F44F9F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36E2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AAC3A1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14:paraId="2AE6BBB7" w14:textId="77777777" w:rsidTr="009E1A12">
        <w:trPr>
          <w:cantSplit/>
        </w:trPr>
        <w:tc>
          <w:tcPr>
            <w:tcW w:w="4569" w:type="dxa"/>
            <w:shd w:val="clear" w:color="auto" w:fill="E6E6E6"/>
          </w:tcPr>
          <w:p w14:paraId="32384EF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14:paraId="353AC6B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14:paraId="2853A339" w14:textId="77777777" w:rsidTr="00A935B1">
        <w:trPr>
          <w:cantSplit/>
        </w:trPr>
        <w:tc>
          <w:tcPr>
            <w:tcW w:w="4569" w:type="dxa"/>
          </w:tcPr>
          <w:p w14:paraId="70BC35C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F679BA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4CC6F9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E2377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77C0B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329856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AEF6E2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6093D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13C31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330477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E3248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0D2C1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661079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6DA76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0BB7841" w14:textId="77777777"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14:paraId="03010FB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AC37DA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B811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D09E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F17C3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383F8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E8D75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599BC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ED1E6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B3262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CBD23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14BF08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9574A8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4D1FA1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673821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14:paraId="234E4C37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BA991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14:paraId="22FD4944" w14:textId="77777777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EADE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F23B2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3D5196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13C0EA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0C24F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F400D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CFEB8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68C5EB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21A217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82B8A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F2EA9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1D4E9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5C93C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39E17A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9F07E02" w14:textId="77777777" w:rsidR="0050134A" w:rsidRDefault="0050134A" w:rsidP="00C60DB3">
      <w:pPr>
        <w:rPr>
          <w:b/>
          <w:color w:val="000000"/>
          <w:sz w:val="20"/>
          <w:szCs w:val="20"/>
        </w:rPr>
      </w:pPr>
    </w:p>
    <w:p w14:paraId="4A1EF76E" w14:textId="77777777"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21071599" w14:textId="77777777" w:rsidR="009A0EB9" w:rsidRDefault="009A0EB9" w:rsidP="00C60DB3">
      <w:pPr>
        <w:rPr>
          <w:b/>
          <w:color w:val="000000"/>
          <w:sz w:val="20"/>
          <w:szCs w:val="20"/>
        </w:rPr>
      </w:pPr>
    </w:p>
    <w:p w14:paraId="27D451DF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9" w:name="_Toc106009166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9"/>
    </w:p>
    <w:p w14:paraId="17558FD6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14:paraId="3323C8CE" w14:textId="77777777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14:paraId="487BC495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14:paraId="4F3158AD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14:paraId="6F0D5F32" w14:textId="77777777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14:paraId="7EDB4626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14:paraId="3D1F0C4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6B27C06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14:paraId="29794A10" w14:textId="77777777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14:paraId="6F0A067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14:paraId="6EA6BC19" w14:textId="77777777"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0D8B0631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3741553" w14:textId="77777777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14:paraId="2D1B0D7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14:paraId="01E19822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95FF68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417F30B" w14:textId="77777777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14:paraId="1762C1C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14:paraId="42B0EB13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371471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34E45289" w14:textId="77777777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14:paraId="75D3A51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14:paraId="53724B9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CB8619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E1D8F91" w14:textId="77777777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14:paraId="363F295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14:paraId="3022953A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14:paraId="39C38DA4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9BDA182" w14:textId="77777777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6F196FFC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3DEA0D3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0A85D8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2C9FED62" w14:textId="77777777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14:paraId="0AE9E39A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49CD4996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8CD3A3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4C5B7E2" w14:textId="77777777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14:paraId="0E6281E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741F12D9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23000C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0FB8EE4B" w14:textId="77777777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702C25A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68AE501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444287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49A5E08" w14:textId="77777777"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14:paraId="7D77461B" w14:textId="77777777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163EE2" w14:textId="77777777"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14:paraId="1D162F45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14:paraId="63C96A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F9324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309BF48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FBF49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7E216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7778CF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6884B3" w14:textId="77777777"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4B7A94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4E527D7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63614EF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3CDE6A5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7720300C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14:paraId="28E02F3A" w14:textId="77777777"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14:paraId="3B808914" w14:textId="77777777"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4D17A945" w14:textId="77777777"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14:paraId="1FC59037" w14:textId="77777777"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0" w:name="_Toc106009167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40"/>
    </w:p>
    <w:p w14:paraId="793A40C7" w14:textId="77777777"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14:paraId="4AD41857" w14:textId="77777777"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1" w:name="_Toc436739415"/>
      <w:bookmarkStart w:id="42" w:name="_Toc106009168"/>
      <w:r w:rsidRPr="00484618">
        <w:rPr>
          <w:b w:val="0"/>
          <w:sz w:val="20"/>
          <w:szCs w:val="20"/>
          <w:lang w:val="pl-PL"/>
        </w:rPr>
        <w:t>Etapy realizacji operacji</w:t>
      </w:r>
      <w:bookmarkEnd w:id="41"/>
      <w:bookmarkEnd w:id="42"/>
    </w:p>
    <w:p w14:paraId="45B699CC" w14:textId="77777777"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14:paraId="1CF8A9CA" w14:textId="77777777" w:rsidTr="009E1A12">
        <w:tc>
          <w:tcPr>
            <w:tcW w:w="9634" w:type="dxa"/>
            <w:shd w:val="clear" w:color="auto" w:fill="E6E6E6"/>
          </w:tcPr>
          <w:p w14:paraId="0936F8EF" w14:textId="77777777"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14:paraId="361E3821" w14:textId="77777777" w:rsidTr="00352ADE">
        <w:trPr>
          <w:trHeight w:val="552"/>
        </w:trPr>
        <w:tc>
          <w:tcPr>
            <w:tcW w:w="9634" w:type="dxa"/>
          </w:tcPr>
          <w:p w14:paraId="0A96705F" w14:textId="77777777"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14:paraId="486192A6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243D59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F6652F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8A3F7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9B0F79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51658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55F7C5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B318DB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71762B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73355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775706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669F9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F058B8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2C740F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1142C1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DECE2A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BECD4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9D6A6C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AC966A1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B7300D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5F3DD1E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776BDC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15AB0F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43C661" w14:textId="77777777"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405C1481" w14:textId="77777777" w:rsidR="0075319C" w:rsidRDefault="0075319C" w:rsidP="0075319C"/>
    <w:p w14:paraId="278B782D" w14:textId="77777777"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3" w:name="_Toc106009169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3"/>
    </w:p>
    <w:p w14:paraId="2C8E0BA0" w14:textId="77777777" w:rsidR="00142A5D" w:rsidRPr="00142A5D" w:rsidRDefault="00142A5D" w:rsidP="00142A5D"/>
    <w:p w14:paraId="6060B238" w14:textId="77777777"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14:paraId="78A1F7EA" w14:textId="77777777"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14:paraId="7612472C" w14:textId="77777777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78B0C9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13269D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14:paraId="3013B821" w14:textId="77777777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641516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DDB8EA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0F0B953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683F44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1C4FEDD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643EA7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3DC45593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14:paraId="1E5234EE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F8B87A7" w14:textId="77777777"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FE5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B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023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0FDBF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766B9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A906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14:paraId="0FF9BB0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2C557D1" w14:textId="77777777"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018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4A63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8091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3B40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AC4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50F5FC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AC47C61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A881C4E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1B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2E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1A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F84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EDD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43814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AF4A88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EE4766B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D74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10D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BAD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7C2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175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B7B05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0B80A55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6F17831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9CB81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4FC88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CC283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2FFC6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F3ED1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DC539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001FED8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531B38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AC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02A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C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F59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49D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79E9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396C9CA7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9A93E3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549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89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EEC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F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C48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51210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AF8809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6C2726F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D5E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E6F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839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E6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DE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512B5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A694452" w14:textId="77777777" w:rsidR="00484618" w:rsidRDefault="00484618" w:rsidP="00484618">
      <w:r>
        <w:br w:type="page"/>
      </w:r>
    </w:p>
    <w:p w14:paraId="736ECB1D" w14:textId="77777777"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8"/>
          <w:footerReference w:type="default" r:id="rId29"/>
          <w:footerReference w:type="first" r:id="rId3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C7302C1" w14:textId="77777777"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4" w:name="_Toc436739416"/>
      <w:bookmarkStart w:id="45" w:name="_Toc106009170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4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5"/>
      <w:r w:rsidRPr="00A56478">
        <w:rPr>
          <w:sz w:val="20"/>
          <w:szCs w:val="20"/>
          <w:lang w:val="pl-PL"/>
        </w:rPr>
        <w:t xml:space="preserve"> </w:t>
      </w:r>
    </w:p>
    <w:p w14:paraId="633DA39E" w14:textId="77777777"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6" w:name="_Toc106009171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6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14:paraId="74A8DA7B" w14:textId="77777777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BAC7D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14:paraId="6E90EB4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9EE5C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2E1B4D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14:paraId="77E2B89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FD0BD6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FE904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14:paraId="61F0C8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14:paraId="6D5473B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BE7BDA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14:paraId="64643DE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14:paraId="0384E37B" w14:textId="77777777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CD286AA" w14:textId="77777777"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14:paraId="315A02E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17903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057AF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ADA1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CF94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3BB4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3C21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9FAD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023E4D4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2EDD4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EB691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CA7E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2E48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5AFB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2BA7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A5B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79ECAB1B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2876A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5D1C9E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FC77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419E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2FF3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6FA9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933F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6392E48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6D1330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85CCF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4DFD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D341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36A1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995C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3A73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A58B08F" w14:textId="77777777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5649C4" w14:textId="77777777"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14:paraId="35B4FDB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7A14F3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826E3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A255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6744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6EE0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66B8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7932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160AB32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76E278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DB193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43EE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E2CE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CDB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9316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9CFE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640A4F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88BDC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E49159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8BCF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5AA4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1D37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9364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3D2F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05A93DA2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059F21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B67116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D000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6FEB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7453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8384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1D6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314FD974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AE2653" w14:textId="77777777"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11A0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14:paraId="2F96CE07" w14:textId="77777777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F56145A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7990A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5415C42A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76AC1A0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3043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14:paraId="16169F2F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1367B5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E6C8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CE598A0" w14:textId="77777777"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14:paraId="6EEC298C" w14:textId="77777777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F1D2811" w14:textId="77777777"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14:paraId="6C96C40D" w14:textId="77777777"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14:paraId="2BFD314A" w14:textId="77777777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14:paraId="7502BF64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5754FF3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088D10F" w14:textId="77777777"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1BC8CD45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7798FA" w14:textId="77777777"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3463AE" w14:textId="77777777"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E0FCE4" w14:textId="77777777"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A528905" w14:textId="77777777"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5F8EFC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B58B242" w14:textId="77777777"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4BB67AB" w14:textId="77777777"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14:paraId="2484CEDC" w14:textId="77777777"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7" w:name="_Toc106009172"/>
      <w:r>
        <w:rPr>
          <w:sz w:val="20"/>
          <w:szCs w:val="20"/>
          <w:lang w:val="pl-PL"/>
        </w:rPr>
        <w:t>Wskazanie planowanych do utworzenia miejsc pracy.</w:t>
      </w:r>
      <w:bookmarkEnd w:id="47"/>
    </w:p>
    <w:p w14:paraId="16008931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14:paraId="5DB9D6C7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9BEA47" w14:textId="77777777" w:rsidR="002D149B" w:rsidRPr="00565878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Realizacja operacji spowoduje utrzymanie </w:t>
            </w:r>
            <w:r w:rsidR="00B97BDE" w:rsidRPr="00565878">
              <w:rPr>
                <w:sz w:val="20"/>
                <w:szCs w:val="20"/>
              </w:rPr>
              <w:t xml:space="preserve">co najmniej jednego </w:t>
            </w:r>
            <w:r w:rsidRPr="00565878">
              <w:rPr>
                <w:sz w:val="20"/>
                <w:szCs w:val="20"/>
              </w:rPr>
              <w:t>miejsc</w:t>
            </w:r>
            <w:r w:rsidR="00B97BDE" w:rsidRPr="00565878">
              <w:rPr>
                <w:sz w:val="20"/>
                <w:szCs w:val="20"/>
              </w:rPr>
              <w:t>a</w:t>
            </w:r>
            <w:r w:rsidRPr="00565878">
              <w:rPr>
                <w:sz w:val="20"/>
                <w:szCs w:val="20"/>
              </w:rPr>
              <w:t xml:space="preserve"> pracy</w:t>
            </w:r>
            <w:r w:rsidR="00BD6857" w:rsidRPr="00565878">
              <w:rPr>
                <w:sz w:val="20"/>
                <w:szCs w:val="20"/>
              </w:rPr>
              <w:t>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77897" w14:textId="77777777" w:rsidR="002D149B" w:rsidRPr="00565878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F5A07AD" w14:textId="77777777" w:rsidR="002D149B" w:rsidRPr="00565878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Jeśli TAK, </w:t>
            </w:r>
            <w:r w:rsidR="00D84167" w:rsidRPr="00565878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7B58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581F7296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717B37" w14:textId="77777777" w:rsidR="002D149B" w:rsidRPr="00565878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Realizacja operacji spowoduje utworzenie</w:t>
            </w:r>
            <w:r w:rsidR="00BD6857" w:rsidRPr="00565878">
              <w:rPr>
                <w:sz w:val="20"/>
                <w:szCs w:val="20"/>
              </w:rPr>
              <w:t xml:space="preserve"> co najmniej</w:t>
            </w:r>
            <w:r w:rsidRPr="00565878">
              <w:rPr>
                <w:sz w:val="20"/>
                <w:szCs w:val="20"/>
              </w:rPr>
              <w:t xml:space="preserve"> </w:t>
            </w:r>
            <w:r w:rsidR="00B25C4B">
              <w:rPr>
                <w:sz w:val="20"/>
                <w:szCs w:val="20"/>
              </w:rPr>
              <w:t xml:space="preserve">jednego </w:t>
            </w:r>
            <w:r w:rsidRPr="00565878">
              <w:rPr>
                <w:sz w:val="20"/>
                <w:szCs w:val="20"/>
              </w:rPr>
              <w:t>miejsc</w:t>
            </w:r>
            <w:r w:rsidR="00B25C4B">
              <w:rPr>
                <w:sz w:val="20"/>
                <w:szCs w:val="20"/>
              </w:rPr>
              <w:t>a</w:t>
            </w:r>
            <w:r w:rsidRPr="00565878">
              <w:rPr>
                <w:sz w:val="20"/>
                <w:szCs w:val="20"/>
              </w:rPr>
              <w:t xml:space="preserve"> pracy</w:t>
            </w:r>
            <w:r w:rsidR="00BD6857" w:rsidRPr="00565878">
              <w:rPr>
                <w:rFonts w:ascii="Calibri" w:hAnsi="Calibri" w:cs="Calibri"/>
                <w:sz w:val="20"/>
                <w:szCs w:val="20"/>
              </w:rPr>
              <w:t>¹</w:t>
            </w:r>
            <w:r w:rsidR="001466BF" w:rsidRPr="0056587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0CE89" w14:textId="77777777" w:rsidR="002D149B" w:rsidRPr="00565878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F504AA4" w14:textId="77777777" w:rsidR="002D149B" w:rsidRPr="00565878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4C7F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2C4728C9" w14:textId="77777777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BC526" w14:textId="77777777"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D6857">
              <w:rPr>
                <w:sz w:val="20"/>
                <w:szCs w:val="20"/>
              </w:rPr>
              <w:t xml:space="preserve">, pamiętając, iż po zmianie przepisów rozporządzenia 19.2 </w:t>
            </w:r>
            <w:r w:rsidR="00565878">
              <w:rPr>
                <w:sz w:val="20"/>
                <w:szCs w:val="20"/>
              </w:rPr>
              <w:br/>
            </w:r>
            <w:r w:rsidR="00BD6857">
              <w:rPr>
                <w:sz w:val="20"/>
                <w:szCs w:val="20"/>
              </w:rPr>
              <w:t>w ramach realizowanej operacji weryfikacji podlega co najmniej jedno miejsce pracy.</w:t>
            </w:r>
          </w:p>
        </w:tc>
      </w:tr>
      <w:tr w:rsidR="00B007DB" w:rsidRPr="008E0469" w14:paraId="421CBC58" w14:textId="77777777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F462AA" w14:textId="77777777"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79DDB5" w14:textId="77777777"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14:paraId="303B73AC" w14:textId="77777777"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D15E54" w14:textId="77777777"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14:paraId="422CD47A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514F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3FA2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EDF7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419F9100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2B8E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BB41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9031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1602983C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87BE" w14:textId="77777777"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3639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1D5E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7C96FDA6" w14:textId="77777777" w:rsidR="00BD6857" w:rsidRDefault="00BD6857" w:rsidP="008332B0"/>
    <w:p w14:paraId="478DD0ED" w14:textId="77777777" w:rsidR="00BD6857" w:rsidRDefault="00BD6857" w:rsidP="008332B0"/>
    <w:p w14:paraId="2694E53F" w14:textId="77777777" w:rsidR="00BD6857" w:rsidRDefault="00BD6857" w:rsidP="008332B0"/>
    <w:p w14:paraId="392B70DD" w14:textId="77777777" w:rsidR="00BD6857" w:rsidRDefault="00BD6857" w:rsidP="008332B0"/>
    <w:p w14:paraId="529592FE" w14:textId="77777777" w:rsidR="00BD6857" w:rsidRDefault="00BD6857" w:rsidP="008332B0"/>
    <w:p w14:paraId="4F3509C4" w14:textId="77777777" w:rsidR="00BD6857" w:rsidRDefault="00BD6857" w:rsidP="008332B0"/>
    <w:p w14:paraId="40C488D5" w14:textId="77777777" w:rsidR="00BD6857" w:rsidRDefault="00BD6857" w:rsidP="008332B0"/>
    <w:p w14:paraId="4EC22B0B" w14:textId="77777777" w:rsidR="00BD6857" w:rsidRDefault="00BD6857" w:rsidP="008332B0"/>
    <w:p w14:paraId="09FA32C5" w14:textId="77777777" w:rsidR="00BD6857" w:rsidRDefault="00BD6857" w:rsidP="008332B0"/>
    <w:p w14:paraId="5E7A6703" w14:textId="77777777" w:rsidR="00BD6857" w:rsidRDefault="00BD6857" w:rsidP="008332B0"/>
    <w:p w14:paraId="18CEC7D1" w14:textId="77777777" w:rsidR="00BD6857" w:rsidRDefault="00BD6857" w:rsidP="008332B0"/>
    <w:p w14:paraId="4FD45BB7" w14:textId="77777777" w:rsidR="00BD6857" w:rsidRDefault="00BD6857" w:rsidP="008332B0"/>
    <w:p w14:paraId="20CF5D90" w14:textId="77777777" w:rsidR="00BD6857" w:rsidRDefault="00BD6857" w:rsidP="008332B0"/>
    <w:p w14:paraId="4E452E3C" w14:textId="77777777" w:rsidR="00BD6857" w:rsidRDefault="00BD6857" w:rsidP="008332B0"/>
    <w:p w14:paraId="4F0B943B" w14:textId="77777777" w:rsidR="00BD6857" w:rsidRDefault="00BD6857" w:rsidP="008332B0"/>
    <w:p w14:paraId="0A426C82" w14:textId="77777777" w:rsidR="00BD6857" w:rsidRDefault="00BD6857" w:rsidP="008332B0"/>
    <w:p w14:paraId="31497F3C" w14:textId="77777777" w:rsidR="00BD6857" w:rsidRDefault="00BD6857" w:rsidP="008332B0"/>
    <w:p w14:paraId="6BA2E9A0" w14:textId="77777777" w:rsidR="00BD6857" w:rsidRDefault="00BD6857" w:rsidP="008332B0"/>
    <w:p w14:paraId="63E98E3E" w14:textId="77777777" w:rsidR="00BD6857" w:rsidRDefault="00BD6857" w:rsidP="008332B0"/>
    <w:p w14:paraId="1202C8C0" w14:textId="77777777" w:rsidR="00BD6857" w:rsidRDefault="00BD6857" w:rsidP="008332B0"/>
    <w:p w14:paraId="0FDC3AA1" w14:textId="77777777" w:rsidR="00BD6857" w:rsidRDefault="00BD6857" w:rsidP="008332B0"/>
    <w:p w14:paraId="0EC1F3E7" w14:textId="77777777" w:rsidR="00BD6857" w:rsidRDefault="00BD6857" w:rsidP="008332B0"/>
    <w:p w14:paraId="41B6AE59" w14:textId="77777777" w:rsidR="00BD6857" w:rsidRDefault="00BD6857" w:rsidP="008332B0"/>
    <w:p w14:paraId="184B6679" w14:textId="77777777" w:rsidR="00BD6857" w:rsidRDefault="00BD6857" w:rsidP="008332B0"/>
    <w:p w14:paraId="1FA6F724" w14:textId="77777777" w:rsidR="00BD6857" w:rsidRDefault="00BD6857" w:rsidP="008332B0"/>
    <w:p w14:paraId="6363E8FB" w14:textId="77777777" w:rsidR="00BD6857" w:rsidRDefault="00BD6857" w:rsidP="008332B0"/>
    <w:p w14:paraId="0AEDDB46" w14:textId="77777777" w:rsidR="00BD6857" w:rsidRDefault="00BD6857" w:rsidP="00BD6857">
      <w:pPr>
        <w:pBdr>
          <w:top w:val="single" w:sz="4" w:space="1" w:color="auto"/>
        </w:pBdr>
      </w:pPr>
    </w:p>
    <w:p w14:paraId="6201CA18" w14:textId="1ED5F928" w:rsidR="00BD6857" w:rsidRPr="008F1B81" w:rsidRDefault="00BD6857" w:rsidP="00BD6857">
      <w:pPr>
        <w:pStyle w:val="Tekstprzypisudolnego"/>
        <w:pBdr>
          <w:top w:val="single" w:sz="4" w:space="1" w:color="auto"/>
        </w:pBdr>
        <w:jc w:val="both"/>
        <w:rPr>
          <w:color w:val="000000" w:themeColor="text1"/>
          <w:lang w:val="pl-PL"/>
        </w:rPr>
      </w:pPr>
      <w:r>
        <w:t xml:space="preserve"> </w:t>
      </w:r>
      <w:r>
        <w:rPr>
          <w:rStyle w:val="Odwoanieprzypisudolnego"/>
        </w:rPr>
        <w:t>3</w:t>
      </w:r>
      <w:r>
        <w:t xml:space="preserve"> </w:t>
      </w:r>
      <w:r w:rsidR="001B7543">
        <w:rPr>
          <w:lang w:val="pl-PL"/>
        </w:rPr>
        <w:t>R</w:t>
      </w:r>
      <w:r w:rsidRPr="00EB0C64">
        <w:rPr>
          <w:lang w:val="pl-PL"/>
        </w:rPr>
        <w:t>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</w:t>
      </w:r>
      <w:r w:rsidR="00A1051D">
        <w:rPr>
          <w:bCs/>
          <w:lang w:val="pl-PL"/>
        </w:rPr>
        <w:t xml:space="preserve">, </w:t>
      </w:r>
      <w:r w:rsidRPr="00EB0C64">
        <w:rPr>
          <w:bCs/>
          <w:lang w:val="pl-PL"/>
        </w:rPr>
        <w:t>z 2020 r. poz. 1555</w:t>
      </w:r>
      <w:r w:rsidR="00A1051D">
        <w:rPr>
          <w:bCs/>
          <w:lang w:val="pl-PL"/>
        </w:rPr>
        <w:t xml:space="preserve"> </w:t>
      </w:r>
      <w:r w:rsidR="00A1051D" w:rsidRPr="008F1B81">
        <w:rPr>
          <w:bCs/>
          <w:color w:val="000000" w:themeColor="text1"/>
          <w:lang w:val="pl-PL"/>
        </w:rPr>
        <w:t>oraz z 2021 r. poz. 2358</w:t>
      </w:r>
      <w:r w:rsidRPr="008F1B81">
        <w:rPr>
          <w:color w:val="000000" w:themeColor="text1"/>
          <w:lang w:val="pl-PL"/>
        </w:rPr>
        <w:t>)</w:t>
      </w:r>
    </w:p>
    <w:p w14:paraId="79B2E75D" w14:textId="77777777" w:rsidR="00BD6857" w:rsidRPr="00F9516A" w:rsidRDefault="00BD6857" w:rsidP="00BD6857">
      <w:pPr>
        <w:pStyle w:val="Tekstprzypisudolnego"/>
        <w:rPr>
          <w:lang w:val="pl-PL"/>
        </w:rPr>
      </w:pPr>
    </w:p>
    <w:p w14:paraId="5F62C329" w14:textId="77777777" w:rsidR="008332B0" w:rsidRDefault="008332B0" w:rsidP="008332B0">
      <w:r>
        <w:br w:type="page"/>
      </w:r>
    </w:p>
    <w:p w14:paraId="6AE5D6C8" w14:textId="77777777"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E6D9D29" w14:textId="77777777" w:rsidR="00816DE6" w:rsidRPr="000C6216" w:rsidRDefault="00816DE6" w:rsidP="00C60DB3">
      <w:pPr>
        <w:rPr>
          <w:b/>
          <w:sz w:val="20"/>
          <w:szCs w:val="20"/>
        </w:rPr>
      </w:pPr>
    </w:p>
    <w:p w14:paraId="1E32F3F4" w14:textId="77777777"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8" w:name="_Toc106009173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8"/>
    </w:p>
    <w:p w14:paraId="23C5AB1D" w14:textId="77777777"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9" w:name="_Toc106009174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9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14:paraId="2BC51AF7" w14:textId="77777777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14:paraId="71423858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14:paraId="14788CBF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6FBC29C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14:paraId="209B2EC1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C5D60F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5E3FDF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14:paraId="21911466" w14:textId="77777777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14:paraId="43A83E1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14:paraId="2863A3D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1916FFC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381DA36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79CFDE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5CC5F1F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0E0899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B3F2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1783423E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14:paraId="47128BF2" w14:textId="77777777" w:rsidTr="009E1A12">
        <w:trPr>
          <w:cantSplit/>
          <w:trHeight w:val="35"/>
        </w:trPr>
        <w:tc>
          <w:tcPr>
            <w:tcW w:w="2636" w:type="dxa"/>
          </w:tcPr>
          <w:p w14:paraId="55C858A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FE0970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BCD074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B959F8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616B18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FA5D71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83A1272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6E2634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6084A2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329D6F57" w14:textId="77777777" w:rsidTr="009E1A12">
        <w:trPr>
          <w:cantSplit/>
        </w:trPr>
        <w:tc>
          <w:tcPr>
            <w:tcW w:w="2636" w:type="dxa"/>
          </w:tcPr>
          <w:p w14:paraId="2D8F967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8BF4A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355E9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67AC26A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E812423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B54456E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AF86A6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71691F1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7E9779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29234E14" w14:textId="77777777" w:rsidTr="009E1A12">
        <w:trPr>
          <w:cantSplit/>
        </w:trPr>
        <w:tc>
          <w:tcPr>
            <w:tcW w:w="2636" w:type="dxa"/>
          </w:tcPr>
          <w:p w14:paraId="5CC518C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54384D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00A9AF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67A4B8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CB079A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9379599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3472BC37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0AB553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7F0BA2E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52AEB277" w14:textId="77777777" w:rsidTr="009E1A12">
        <w:trPr>
          <w:cantSplit/>
        </w:trPr>
        <w:tc>
          <w:tcPr>
            <w:tcW w:w="2636" w:type="dxa"/>
          </w:tcPr>
          <w:p w14:paraId="4A77272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263E3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2C9FAA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0F609A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9DC73A1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94CB0EB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E2C0182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942C5C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1AA05D5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14:paraId="72B4231E" w14:textId="77777777" w:rsidTr="009E1A12">
        <w:trPr>
          <w:cantSplit/>
          <w:trHeight w:val="205"/>
        </w:trPr>
        <w:tc>
          <w:tcPr>
            <w:tcW w:w="2636" w:type="dxa"/>
          </w:tcPr>
          <w:p w14:paraId="13016343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9C7A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7C0724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52AA487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FF6AE94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5942DF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0B3700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EDCE76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BA70D40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14:paraId="6C87EE9D" w14:textId="77777777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14:paraId="03B4320F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2F11C2D" w14:textId="77777777"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6D2C310" w14:textId="77777777"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E92190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5D7D235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3A7DD7F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9E92B5A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130E9D9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14:paraId="6FEE8ABB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35D9F37F" w14:textId="77777777"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 sprzedaży) x (wielk. sprzedaży)</w:t>
            </w:r>
          </w:p>
        </w:tc>
        <w:tc>
          <w:tcPr>
            <w:tcW w:w="4678" w:type="dxa"/>
            <w:gridSpan w:val="3"/>
          </w:tcPr>
          <w:p w14:paraId="055F2FB9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14:paraId="2FB684DB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14:paraId="08138554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14:paraId="4A99966E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2D4D1003" w14:textId="77777777"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14:paraId="006C021C" w14:textId="77777777"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012CE4E4" w14:textId="77777777"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14:paraId="19C64D1E" w14:textId="77777777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2559F20" w14:textId="77777777"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14:paraId="17876FB6" w14:textId="77777777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14:paraId="6789499B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8D9AF5E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296217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8A50E5B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F249898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9FEC966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E812127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E19981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BCAB68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AC8B8D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674C73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EC8A6F" w14:textId="77777777"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41D5531D" w14:textId="77777777" w:rsidR="008332B0" w:rsidRPr="008332B0" w:rsidRDefault="008D0466" w:rsidP="008332B0">
      <w:pPr>
        <w:sectPr w:rsidR="008332B0" w:rsidRPr="008332B0" w:rsidSect="00D86A87">
          <w:footerReference w:type="first" r:id="rId33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14:paraId="2FE249A4" w14:textId="77777777" w:rsidR="000B4DA2" w:rsidRPr="000C6216" w:rsidRDefault="000B4DA2" w:rsidP="00C60DB3">
      <w:pPr>
        <w:rPr>
          <w:color w:val="000000"/>
          <w:sz w:val="20"/>
          <w:szCs w:val="20"/>
        </w:rPr>
      </w:pPr>
    </w:p>
    <w:p w14:paraId="172FE4B5" w14:textId="77777777"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50" w:name="_Toc106009175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50"/>
    </w:p>
    <w:p w14:paraId="2365BC36" w14:textId="77777777"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14:paraId="36243A96" w14:textId="77777777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F22FE6" w14:textId="77777777"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14:paraId="493CA999" w14:textId="77777777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E85087" w14:textId="77777777"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66222F" w14:textId="77777777"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14:paraId="1E3A486E" w14:textId="77777777"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F97841" w14:textId="77777777"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49873CB7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4310FEB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14:paraId="1FAE1E5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433CC2" w14:textId="77777777"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7EA0B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E855D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131C5E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D826D7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B9A9C0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CE943E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07E9" w14:textId="77777777"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330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E7CAD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65E52C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C91FFB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614695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DDB43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58A0D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2E201F2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158892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39D151B2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2748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F58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5BD6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CDF1E3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9C586C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09E173E5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F0BB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125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AC35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CD2D9E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25BE15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7BA73AE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27DA21" w14:textId="77777777"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F7D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8A0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8B453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EB805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DF92230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8BC40D" w14:textId="77777777"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ED049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D69F0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09EA40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107A95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8B5FC3C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A1574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9EA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231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3A18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9BA3CA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786052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9A3F4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149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81E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CD937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39E35E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197810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809225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5B4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715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E6A39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51F01D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FE432E2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3DF28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66E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7C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4DAC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CE6AC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03C431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80DDF9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531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F3E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0C529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3C824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F7854C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E62097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484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A1C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D04A0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6B4C1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B27BD4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596B8D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D37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74D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F02D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EFD6C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BEBBD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95960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AA465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5A4F4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9A11E0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508EED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EE94A2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00DE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35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8AF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31002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8DE9A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877DE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FFC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223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10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D9FE9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707E27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817015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6AE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D5A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D9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29E54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A4E2F8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7F855281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B80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118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11A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B3200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0E1BFB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8AC1AC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1C7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055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04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AE27F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540D07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D341E3A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34A5C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C9536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92986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EEC668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271A9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4343EBBA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44DB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385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011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8040EE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B478EF4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144E197A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042E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28B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8DD6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E126E8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B9E55CB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78D51DE" w14:textId="77777777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3410CD" w14:textId="77777777"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33C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590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74EF9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018193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8116493" w14:textId="77777777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8A6C2B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822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4B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47A84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60FD2A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2320C7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4C4AD2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37F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411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36F03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1AA029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77DBAAF" w14:textId="77777777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14C7C9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75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1631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612CD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9031D0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01180EF1" w14:textId="77777777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6FB24D" w14:textId="77777777"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14:paraId="28E07324" w14:textId="77777777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D44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83A298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A58BF34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9AC203B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B5D587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717AFA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2BBC057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7CE956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B479645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45CB1D3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31EE6E9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38D4AC4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E7A1E0A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DDF417E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14:paraId="45ADE300" w14:textId="77777777" w:rsidR="0073220E" w:rsidRPr="000C6216" w:rsidRDefault="0073220E" w:rsidP="00C60DB3">
      <w:pPr>
        <w:rPr>
          <w:b/>
          <w:sz w:val="20"/>
          <w:szCs w:val="20"/>
        </w:rPr>
      </w:pPr>
    </w:p>
    <w:p w14:paraId="3AEA564F" w14:textId="77777777"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AFDF056" w14:textId="77777777"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AF9F2B4" w14:textId="77777777" w:rsidR="00DB212F" w:rsidRDefault="00DB212F" w:rsidP="00DB212F">
      <w:pPr>
        <w:rPr>
          <w:b/>
          <w:sz w:val="20"/>
          <w:szCs w:val="20"/>
        </w:rPr>
      </w:pPr>
    </w:p>
    <w:p w14:paraId="31E0A69A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106009176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1"/>
    </w:p>
    <w:p w14:paraId="1264392A" w14:textId="77777777"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14:paraId="5CB38AE9" w14:textId="77777777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9F1C43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B016885" w14:textId="77777777"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14:paraId="4013776E" w14:textId="77777777"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14:paraId="45D98AE1" w14:textId="77777777"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5B1C45C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FC6E97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CF77797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14:paraId="79CA6ED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EE4E92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ED2701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A21F47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3ABA31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9B7AF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CFC7704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60AFEA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ED830B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6D1094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C5F041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2C27B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7E52A4EF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C6E9EA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AC87FF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8E1519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704C0A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60F2E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C2D5DB3" w14:textId="77777777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38E670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9142BD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5E3F52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540F5F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29F1C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0E187F2" w14:textId="77777777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3705FEA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91C5D3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030CC3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B172D8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3A5BD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EE2247A" w14:textId="77777777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8FDAC" w14:textId="77777777"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7026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324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AAC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B07E1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14:paraId="1A7094D2" w14:textId="77777777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49E3A49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52EAD7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AC1180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CC48D8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774A7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14:paraId="7A63AAED" w14:textId="77777777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C09EABE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7F6C8A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73CB2A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2745ECB7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096F5E2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584423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CA13F6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310A559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4836A4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0905A5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CE698E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C44B348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DECF44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664E9E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86E9BD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65D34D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BFE1C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B3C9F97" w14:textId="77777777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29EA8E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7BC24DE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68347D2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40B204F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875D36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14:paraId="795E9E07" w14:textId="77777777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FC33706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F22D2D9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5FF975D" w14:textId="77777777"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3DE16B2E" w14:textId="77777777" w:rsidR="00BA05FF" w:rsidRPr="007918FB" w:rsidRDefault="00BA05FF" w:rsidP="00BA05FF">
      <w:pPr>
        <w:rPr>
          <w:sz w:val="20"/>
          <w:szCs w:val="20"/>
        </w:rPr>
      </w:pPr>
    </w:p>
    <w:p w14:paraId="0BD98846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2" w:name="_Toc106009177"/>
      <w:r>
        <w:rPr>
          <w:sz w:val="20"/>
          <w:szCs w:val="20"/>
          <w:lang w:val="pl-PL"/>
        </w:rPr>
        <w:t>Wskaźnik rentowności sprzedaży</w:t>
      </w:r>
      <w:bookmarkEnd w:id="52"/>
    </w:p>
    <w:p w14:paraId="334DA0A0" w14:textId="77777777"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559"/>
        <w:gridCol w:w="1417"/>
        <w:gridCol w:w="1418"/>
        <w:gridCol w:w="1417"/>
      </w:tblGrid>
      <w:tr w:rsidR="00CC7558" w:rsidRPr="00A90797" w14:paraId="50CBE384" w14:textId="77777777" w:rsidTr="00B25C4B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E0A2" w14:textId="77777777"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DC4" w14:textId="77777777" w:rsidR="00CC7558" w:rsidRPr="00CB5987" w:rsidRDefault="00B25C4B" w:rsidP="00A90797">
            <w:pPr>
              <w:jc w:val="center"/>
              <w:rPr>
                <w:sz w:val="20"/>
                <w:szCs w:val="20"/>
              </w:rPr>
            </w:pPr>
            <w:r w:rsidRPr="00CB5987">
              <w:rPr>
                <w:sz w:val="20"/>
                <w:szCs w:val="20"/>
              </w:rPr>
              <w:t>Suma:</w:t>
            </w:r>
          </w:p>
          <w:p w14:paraId="3112BD04" w14:textId="77777777" w:rsidR="00B25C4B" w:rsidRPr="00CB5987" w:rsidRDefault="00B25C4B" w:rsidP="00A90797">
            <w:pPr>
              <w:jc w:val="center"/>
              <w:rPr>
                <w:sz w:val="20"/>
                <w:szCs w:val="20"/>
              </w:rPr>
            </w:pPr>
            <w:r w:rsidRPr="00CB5987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231D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CF26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84C6D0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14:paraId="60D83C81" w14:textId="77777777" w:rsidTr="00B25C4B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2382" w14:textId="77777777"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02ED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99F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1C8F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3E8746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14:paraId="29CB6324" w14:textId="77777777" w:rsidTr="00B25C4B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03EB" w14:textId="77777777"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2D28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28C2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4A0F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6BE20A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7AA716D2" w14:textId="77777777" w:rsidR="00446641" w:rsidRPr="007918FB" w:rsidRDefault="00446641" w:rsidP="00DB212F">
      <w:pPr>
        <w:rPr>
          <w:sz w:val="20"/>
          <w:szCs w:val="20"/>
        </w:rPr>
      </w:pPr>
    </w:p>
    <w:p w14:paraId="77235FB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31BB8D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98EBCF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3F5082E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A47B7A3" w14:textId="77777777" w:rsidR="00ED0282" w:rsidRDefault="00ED0282" w:rsidP="00BA05FF">
      <w:pPr>
        <w:rPr>
          <w:color w:val="000000"/>
          <w:sz w:val="20"/>
          <w:szCs w:val="20"/>
        </w:rPr>
      </w:pPr>
    </w:p>
    <w:p w14:paraId="4C5CA37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8F89987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4267C7A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382232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28B1F94" w14:textId="77777777" w:rsidR="00ED0282" w:rsidRDefault="00ED0282" w:rsidP="00BA05FF">
      <w:pPr>
        <w:rPr>
          <w:color w:val="000000"/>
          <w:sz w:val="20"/>
          <w:szCs w:val="20"/>
        </w:rPr>
      </w:pPr>
    </w:p>
    <w:p w14:paraId="3E474223" w14:textId="77777777" w:rsidR="00ED0282" w:rsidRDefault="00ED0282" w:rsidP="00BA05FF">
      <w:pPr>
        <w:rPr>
          <w:b/>
          <w:sz w:val="20"/>
          <w:szCs w:val="20"/>
        </w:rPr>
      </w:pPr>
    </w:p>
    <w:p w14:paraId="4EC11C98" w14:textId="77777777"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14:paraId="4D65A6B3" w14:textId="77777777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2D1ED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C61B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D838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C521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56FE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3CC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508C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D88CA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57B75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E1BA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8DCC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B37E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B8E4D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EF877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AEB490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51CF29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84F903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51CCDE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D54A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14D1F2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71DD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15E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EF58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E1D1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E445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4AF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60C4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2915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F307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422D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9A6D6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24EF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B15F1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70330D80" w14:textId="77777777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90D73" w14:textId="77777777"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C84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001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F4439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137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0D5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80E3B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C88C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77E7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CB8F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1236A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8761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84A37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5420B6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779BF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A829C1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5699B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4020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FC799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923B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C8D09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B4C6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F568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8231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7B261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2F87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693B4937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99D5A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F56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36D5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794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82F0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A936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840A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51DCF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5718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228E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726D8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9DD8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51CB9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7BCF61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CFA4EA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F67555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000CE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CD224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16741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054F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98EC9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767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9A2D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90C7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FFC89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7DC4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55FDD3D2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74BB9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E60C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4B8D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31F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98C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4C5F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B83BC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9863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C903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54F4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04DA9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01C9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4CE2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E5821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BC709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39231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03B3A0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B02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89B13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1A43D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696A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E13A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4D41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9822C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3A993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D5334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71303203" w14:textId="77777777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408B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F1DC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58E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870B6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DF66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72311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24C9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14C1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62002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BB4A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3F1DA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14A1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5081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40DC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C0962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4E403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02988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A3754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7CC2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C01BC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F6AE3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8700D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76E0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83DD8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D7454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88E96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6F6BD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88D2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0F997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E86B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35F05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61074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1EF9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14:paraId="26DAF4B0" w14:textId="77777777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BA0F6" w14:textId="77777777"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AF195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F2B068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664001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B21F03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5C75DB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21C24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E52C9" w14:textId="77777777"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14:paraId="574A0F02" w14:textId="77777777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9CD9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108E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F40BC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35CC3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A976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F404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1D94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971C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FACBA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21A9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2BD1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DEC74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52610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1FA7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B2B27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74AC2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FC83B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551A8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6B4B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F6889" w14:textId="77777777"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4F2EA541" w14:textId="77777777"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51747" w14:textId="77777777" w:rsidR="00AB059A" w:rsidRDefault="00AB059A">
      <w:r>
        <w:separator/>
      </w:r>
    </w:p>
  </w:endnote>
  <w:endnote w:type="continuationSeparator" w:id="0">
    <w:p w14:paraId="01F21952" w14:textId="77777777" w:rsidR="00AB059A" w:rsidRDefault="00AB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55070D3B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8DE86C" w14:textId="44D54608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1A5593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518FD0" w14:textId="41A6000A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937537" w14:textId="77777777" w:rsidR="00C431A8" w:rsidRPr="00DD57DC" w:rsidRDefault="00C431A8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4BF458C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C60D5D" w14:textId="50F9F7AA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FBA5FD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31BC8D5" w14:textId="0A15837F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7FE1252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4C66489F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0D9656" w14:textId="3FDC3AF3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4D55AE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DCD863" w14:textId="109252BC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FCE2F1" w14:textId="77777777" w:rsidR="00C431A8" w:rsidRPr="00DD57DC" w:rsidRDefault="00C431A8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561151E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69554" w14:textId="6A799C5C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FB7BB4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C5671B" w14:textId="65B1EE9F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1809FC6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74889560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68D271" w14:textId="07F2D7FB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5DFD4F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CBABBE" w14:textId="26ABAD8F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6D77FA8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11E6800B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3F9D08" w14:textId="62411908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77F407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D98C42" w14:textId="7719265C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2CAE516" w14:textId="77777777" w:rsidR="00C431A8" w:rsidRPr="00DD57DC" w:rsidRDefault="00C431A8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4CE6FCA1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03373B" w14:textId="61873034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6A8ED4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61DEE" w14:textId="1BB613CB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476816B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315976CA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B6810D" w14:textId="5D8F383C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81C103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D68282" w14:textId="024698E5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02EFAC0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5B619ED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1FCD3C" w14:textId="38E16D63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115F06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77360E" w14:textId="5829FF4A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B184DB7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4EDC2FE6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177DF1" w14:textId="079E2AD6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4775F9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8588C1" w14:textId="26720934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02677F3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17D5994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3CE6B7" w14:textId="63890474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6BBE5D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72E55B" w14:textId="451A0272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866A5CA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B0FE0" w14:textId="77777777" w:rsidR="00C431A8" w:rsidRPr="00457FEB" w:rsidRDefault="00C431A8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14:paraId="774CBC91" w14:textId="77777777" w:rsidR="00C431A8" w:rsidRPr="0020168D" w:rsidRDefault="00C431A8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0CC819A4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CD297B" w14:textId="4D0A8A2F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BD36BD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E9CF73" w14:textId="3AACD37E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38C5828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5B3E7F3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23A7B4" w14:textId="22F3BB7D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BE56D13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962CB8" w14:textId="4B42861F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7A40C53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4B090922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C6E83A" w14:textId="7F58F3E2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C7BF81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0A87D0" w14:textId="6AC2B819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4B03DA3" w14:textId="77777777" w:rsidR="00C431A8" w:rsidRPr="00DD57DC" w:rsidRDefault="00C431A8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D7CF7" w14:textId="77777777" w:rsidR="00C431A8" w:rsidRDefault="00C431A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B0FF51C" w14:textId="77777777" w:rsidR="00C431A8" w:rsidRPr="001D5E62" w:rsidRDefault="00C431A8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18D52AB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999BEC" w14:textId="0EC2695B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FF8021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E35232" w14:textId="3297CEF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4D3C309" w14:textId="77777777" w:rsidR="00C431A8" w:rsidRPr="00DD57DC" w:rsidRDefault="00C431A8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00303C44" w14:textId="77777777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4F0523" w14:textId="40690123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850F52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A97D15" w14:textId="5B4A048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584AD11" w14:textId="77777777" w:rsidR="00C431A8" w:rsidRPr="00DD57DC" w:rsidRDefault="00C431A8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7917F" w14:textId="77777777" w:rsidR="00C431A8" w:rsidRPr="00457FEB" w:rsidRDefault="00C431A8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14:paraId="02A55775" w14:textId="77777777" w:rsidR="00C431A8" w:rsidRPr="00457FEB" w:rsidRDefault="00C431A8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463C1572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27B2AD" w14:textId="6FCCD416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FE48AD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36E6AC" w14:textId="41FE3DC4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0FA2C4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038CCB1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FBF7E8" w14:textId="6073D4D2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6236F4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E306E8" w14:textId="3790D44B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FE3FE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B5754BE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47A62" w14:textId="77777777" w:rsidR="00AB059A" w:rsidRDefault="00AB059A">
      <w:r>
        <w:separator/>
      </w:r>
    </w:p>
  </w:footnote>
  <w:footnote w:type="continuationSeparator" w:id="0">
    <w:p w14:paraId="165371DE" w14:textId="77777777" w:rsidR="00AB059A" w:rsidRDefault="00AB059A">
      <w:r>
        <w:continuationSeparator/>
      </w:r>
    </w:p>
  </w:footnote>
  <w:footnote w:id="1">
    <w:p w14:paraId="5AE368A3" w14:textId="77777777" w:rsidR="00C431A8" w:rsidRPr="005171AE" w:rsidRDefault="00C431A8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14:paraId="61320DDA" w14:textId="77777777" w:rsidR="00C431A8" w:rsidRPr="00B378CE" w:rsidRDefault="00C431A8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5A1F1" w14:textId="77777777" w:rsidR="00C431A8" w:rsidRDefault="00C431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E6E95" w14:textId="77777777" w:rsidR="00C431A8" w:rsidRPr="00726839" w:rsidRDefault="00C431A8" w:rsidP="007268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04D8A" w14:textId="77777777" w:rsidR="00C431A8" w:rsidRPr="00726839" w:rsidRDefault="00C431A8" w:rsidP="0072683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CBAE0" w14:textId="77777777" w:rsidR="00C431A8" w:rsidRDefault="00C431A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3F281" w14:textId="77777777" w:rsidR="00C431A8" w:rsidRPr="00726839" w:rsidRDefault="00C431A8" w:rsidP="0072683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5E030" w14:textId="77777777" w:rsidR="00C431A8" w:rsidRPr="00726839" w:rsidRDefault="00C431A8" w:rsidP="00726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E7C87E0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multilevel"/>
    <w:tmpl w:val="EBB883A8"/>
    <w:lvl w:ilvl="0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1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851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851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851" w:hanging="72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211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211" w:hanging="108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571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571" w:hanging="1440"/>
      </w:pPr>
      <w:rPr>
        <w:rFonts w:hint="default"/>
        <w:b/>
        <w:color w:val="000000"/>
      </w:r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2CE9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4452"/>
    <w:rsid w:val="00135D9E"/>
    <w:rsid w:val="0013696D"/>
    <w:rsid w:val="00140277"/>
    <w:rsid w:val="00142A5D"/>
    <w:rsid w:val="00146143"/>
    <w:rsid w:val="001466BF"/>
    <w:rsid w:val="001474C8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543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4C0E"/>
    <w:rsid w:val="00216D3E"/>
    <w:rsid w:val="0021722A"/>
    <w:rsid w:val="00220625"/>
    <w:rsid w:val="00222163"/>
    <w:rsid w:val="0022493C"/>
    <w:rsid w:val="002258E2"/>
    <w:rsid w:val="002264F7"/>
    <w:rsid w:val="00230033"/>
    <w:rsid w:val="00234904"/>
    <w:rsid w:val="00241E5C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738EE"/>
    <w:rsid w:val="002848DD"/>
    <w:rsid w:val="002908DE"/>
    <w:rsid w:val="00290E91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56EC2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2C6F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1B2F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65878"/>
    <w:rsid w:val="005701FD"/>
    <w:rsid w:val="0057092E"/>
    <w:rsid w:val="005721A8"/>
    <w:rsid w:val="00572F81"/>
    <w:rsid w:val="005854EB"/>
    <w:rsid w:val="00587087"/>
    <w:rsid w:val="00591331"/>
    <w:rsid w:val="0059187B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B06C8"/>
    <w:rsid w:val="006C24CB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234C"/>
    <w:rsid w:val="00725E07"/>
    <w:rsid w:val="00726839"/>
    <w:rsid w:val="00726FDC"/>
    <w:rsid w:val="0073220E"/>
    <w:rsid w:val="00733F0D"/>
    <w:rsid w:val="00737A97"/>
    <w:rsid w:val="00742BC2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4E0E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1B81"/>
    <w:rsid w:val="008F2F8A"/>
    <w:rsid w:val="0090420B"/>
    <w:rsid w:val="00905A19"/>
    <w:rsid w:val="009064AE"/>
    <w:rsid w:val="00906F87"/>
    <w:rsid w:val="00911C74"/>
    <w:rsid w:val="009140F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55BD7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3043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051D"/>
    <w:rsid w:val="00A13AFD"/>
    <w:rsid w:val="00A16476"/>
    <w:rsid w:val="00A178C0"/>
    <w:rsid w:val="00A17ED2"/>
    <w:rsid w:val="00A2308F"/>
    <w:rsid w:val="00A25E71"/>
    <w:rsid w:val="00A25F7D"/>
    <w:rsid w:val="00A26209"/>
    <w:rsid w:val="00A3118C"/>
    <w:rsid w:val="00A31F61"/>
    <w:rsid w:val="00A33385"/>
    <w:rsid w:val="00A47F69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059A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25C4B"/>
    <w:rsid w:val="00B27C52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827"/>
    <w:rsid w:val="00B77A9D"/>
    <w:rsid w:val="00B85167"/>
    <w:rsid w:val="00B85979"/>
    <w:rsid w:val="00B87126"/>
    <w:rsid w:val="00B878A2"/>
    <w:rsid w:val="00B922A5"/>
    <w:rsid w:val="00B97BDE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D5E7F"/>
    <w:rsid w:val="00BD6857"/>
    <w:rsid w:val="00BE30C5"/>
    <w:rsid w:val="00BE5F12"/>
    <w:rsid w:val="00BF3889"/>
    <w:rsid w:val="00C0064B"/>
    <w:rsid w:val="00C04D37"/>
    <w:rsid w:val="00C053C5"/>
    <w:rsid w:val="00C07435"/>
    <w:rsid w:val="00C07CFB"/>
    <w:rsid w:val="00C10427"/>
    <w:rsid w:val="00C1147E"/>
    <w:rsid w:val="00C120E3"/>
    <w:rsid w:val="00C139DB"/>
    <w:rsid w:val="00C16194"/>
    <w:rsid w:val="00C16A73"/>
    <w:rsid w:val="00C17D62"/>
    <w:rsid w:val="00C241EA"/>
    <w:rsid w:val="00C271A6"/>
    <w:rsid w:val="00C37619"/>
    <w:rsid w:val="00C431A8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96ED0"/>
    <w:rsid w:val="00CA074A"/>
    <w:rsid w:val="00CA1A45"/>
    <w:rsid w:val="00CA2748"/>
    <w:rsid w:val="00CA3BA9"/>
    <w:rsid w:val="00CA4EC4"/>
    <w:rsid w:val="00CA7283"/>
    <w:rsid w:val="00CB2BBC"/>
    <w:rsid w:val="00CB33D6"/>
    <w:rsid w:val="00CB5987"/>
    <w:rsid w:val="00CC7558"/>
    <w:rsid w:val="00CD1769"/>
    <w:rsid w:val="00CD76A1"/>
    <w:rsid w:val="00CE4C5F"/>
    <w:rsid w:val="00CE4C63"/>
    <w:rsid w:val="00CE5697"/>
    <w:rsid w:val="00CE5F75"/>
    <w:rsid w:val="00CF0454"/>
    <w:rsid w:val="00CF35A0"/>
    <w:rsid w:val="00D003D2"/>
    <w:rsid w:val="00D11971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12DA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DF5ECB"/>
    <w:rsid w:val="00E01F31"/>
    <w:rsid w:val="00E05231"/>
    <w:rsid w:val="00E07199"/>
    <w:rsid w:val="00E1186F"/>
    <w:rsid w:val="00E149A5"/>
    <w:rsid w:val="00E161B5"/>
    <w:rsid w:val="00E2099F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158C"/>
    <w:rsid w:val="00E64351"/>
    <w:rsid w:val="00E65C93"/>
    <w:rsid w:val="00E664E0"/>
    <w:rsid w:val="00E664F9"/>
    <w:rsid w:val="00E66A1E"/>
    <w:rsid w:val="00E66B36"/>
    <w:rsid w:val="00E77BAD"/>
    <w:rsid w:val="00E81455"/>
    <w:rsid w:val="00E8263F"/>
    <w:rsid w:val="00E826C8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59D0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3FE1"/>
    <w:rsid w:val="00FE7CCB"/>
    <w:rsid w:val="00FF24FC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AF73A1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1B7543"/>
    <w:pPr>
      <w:tabs>
        <w:tab w:val="left" w:pos="720"/>
        <w:tab w:val="right" w:leader="dot" w:pos="9627"/>
      </w:tabs>
      <w:spacing w:before="120"/>
      <w:jc w:val="both"/>
    </w:pPr>
    <w:rPr>
      <w:color w:val="000000" w:themeColor="text1"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  <w:style w:type="paragraph" w:styleId="Poprawka">
    <w:name w:val="Revision"/>
    <w:hidden/>
    <w:uiPriority w:val="99"/>
    <w:semiHidden/>
    <w:rsid w:val="00C114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12.xml"/><Relationship Id="rId21" Type="http://schemas.openxmlformats.org/officeDocument/2006/relationships/header" Target="header6.xml"/><Relationship Id="rId34" Type="http://schemas.openxmlformats.org/officeDocument/2006/relationships/footer" Target="footer20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footer" Target="footer11.xml"/><Relationship Id="rId33" Type="http://schemas.openxmlformats.org/officeDocument/2006/relationships/footer" Target="footer19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32" Type="http://schemas.openxmlformats.org/officeDocument/2006/relationships/footer" Target="footer18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footer" Target="footer17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oter" Target="footer16.xml"/><Relationship Id="rId35" Type="http://schemas.openxmlformats.org/officeDocument/2006/relationships/footer" Target="footer21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3B185-FC6B-4DD8-99E4-4EB3DF4FFCB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5A95DED-B724-4992-9777-55C6C2FC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3025</Words>
  <Characters>18153</Characters>
  <Application>Microsoft Office Word</Application>
  <DocSecurity>0</DocSecurity>
  <Lines>151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21136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Kamil Karasiński</cp:lastModifiedBy>
  <cp:revision>2</cp:revision>
  <cp:lastPrinted>2021-06-24T10:29:00Z</cp:lastPrinted>
  <dcterms:created xsi:type="dcterms:W3CDTF">2023-01-31T09:03:00Z</dcterms:created>
  <dcterms:modified xsi:type="dcterms:W3CDTF">2023-01-31T09:03:00Z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3037a98f-9356-441d-9d80-d93caf92ed3a</vt:lpwstr>
  </property>
  <property fmtid="{D5CDD505-2E9C-101B-9397-08002B2CF9AE}" pid="3" name="bjSaver">
    <vt:lpwstr>PAA/pyxFupBY0RLKXG1i9PN9qd4zs7ef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