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3" w:rsidRPr="00486211" w:rsidRDefault="00443A73" w:rsidP="00E508E3">
      <w:pPr>
        <w:pStyle w:val="Title"/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Skł</w:t>
      </w:r>
      <w:smartTag w:uri="urn:schemas-microsoft-com:office:smarttags" w:element="PersonName">
        <w:r>
          <w:rPr>
            <w:rFonts w:ascii="Calibri" w:hAnsi="Calibri"/>
            <w:b/>
            <w:i/>
            <w:sz w:val="28"/>
            <w:szCs w:val="28"/>
          </w:rPr>
          <w:t>a</w:t>
        </w:r>
      </w:smartTag>
      <w:r>
        <w:rPr>
          <w:rFonts w:ascii="Calibri" w:hAnsi="Calibri"/>
          <w:b/>
          <w:i/>
          <w:sz w:val="28"/>
          <w:szCs w:val="28"/>
        </w:rPr>
        <w:t>d R</w:t>
      </w:r>
      <w:smartTag w:uri="urn:schemas-microsoft-com:office:smarttags" w:element="PersonName">
        <w:r>
          <w:rPr>
            <w:rFonts w:ascii="Calibri" w:hAnsi="Calibri"/>
            <w:b/>
            <w:i/>
            <w:sz w:val="28"/>
            <w:szCs w:val="28"/>
          </w:rPr>
          <w:t>a</w:t>
        </w:r>
      </w:smartTag>
      <w:r>
        <w:rPr>
          <w:rFonts w:ascii="Calibri" w:hAnsi="Calibri"/>
          <w:b/>
          <w:i/>
          <w:sz w:val="28"/>
          <w:szCs w:val="28"/>
        </w:rPr>
        <w:t>dy Gospod</w:t>
      </w:r>
      <w:smartTag w:uri="urn:schemas-microsoft-com:office:smarttags" w:element="PersonName">
        <w:r>
          <w:rPr>
            <w:rFonts w:ascii="Calibri" w:hAnsi="Calibri"/>
            <w:b/>
            <w:i/>
            <w:sz w:val="28"/>
            <w:szCs w:val="28"/>
          </w:rPr>
          <w:t>a</w:t>
        </w:r>
      </w:smartTag>
      <w:r>
        <w:rPr>
          <w:rFonts w:ascii="Calibri" w:hAnsi="Calibri"/>
          <w:b/>
          <w:i/>
          <w:sz w:val="28"/>
          <w:szCs w:val="28"/>
        </w:rPr>
        <w:t>rczej WŁ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735"/>
        <w:gridCol w:w="1358"/>
        <w:gridCol w:w="1843"/>
        <w:gridCol w:w="5352"/>
      </w:tblGrid>
      <w:tr w:rsidR="00443A73" w:rsidRPr="00692210" w:rsidTr="00692210">
        <w:trPr>
          <w:trHeight w:val="624"/>
        </w:trPr>
        <w:tc>
          <w:tcPr>
            <w:tcW w:w="396" w:type="pct"/>
            <w:tcBorders>
              <w:bottom w:val="single" w:sz="18" w:space="0" w:color="4F81BD"/>
            </w:tcBorders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1" w:type="pct"/>
            <w:tcBorders>
              <w:bottom w:val="single" w:sz="18" w:space="0" w:color="4F81BD"/>
            </w:tcBorders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992" w:type="pct"/>
            <w:tcBorders>
              <w:bottom w:val="single" w:sz="18" w:space="0" w:color="4F81BD"/>
            </w:tcBorders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lang w:eastAsia="pl-PL"/>
              </w:rPr>
              <w:t>N</w:t>
            </w:r>
            <w:smartTag w:uri="urn:schemas-microsoft-com:office:smarttags" w:element="PersonName">
              <w:r w:rsidRPr="00692210">
                <w:rPr>
                  <w:rFonts w:cs="Arial"/>
                  <w:b/>
                  <w:bCs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b/>
                <w:bCs/>
                <w:color w:val="000000"/>
                <w:lang w:eastAsia="pl-PL"/>
              </w:rPr>
              <w:t>zwisko</w:t>
            </w:r>
          </w:p>
        </w:tc>
        <w:tc>
          <w:tcPr>
            <w:tcW w:w="2881" w:type="pct"/>
            <w:tcBorders>
              <w:bottom w:val="single" w:sz="18" w:space="0" w:color="4F81BD"/>
            </w:tcBorders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lang w:eastAsia="pl-PL"/>
              </w:rPr>
              <w:t>St</w:t>
            </w:r>
            <w:smartTag w:uri="urn:schemas-microsoft-com:office:smarttags" w:element="PersonName">
              <w:r w:rsidRPr="00692210">
                <w:rPr>
                  <w:rFonts w:cs="Arial"/>
                  <w:b/>
                  <w:bCs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b/>
                <w:bCs/>
                <w:color w:val="000000"/>
                <w:lang w:eastAsia="pl-PL"/>
              </w:rPr>
              <w:t>nowisko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Wiesł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w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Antoni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k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Region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lnej Izby Gospod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rczej w Kutnie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Mich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ł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Biel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wski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Dyrektor Fin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nsowy, Infosys BPO Pol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nd Sp. z o.o.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 xml:space="preserve">Krzysztof T.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Borkowski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Wiceprezes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 BCC, K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nclerz Loży Łódzkiej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rek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G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jowniczek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Dyrektor ds. Progr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mów ERICPOL Sp. z o.o.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 xml:space="preserve">Krzysztof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G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rb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cz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Dyrektor Region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lny, PKO B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nk Polski S.A. Region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lny Oddzi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ł Det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liczny w Łodzi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Bronisł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 xml:space="preserve">w </w:t>
            </w:r>
            <w:r w:rsidRPr="00692210">
              <w:rPr>
                <w:rFonts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Węglewski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Izby Rolniczej Województw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Łódzkiego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Tom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sz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Grzel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k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rządu, H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tr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ns Sp. z o.o.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Mich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ł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H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ze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Wiceprezes Łódzkiej Izby Przemysłowo - H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ndlowej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J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dwig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K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czorowsk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  Region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lnej Izby Budownictw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w Łodzi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J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cek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K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czorowski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 PGE Górnictwo i Energetyk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Konwencjon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Spółk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Akcyjn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</w:p>
        </w:tc>
      </w:tr>
      <w:tr w:rsidR="00443A73" w:rsidRPr="003F3676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J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cek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Kł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k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val="en-US" w:eastAsia="pl-PL"/>
              </w:rPr>
            </w:pPr>
            <w:r w:rsidRPr="00692210">
              <w:rPr>
                <w:rFonts w:cs="Arial"/>
                <w:color w:val="000000"/>
                <w:lang w:val="en-US" w:eastAsia="pl-PL"/>
              </w:rPr>
              <w:t>Szef Projektu F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val="en-US"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val="en-US" w:eastAsia="pl-PL"/>
              </w:rPr>
              <w:t>shion Philosophy F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val="en-US"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val="en-US" w:eastAsia="pl-PL"/>
              </w:rPr>
              <w:t>shion Week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rcin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Koz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kiewicz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Wł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ściciel, Centrum Impl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ntologiczne STOMED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 xml:space="preserve">Ireneusz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Kr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wczyk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 KASTOR S.A.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B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 xml:space="preserve">rtłomiej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Rod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 xml:space="preserve">wski 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Dyrektor ds. Oper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cyjnych Grupy Ad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med 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Konst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nty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t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Skierniewickiej Izby Gospod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rczej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Artur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ti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szczyk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 Region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lnego Związku Pr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cod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wców Pryw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tnych Ziemi  Łódzkiej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 xml:space="preserve">Jerzy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Rom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ński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Ogólnopolskiej Feder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cji Stow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rzyszeń Kupców i Przedsiębiorców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 xml:space="preserve">Henryk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Siodmok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rządu, Grup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ATLAS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1" w:type="pct"/>
            <w:shd w:val="clear" w:color="auto" w:fill="D3DFEE"/>
            <w:noWrap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Krzysztof </w:t>
            </w:r>
            <w:r w:rsidRPr="00692210">
              <w:rPr>
                <w:rFonts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pct"/>
            <w:shd w:val="clear" w:color="auto" w:fill="D3DFEE"/>
            <w:noWrap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Jóźwik 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Dr h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>b. inż. Członek Z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>rządu Łódzkiego Region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>lnego P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>rku N</w:t>
            </w:r>
            <w:smartTag w:uri="urn:schemas-microsoft-com:office:smarttags" w:element="PersonName">
              <w:r>
                <w:rPr>
                  <w:rFonts w:cs="Arial"/>
                  <w:color w:val="000000"/>
                  <w:lang w:eastAsia="pl-PL"/>
                </w:rPr>
                <w:t>a</w:t>
              </w:r>
            </w:smartTag>
            <w:r>
              <w:rPr>
                <w:rFonts w:cs="Arial"/>
                <w:color w:val="000000"/>
                <w:lang w:eastAsia="pl-PL"/>
              </w:rPr>
              <w:t xml:space="preserve">ukowo -Technologicznego Sp. z o.o. 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 xml:space="preserve">Sylwester J.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Szym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l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k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rządu, Stow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rzyszenie KLUB 500 Łódź    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Tom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sz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Szypuł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Członek 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dy 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dzorczej „PTAK” S.A.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Witold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Świtkowski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dy Izby Przemysłowo - H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ndlowej w R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domsku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3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992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Zieliński</w:t>
            </w:r>
          </w:p>
        </w:tc>
        <w:tc>
          <w:tcPr>
            <w:tcW w:w="2881" w:type="pct"/>
            <w:shd w:val="clear" w:color="auto" w:fill="D3DFEE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Prezes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 M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koL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b S.A.</w:t>
            </w:r>
          </w:p>
        </w:tc>
      </w:tr>
      <w:tr w:rsidR="00443A73" w:rsidRPr="00692210" w:rsidTr="00692210">
        <w:trPr>
          <w:trHeight w:val="624"/>
        </w:trPr>
        <w:tc>
          <w:tcPr>
            <w:tcW w:w="396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10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Bożen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Ziemniewicz</w:t>
            </w:r>
          </w:p>
        </w:tc>
        <w:tc>
          <w:tcPr>
            <w:tcW w:w="2881" w:type="pct"/>
            <w:vAlign w:val="center"/>
          </w:tcPr>
          <w:p w:rsidR="00443A73" w:rsidRPr="00692210" w:rsidRDefault="00443A73" w:rsidP="00692210">
            <w:pPr>
              <w:spacing w:after="0" w:line="240" w:lineRule="auto"/>
              <w:rPr>
                <w:rFonts w:cs="Arial"/>
                <w:color w:val="000000"/>
                <w:lang w:eastAsia="pl-PL"/>
              </w:rPr>
            </w:pPr>
            <w:r w:rsidRPr="00692210">
              <w:rPr>
                <w:rFonts w:cs="Arial"/>
                <w:color w:val="000000"/>
                <w:lang w:eastAsia="pl-PL"/>
              </w:rPr>
              <w:t>Pełnomocnik Z</w:t>
            </w:r>
            <w:smartTag w:uri="urn:schemas-microsoft-com:office:smarttags" w:element="PersonName">
              <w:r w:rsidRPr="00692210">
                <w:rPr>
                  <w:rFonts w:cs="Arial"/>
                  <w:color w:val="000000"/>
                  <w:lang w:eastAsia="pl-PL"/>
                </w:rPr>
                <w:t>a</w:t>
              </w:r>
            </w:smartTag>
            <w:r w:rsidRPr="00692210">
              <w:rPr>
                <w:rFonts w:cs="Arial"/>
                <w:color w:val="000000"/>
                <w:lang w:eastAsia="pl-PL"/>
              </w:rPr>
              <w:t>rządu w Regionie Łódzkim Polskiej Izby Firm Szkoleniowych</w:t>
            </w:r>
          </w:p>
        </w:tc>
      </w:tr>
    </w:tbl>
    <w:p w:rsidR="00443A73" w:rsidRDefault="00443A73"/>
    <w:sectPr w:rsidR="00443A73" w:rsidSect="0009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8E3"/>
    <w:rsid w:val="00076C7D"/>
    <w:rsid w:val="000976A2"/>
    <w:rsid w:val="001B34AC"/>
    <w:rsid w:val="002A111D"/>
    <w:rsid w:val="003F3676"/>
    <w:rsid w:val="00443A73"/>
    <w:rsid w:val="00486211"/>
    <w:rsid w:val="00692210"/>
    <w:rsid w:val="0092060C"/>
    <w:rsid w:val="00AB6648"/>
    <w:rsid w:val="00E508E3"/>
    <w:rsid w:val="00E9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508E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508E3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LightGrid-Accent1">
    <w:name w:val="Light Grid Accent 1"/>
    <w:basedOn w:val="TableNormal"/>
    <w:uiPriority w:val="99"/>
    <w:rsid w:val="00E508E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258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Rady Gospodarczej WŁ</dc:title>
  <dc:subject/>
  <dc:creator>User</dc:creator>
  <cp:keywords/>
  <dc:description/>
  <cp:lastModifiedBy>magdalena.adamczewsk</cp:lastModifiedBy>
  <cp:revision>2</cp:revision>
  <cp:lastPrinted>2015-01-22T07:33:00Z</cp:lastPrinted>
  <dcterms:created xsi:type="dcterms:W3CDTF">2015-12-15T08:21:00Z</dcterms:created>
  <dcterms:modified xsi:type="dcterms:W3CDTF">2015-12-15T08:21:00Z</dcterms:modified>
</cp:coreProperties>
</file>