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04" w:rsidRDefault="00BF110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BF1104" w:rsidRPr="00CF2D2D" w:rsidRDefault="00BF1104" w:rsidP="00BF1104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BF1104" w:rsidRPr="00CF2D2D" w:rsidRDefault="00BF1104" w:rsidP="00BF1104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BF1104" w:rsidRPr="008C2A64" w:rsidRDefault="00BF1104" w:rsidP="00BF110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F1104" w:rsidRPr="008C2A64" w:rsidRDefault="007B1063" w:rsidP="00BF11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="00BF1104"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bookmarkStart w:id="0" w:name="_GoBack"/>
      <w:bookmarkEnd w:id="0"/>
      <w:r w:rsidR="00BF1104" w:rsidRPr="008C2A64">
        <w:rPr>
          <w:rFonts w:ascii="Arial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BF1104" w:rsidRPr="008C2A64" w:rsidTr="003E37B8">
        <w:tc>
          <w:tcPr>
            <w:tcW w:w="534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3E37B8">
        <w:tc>
          <w:tcPr>
            <w:tcW w:w="534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3E37B8">
        <w:tc>
          <w:tcPr>
            <w:tcW w:w="534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3E37B8">
        <w:tc>
          <w:tcPr>
            <w:tcW w:w="534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104" w:rsidRPr="008C2A64" w:rsidTr="003E37B8">
        <w:tc>
          <w:tcPr>
            <w:tcW w:w="5347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819"/>
        <w:gridCol w:w="709"/>
        <w:gridCol w:w="709"/>
        <w:gridCol w:w="1417"/>
        <w:gridCol w:w="1389"/>
      </w:tblGrid>
      <w:tr w:rsidR="00BF1104" w:rsidRPr="008C2A64" w:rsidTr="003E37B8">
        <w:trPr>
          <w:trHeight w:val="284"/>
        </w:trPr>
        <w:tc>
          <w:tcPr>
            <w:tcW w:w="846" w:type="dxa"/>
            <w:vAlign w:val="center"/>
          </w:tcPr>
          <w:p w:rsidR="00BF1104" w:rsidRPr="006532F3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819" w:type="dxa"/>
            <w:vAlign w:val="center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numPr>
                <w:ilvl w:val="0"/>
                <w:numId w:val="8"/>
              </w:numPr>
              <w:tabs>
                <w:tab w:val="clear" w:pos="928"/>
                <w:tab w:val="num" w:pos="589"/>
              </w:tabs>
              <w:autoSpaceDE w:val="0"/>
              <w:autoSpaceDN w:val="0"/>
              <w:adjustRightInd w:val="0"/>
              <w:spacing w:after="0" w:line="240" w:lineRule="auto"/>
              <w:ind w:hanging="906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C0C0C0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BF1104" w:rsidRPr="00DB57D6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auto"/>
          </w:tcPr>
          <w:p w:rsidR="00BF1104" w:rsidRPr="00DB57D6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81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57D6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/-ci </w:t>
            </w:r>
            <w:r w:rsidRPr="00DB57D6">
              <w:rPr>
                <w:rFonts w:ascii="Arial" w:hAnsi="Arial" w:cs="Arial"/>
                <w:sz w:val="24"/>
                <w:szCs w:val="24"/>
              </w:rPr>
              <w:t>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819" w:type="dxa"/>
          </w:tcPr>
          <w:p w:rsidR="00BF110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sekcji 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III.5 i III.6 oferty wskazano rezultaty i ich minimalną wysokość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9147A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  <w:r w:rsidRPr="009147A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819" w:type="dxa"/>
          </w:tcPr>
          <w:p w:rsidR="00BF1104" w:rsidRPr="009147A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wskazano sposób zapewnienia dostępności osobom ze szczególnymi 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81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C0C0C0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819" w:type="dxa"/>
          </w:tcPr>
          <w:p w:rsidR="00BF1104" w:rsidRPr="008363BE" w:rsidRDefault="00BF1104" w:rsidP="009572AB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z zapisami ogłoszenia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konkursowego; w przypadku przekroczenia wskazano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które 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 w jakiej wysokości zostaną sfinansowane z wkładu własnego,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819" w:type="dxa"/>
          </w:tcPr>
          <w:p w:rsidR="00BF1104" w:rsidRPr="0089508A" w:rsidRDefault="00BF1104" w:rsidP="003E37B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przewidywanych kosztów realizacji zadania publicznego” wydatków wymienionych w pkt II.4.1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które z kosztów i w jakiej wysokości zostaną sfinansowane z wkładu własnego,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c)</w:t>
            </w:r>
          </w:p>
        </w:tc>
        <w:tc>
          <w:tcPr>
            <w:tcW w:w="481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819" w:type="dxa"/>
          </w:tcPr>
          <w:p w:rsidR="00BF1104" w:rsidRPr="00A34DE3" w:rsidRDefault="00BF1104" w:rsidP="009572AB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do potwierdzenia złożenia oferty załączono pełnomocnictwo do działania w imieniu oferenta/-ów jeżeli upoważnienie nie wynika z właściwego rejestru,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819" w:type="dxa"/>
          </w:tcPr>
          <w:p w:rsidR="00BF1104" w:rsidRPr="00A34DE3" w:rsidRDefault="00BF1104" w:rsidP="003E37B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BF1104" w:rsidRPr="0089508A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(w przypadku oferty wspólnej).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989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819" w:type="dxa"/>
          </w:tcPr>
          <w:p w:rsidR="00BF1104" w:rsidRPr="0089508A" w:rsidRDefault="00BF1104" w:rsidP="003E37B8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284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81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shd w:val="clear" w:color="auto" w:fill="BFBFBF" w:themeFill="background1" w:themeFillShade="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1104" w:rsidRPr="008C2A64" w:rsidTr="003E37B8">
        <w:trPr>
          <w:trHeight w:val="1078"/>
        </w:trPr>
        <w:tc>
          <w:tcPr>
            <w:tcW w:w="846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9" w:hanging="426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br w:type="page"/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11.</w:t>
            </w:r>
          </w:p>
        </w:tc>
        <w:tc>
          <w:tcPr>
            <w:tcW w:w="4819" w:type="dxa"/>
          </w:tcPr>
          <w:p w:rsidR="00BF1104" w:rsidRPr="008C2A64" w:rsidRDefault="00BF1104" w:rsidP="003E37B8">
            <w:pPr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zby złożonych ofert w konkursie.</w:t>
            </w: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lastRenderedPageBreak/>
        <w:t>…… Oferent/-ci usunął/-ęli wszystkie braki formalne w przewidzianym terminie i oferta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BF110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</w:t>
      </w:r>
      <w:r>
        <w:rPr>
          <w:rFonts w:ascii="Arial" w:hAnsi="Arial" w:cs="Arial"/>
          <w:sz w:val="24"/>
          <w:szCs w:val="24"/>
          <w:lang w:bidi="en-US"/>
        </w:rPr>
        <w:t>/-ci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nie usunął</w:t>
      </w:r>
      <w:r>
        <w:rPr>
          <w:rFonts w:ascii="Arial" w:hAnsi="Arial" w:cs="Arial"/>
          <w:sz w:val="24"/>
          <w:szCs w:val="24"/>
          <w:lang w:bidi="en-US"/>
        </w:rPr>
        <w:t>/-ęli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BF1104" w:rsidRPr="008C2A64" w:rsidRDefault="00BF1104" w:rsidP="00BF110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BF1104" w:rsidRPr="008C2A64" w:rsidTr="003E37B8">
        <w:trPr>
          <w:trHeight w:val="638"/>
          <w:jc w:val="center"/>
        </w:trPr>
        <w:tc>
          <w:tcPr>
            <w:tcW w:w="3085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BF1104" w:rsidRPr="008C2A64" w:rsidRDefault="00BF1104" w:rsidP="003E37B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BF1104" w:rsidRDefault="00BF1104" w:rsidP="00BF11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BF1104" w:rsidSect="00A34D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pgSz w:w="11906" w:h="16838"/>
          <w:pgMar w:top="993" w:right="1418" w:bottom="1418" w:left="1418" w:header="709" w:footer="709" w:gutter="0"/>
          <w:pgNumType w:start="1"/>
          <w:cols w:space="708"/>
          <w:docGrid w:linePitch="360"/>
        </w:sectPr>
      </w:pPr>
    </w:p>
    <w:p w:rsidR="006E5660" w:rsidRPr="00336E72" w:rsidRDefault="006E5660" w:rsidP="004903B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6E5660" w:rsidRPr="00336E72" w:rsidSect="00A34D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22" w:rsidRDefault="00FE1922" w:rsidP="001F34F4">
      <w:pPr>
        <w:spacing w:after="0" w:line="240" w:lineRule="auto"/>
      </w:pPr>
      <w:r>
        <w:separator/>
      </w:r>
    </w:p>
  </w:endnote>
  <w:endnote w:type="continuationSeparator" w:id="0">
    <w:p w:rsidR="00FE1922" w:rsidRDefault="00FE1922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104" w:rsidRDefault="00BF11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104" w:rsidRDefault="00BF1104">
    <w:pPr>
      <w:pStyle w:val="Stopka"/>
      <w:jc w:val="right"/>
    </w:pPr>
  </w:p>
  <w:p w:rsidR="00BF1104" w:rsidRDefault="00BF11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104" w:rsidRDefault="00BF110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  <w:jc w:val="right"/>
    </w:pPr>
  </w:p>
  <w:p w:rsidR="009F5822" w:rsidRDefault="009F5822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22" w:rsidRDefault="00FE1922" w:rsidP="001F34F4">
      <w:pPr>
        <w:spacing w:after="0" w:line="240" w:lineRule="auto"/>
      </w:pPr>
      <w:r>
        <w:separator/>
      </w:r>
    </w:p>
  </w:footnote>
  <w:footnote w:type="continuationSeparator" w:id="0">
    <w:p w:rsidR="00FE1922" w:rsidRDefault="00FE1922" w:rsidP="001F34F4">
      <w:pPr>
        <w:spacing w:after="0" w:line="240" w:lineRule="auto"/>
      </w:pPr>
      <w:r>
        <w:continuationSeparator/>
      </w:r>
    </w:p>
  </w:footnote>
  <w:footnote w:id="1">
    <w:p w:rsidR="00BF1104" w:rsidRPr="00B52124" w:rsidRDefault="00BF1104" w:rsidP="00BF1104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104" w:rsidRDefault="00BF11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104" w:rsidRDefault="00BF11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104" w:rsidRDefault="00BF110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822" w:rsidRDefault="009F5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22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059A7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2B2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1CDF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E1FF3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46D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5B36CC1"/>
    <w:multiLevelType w:val="hybridMultilevel"/>
    <w:tmpl w:val="DBF2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2BE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8657E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827B2"/>
    <w:multiLevelType w:val="hybridMultilevel"/>
    <w:tmpl w:val="4738C30A"/>
    <w:lvl w:ilvl="0" w:tplc="BEB25B1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41448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88349E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4DD"/>
    <w:multiLevelType w:val="hybridMultilevel"/>
    <w:tmpl w:val="056A1AFC"/>
    <w:lvl w:ilvl="0" w:tplc="34645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5279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25B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04C47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6F377CB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0325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A5013A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0305548"/>
    <w:multiLevelType w:val="hybridMultilevel"/>
    <w:tmpl w:val="8E641CEC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D747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C28D0"/>
    <w:multiLevelType w:val="hybridMultilevel"/>
    <w:tmpl w:val="D1901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50F8A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13AAC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5"/>
  </w:num>
  <w:num w:numId="4">
    <w:abstractNumId w:val="39"/>
  </w:num>
  <w:num w:numId="5">
    <w:abstractNumId w:val="9"/>
  </w:num>
  <w:num w:numId="6">
    <w:abstractNumId w:val="36"/>
  </w:num>
  <w:num w:numId="7">
    <w:abstractNumId w:val="3"/>
  </w:num>
  <w:num w:numId="8">
    <w:abstractNumId w:val="16"/>
  </w:num>
  <w:num w:numId="9">
    <w:abstractNumId w:val="13"/>
  </w:num>
  <w:num w:numId="10">
    <w:abstractNumId w:val="34"/>
  </w:num>
  <w:num w:numId="11">
    <w:abstractNumId w:val="24"/>
  </w:num>
  <w:num w:numId="12">
    <w:abstractNumId w:val="22"/>
  </w:num>
  <w:num w:numId="13">
    <w:abstractNumId w:val="10"/>
  </w:num>
  <w:num w:numId="14">
    <w:abstractNumId w:val="17"/>
  </w:num>
  <w:num w:numId="15">
    <w:abstractNumId w:val="19"/>
  </w:num>
  <w:num w:numId="16">
    <w:abstractNumId w:val="44"/>
  </w:num>
  <w:num w:numId="17">
    <w:abstractNumId w:val="20"/>
  </w:num>
  <w:num w:numId="18">
    <w:abstractNumId w:val="12"/>
  </w:num>
  <w:num w:numId="19">
    <w:abstractNumId w:val="6"/>
  </w:num>
  <w:num w:numId="20">
    <w:abstractNumId w:val="11"/>
  </w:num>
  <w:num w:numId="21">
    <w:abstractNumId w:val="29"/>
  </w:num>
  <w:num w:numId="22">
    <w:abstractNumId w:val="23"/>
  </w:num>
  <w:num w:numId="23">
    <w:abstractNumId w:val="37"/>
  </w:num>
  <w:num w:numId="24">
    <w:abstractNumId w:val="42"/>
  </w:num>
  <w:num w:numId="25">
    <w:abstractNumId w:val="27"/>
  </w:num>
  <w:num w:numId="26">
    <w:abstractNumId w:val="26"/>
  </w:num>
  <w:num w:numId="27">
    <w:abstractNumId w:val="31"/>
  </w:num>
  <w:num w:numId="28">
    <w:abstractNumId w:val="40"/>
  </w:num>
  <w:num w:numId="29">
    <w:abstractNumId w:val="28"/>
  </w:num>
  <w:num w:numId="30">
    <w:abstractNumId w:val="5"/>
  </w:num>
  <w:num w:numId="31">
    <w:abstractNumId w:val="30"/>
  </w:num>
  <w:num w:numId="32">
    <w:abstractNumId w:val="7"/>
  </w:num>
  <w:num w:numId="33">
    <w:abstractNumId w:val="43"/>
  </w:num>
  <w:num w:numId="34">
    <w:abstractNumId w:val="35"/>
  </w:num>
  <w:num w:numId="35">
    <w:abstractNumId w:val="41"/>
  </w:num>
  <w:num w:numId="36">
    <w:abstractNumId w:val="14"/>
  </w:num>
  <w:num w:numId="37">
    <w:abstractNumId w:val="0"/>
  </w:num>
  <w:num w:numId="38">
    <w:abstractNumId w:val="8"/>
  </w:num>
  <w:num w:numId="39">
    <w:abstractNumId w:val="2"/>
  </w:num>
  <w:num w:numId="40">
    <w:abstractNumId w:val="1"/>
  </w:num>
  <w:num w:numId="41">
    <w:abstractNumId w:val="18"/>
  </w:num>
  <w:num w:numId="42">
    <w:abstractNumId w:val="32"/>
  </w:num>
  <w:num w:numId="43">
    <w:abstractNumId w:val="4"/>
  </w:num>
  <w:num w:numId="44">
    <w:abstractNumId w:val="33"/>
  </w:num>
  <w:num w:numId="45">
    <w:abstractNumId w:val="45"/>
  </w:num>
  <w:num w:numId="46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30994"/>
    <w:rsid w:val="0004550E"/>
    <w:rsid w:val="000A13F2"/>
    <w:rsid w:val="000A78FA"/>
    <w:rsid w:val="000D754F"/>
    <w:rsid w:val="000F0741"/>
    <w:rsid w:val="00106E01"/>
    <w:rsid w:val="001100CE"/>
    <w:rsid w:val="00135BEE"/>
    <w:rsid w:val="00137DE6"/>
    <w:rsid w:val="0014119B"/>
    <w:rsid w:val="001973FA"/>
    <w:rsid w:val="001A479A"/>
    <w:rsid w:val="001A4BF6"/>
    <w:rsid w:val="001C1EE3"/>
    <w:rsid w:val="001F34F4"/>
    <w:rsid w:val="0022663F"/>
    <w:rsid w:val="00233EF7"/>
    <w:rsid w:val="0023775A"/>
    <w:rsid w:val="002E3340"/>
    <w:rsid w:val="00313BBF"/>
    <w:rsid w:val="00317E75"/>
    <w:rsid w:val="00336E72"/>
    <w:rsid w:val="00366B7A"/>
    <w:rsid w:val="00434602"/>
    <w:rsid w:val="00443ECB"/>
    <w:rsid w:val="00471170"/>
    <w:rsid w:val="004903BF"/>
    <w:rsid w:val="004D7E05"/>
    <w:rsid w:val="004E1077"/>
    <w:rsid w:val="004E282F"/>
    <w:rsid w:val="00517368"/>
    <w:rsid w:val="00522C1D"/>
    <w:rsid w:val="00525208"/>
    <w:rsid w:val="00534063"/>
    <w:rsid w:val="00564B13"/>
    <w:rsid w:val="0057511B"/>
    <w:rsid w:val="005929BC"/>
    <w:rsid w:val="005A3FA3"/>
    <w:rsid w:val="005A5248"/>
    <w:rsid w:val="00615B70"/>
    <w:rsid w:val="00685CFD"/>
    <w:rsid w:val="006B3BCB"/>
    <w:rsid w:val="006C635D"/>
    <w:rsid w:val="006C7CE5"/>
    <w:rsid w:val="006E5660"/>
    <w:rsid w:val="00700E8B"/>
    <w:rsid w:val="00772B3E"/>
    <w:rsid w:val="007B1063"/>
    <w:rsid w:val="007B73F4"/>
    <w:rsid w:val="007C16CC"/>
    <w:rsid w:val="007E2DDD"/>
    <w:rsid w:val="00823672"/>
    <w:rsid w:val="008436E2"/>
    <w:rsid w:val="0084661A"/>
    <w:rsid w:val="008606C3"/>
    <w:rsid w:val="00873036"/>
    <w:rsid w:val="0087747A"/>
    <w:rsid w:val="008A0AAE"/>
    <w:rsid w:val="008F3609"/>
    <w:rsid w:val="00922C38"/>
    <w:rsid w:val="00930D2B"/>
    <w:rsid w:val="009508B8"/>
    <w:rsid w:val="00953B5A"/>
    <w:rsid w:val="009572AB"/>
    <w:rsid w:val="0098160C"/>
    <w:rsid w:val="009847DB"/>
    <w:rsid w:val="009B6B9B"/>
    <w:rsid w:val="009D7025"/>
    <w:rsid w:val="009E03EB"/>
    <w:rsid w:val="009F5822"/>
    <w:rsid w:val="00A019B6"/>
    <w:rsid w:val="00A34DE3"/>
    <w:rsid w:val="00A6053C"/>
    <w:rsid w:val="00B27FDB"/>
    <w:rsid w:val="00B44C52"/>
    <w:rsid w:val="00BA3C20"/>
    <w:rsid w:val="00BB0F5A"/>
    <w:rsid w:val="00BB367F"/>
    <w:rsid w:val="00BD11B4"/>
    <w:rsid w:val="00BE3CC4"/>
    <w:rsid w:val="00BF1104"/>
    <w:rsid w:val="00C71E81"/>
    <w:rsid w:val="00C92101"/>
    <w:rsid w:val="00CA420D"/>
    <w:rsid w:val="00CB46A1"/>
    <w:rsid w:val="00CD5DF3"/>
    <w:rsid w:val="00D13349"/>
    <w:rsid w:val="00D33414"/>
    <w:rsid w:val="00D51EEB"/>
    <w:rsid w:val="00D94573"/>
    <w:rsid w:val="00DA7798"/>
    <w:rsid w:val="00E00AFD"/>
    <w:rsid w:val="00E16AAD"/>
    <w:rsid w:val="00E90EE1"/>
    <w:rsid w:val="00EA6022"/>
    <w:rsid w:val="00EC1369"/>
    <w:rsid w:val="00ED4A9A"/>
    <w:rsid w:val="00F048D0"/>
    <w:rsid w:val="00F80225"/>
    <w:rsid w:val="00FA344C"/>
    <w:rsid w:val="00FB38B0"/>
    <w:rsid w:val="00FE1922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2342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4F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Aleksandra Chęcińska-Matusiak</cp:lastModifiedBy>
  <cp:revision>12</cp:revision>
  <cp:lastPrinted>2021-06-18T07:47:00Z</cp:lastPrinted>
  <dcterms:created xsi:type="dcterms:W3CDTF">2021-06-18T11:14:00Z</dcterms:created>
  <dcterms:modified xsi:type="dcterms:W3CDTF">2021-06-30T11:25:00Z</dcterms:modified>
</cp:coreProperties>
</file>