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A6" w:rsidRDefault="00AE65A6" w:rsidP="00893600">
      <w:pPr>
        <w:pStyle w:val="Nagwek3"/>
        <w:rPr>
          <w:rFonts w:asciiTheme="minorHAnsi" w:hAnsiTheme="minorHAnsi" w:cs="Tahoma"/>
          <w:b/>
          <w:i/>
          <w:color w:val="auto"/>
          <w:lang w:val="en-US"/>
        </w:rPr>
      </w:pPr>
      <w:bookmarkStart w:id="0" w:name="_GoBack"/>
      <w:bookmarkEnd w:id="0"/>
    </w:p>
    <w:p w:rsidR="00893600" w:rsidRDefault="00893600" w:rsidP="00893A6E">
      <w:pPr>
        <w:pStyle w:val="Nagwek3"/>
        <w:jc w:val="center"/>
        <w:rPr>
          <w:rFonts w:asciiTheme="minorHAnsi" w:hAnsiTheme="minorHAnsi" w:cs="Tahoma"/>
          <w:b/>
          <w:i/>
          <w:color w:val="auto"/>
          <w:lang w:val="en-US"/>
        </w:rPr>
      </w:pPr>
    </w:p>
    <w:p w:rsidR="00F577AB" w:rsidRPr="00793903" w:rsidRDefault="004002C1" w:rsidP="00893A6E">
      <w:pPr>
        <w:pStyle w:val="Nagwek3"/>
        <w:jc w:val="center"/>
        <w:rPr>
          <w:rFonts w:asciiTheme="minorHAnsi" w:hAnsiTheme="minorHAnsi" w:cs="Tahoma"/>
          <w:b/>
          <w:color w:val="auto"/>
          <w:lang w:val="en-US"/>
        </w:rPr>
      </w:pPr>
      <w:r w:rsidRPr="004002C1">
        <w:rPr>
          <w:rFonts w:asciiTheme="minorHAnsi" w:hAnsiTheme="minorHAnsi" w:cs="Tahoma"/>
          <w:b/>
          <w:i/>
          <w:color w:val="auto"/>
          <w:lang w:val="en-US"/>
        </w:rPr>
        <w:t>Follow-up</w:t>
      </w:r>
      <w:r>
        <w:rPr>
          <w:rFonts w:asciiTheme="minorHAnsi" w:hAnsiTheme="minorHAnsi" w:cs="Tahoma"/>
          <w:b/>
          <w:color w:val="auto"/>
          <w:lang w:val="en-US"/>
        </w:rPr>
        <w:t>: t</w:t>
      </w:r>
      <w:r w:rsidR="00292EEA" w:rsidRPr="00793903">
        <w:rPr>
          <w:rFonts w:asciiTheme="minorHAnsi" w:hAnsiTheme="minorHAnsi" w:cs="Tahoma"/>
          <w:b/>
          <w:color w:val="auto"/>
          <w:lang w:val="en-US"/>
        </w:rPr>
        <w:t xml:space="preserve">he </w:t>
      </w:r>
      <w:r>
        <w:rPr>
          <w:rFonts w:asciiTheme="minorHAnsi" w:hAnsiTheme="minorHAnsi" w:cs="Tahoma"/>
          <w:b/>
          <w:color w:val="auto"/>
          <w:lang w:val="en-US"/>
        </w:rPr>
        <w:t>seminar</w:t>
      </w:r>
      <w:r w:rsidR="00292EEA" w:rsidRPr="00793903">
        <w:rPr>
          <w:rFonts w:asciiTheme="minorHAnsi" w:hAnsiTheme="minorHAnsi" w:cs="Tahoma"/>
          <w:b/>
          <w:color w:val="auto"/>
          <w:lang w:val="en-US"/>
        </w:rPr>
        <w:t xml:space="preserve"> under the title:</w:t>
      </w:r>
      <w:r w:rsidR="00F577AB" w:rsidRPr="00793903">
        <w:rPr>
          <w:rFonts w:asciiTheme="minorHAnsi" w:hAnsiTheme="minorHAnsi" w:cs="Tahoma"/>
          <w:b/>
          <w:color w:val="auto"/>
          <w:sz w:val="22"/>
          <w:lang w:val="en-US"/>
        </w:rPr>
        <w:t xml:space="preserve"> </w:t>
      </w:r>
      <w:r w:rsidR="00F577AB" w:rsidRPr="00793903">
        <w:rPr>
          <w:rFonts w:asciiTheme="minorHAnsi" w:hAnsiTheme="minorHAnsi" w:cs="Tahoma"/>
          <w:b/>
          <w:color w:val="auto"/>
          <w:lang w:val="en-US"/>
        </w:rPr>
        <w:t>„</w:t>
      </w:r>
      <w:r w:rsidR="00793903" w:rsidRPr="00793903">
        <w:rPr>
          <w:rFonts w:asciiTheme="minorHAnsi" w:hAnsiTheme="minorHAnsi" w:cs="Tahoma"/>
          <w:b/>
          <w:color w:val="auto"/>
          <w:lang w:val="en-US"/>
        </w:rPr>
        <w:t>How to do business with the Organization for Security</w:t>
      </w:r>
      <w:r w:rsidR="00135D18">
        <w:rPr>
          <w:rFonts w:asciiTheme="minorHAnsi" w:hAnsiTheme="minorHAnsi" w:cs="Tahoma"/>
          <w:b/>
          <w:color w:val="auto"/>
          <w:lang w:val="en-US"/>
        </w:rPr>
        <w:t xml:space="preserve"> </w:t>
      </w:r>
      <w:r w:rsidR="00893A6E">
        <w:rPr>
          <w:rFonts w:asciiTheme="minorHAnsi" w:hAnsiTheme="minorHAnsi" w:cs="Tahoma"/>
          <w:b/>
          <w:color w:val="auto"/>
          <w:lang w:val="en-US"/>
        </w:rPr>
        <w:br/>
      </w:r>
      <w:r w:rsidR="00793903" w:rsidRPr="00793903">
        <w:rPr>
          <w:rFonts w:asciiTheme="minorHAnsi" w:hAnsiTheme="minorHAnsi" w:cs="Tahoma"/>
          <w:b/>
          <w:color w:val="auto"/>
          <w:lang w:val="en-US"/>
        </w:rPr>
        <w:t>and Co-operation</w:t>
      </w:r>
      <w:r w:rsidR="002B2020">
        <w:rPr>
          <w:rFonts w:asciiTheme="minorHAnsi" w:hAnsiTheme="minorHAnsi" w:cs="Tahoma"/>
          <w:b/>
          <w:color w:val="auto"/>
          <w:lang w:val="en-US"/>
        </w:rPr>
        <w:t xml:space="preserve"> </w:t>
      </w:r>
      <w:r w:rsidR="00793903" w:rsidRPr="00793903">
        <w:rPr>
          <w:rFonts w:asciiTheme="minorHAnsi" w:hAnsiTheme="minorHAnsi" w:cs="Tahoma"/>
          <w:b/>
          <w:color w:val="auto"/>
          <w:lang w:val="en-US"/>
        </w:rPr>
        <w:t>in Europe</w:t>
      </w:r>
      <w:r w:rsidR="002B2020">
        <w:rPr>
          <w:rFonts w:asciiTheme="minorHAnsi" w:hAnsiTheme="minorHAnsi" w:cs="Tahoma"/>
          <w:b/>
          <w:color w:val="auto"/>
          <w:lang w:val="en-US"/>
        </w:rPr>
        <w:t xml:space="preserve"> (OSCE)</w:t>
      </w:r>
      <w:r w:rsidR="002B2020" w:rsidRPr="00793903">
        <w:rPr>
          <w:rFonts w:asciiTheme="minorHAnsi" w:hAnsiTheme="minorHAnsi" w:cs="Tahoma"/>
          <w:b/>
          <w:color w:val="auto"/>
          <w:lang w:val="en-US"/>
        </w:rPr>
        <w:t xml:space="preserve"> </w:t>
      </w:r>
      <w:r w:rsidR="002B2020">
        <w:rPr>
          <w:rFonts w:asciiTheme="minorHAnsi" w:hAnsiTheme="minorHAnsi" w:cs="Tahoma"/>
          <w:b/>
          <w:color w:val="auto"/>
          <w:lang w:val="en-US"/>
        </w:rPr>
        <w:t>in a scope of public procurement</w:t>
      </w:r>
      <w:r w:rsidR="00F577AB" w:rsidRPr="00793903">
        <w:rPr>
          <w:rFonts w:asciiTheme="minorHAnsi" w:hAnsiTheme="minorHAnsi" w:cs="Tahoma"/>
          <w:b/>
          <w:color w:val="auto"/>
          <w:lang w:val="en-US"/>
        </w:rPr>
        <w:t>”</w:t>
      </w:r>
    </w:p>
    <w:p w:rsidR="00F577AB" w:rsidRPr="00292EEA" w:rsidRDefault="00F577AB" w:rsidP="0004515F">
      <w:pPr>
        <w:jc w:val="center"/>
        <w:rPr>
          <w:rFonts w:asciiTheme="minorHAnsi" w:hAnsiTheme="minorHAnsi" w:cs="Tahoma"/>
          <w:b/>
          <w:sz w:val="12"/>
          <w:szCs w:val="12"/>
          <w:lang w:val="en-US"/>
        </w:rPr>
      </w:pPr>
    </w:p>
    <w:p w:rsidR="00292EEA" w:rsidRPr="00292EEA" w:rsidRDefault="00292EEA" w:rsidP="00292EEA">
      <w:pPr>
        <w:jc w:val="center"/>
        <w:rPr>
          <w:rFonts w:asciiTheme="minorHAnsi" w:hAnsiTheme="minorHAnsi" w:cs="Tahoma"/>
          <w:b/>
          <w:lang w:val="en-US"/>
        </w:rPr>
      </w:pPr>
      <w:r w:rsidRPr="00292EEA">
        <w:rPr>
          <w:rFonts w:asciiTheme="minorHAnsi" w:hAnsiTheme="minorHAnsi" w:cs="Tahoma"/>
          <w:b/>
          <w:lang w:val="en-US"/>
        </w:rPr>
        <w:t xml:space="preserve">Date: </w:t>
      </w:r>
      <w:r w:rsidR="004002C1">
        <w:rPr>
          <w:rFonts w:asciiTheme="minorHAnsi" w:hAnsiTheme="minorHAnsi" w:cs="Tahoma"/>
          <w:b/>
          <w:lang w:val="en-US"/>
        </w:rPr>
        <w:t>May 22</w:t>
      </w:r>
      <w:r w:rsidR="004002C1">
        <w:rPr>
          <w:rFonts w:asciiTheme="minorHAnsi" w:hAnsiTheme="minorHAnsi" w:cs="Tahoma"/>
          <w:b/>
          <w:vertAlign w:val="superscript"/>
          <w:lang w:val="en-US"/>
        </w:rPr>
        <w:t>nd</w:t>
      </w:r>
      <w:r w:rsidR="004002C1">
        <w:rPr>
          <w:rFonts w:asciiTheme="minorHAnsi" w:hAnsiTheme="minorHAnsi" w:cs="Tahoma"/>
          <w:b/>
          <w:lang w:val="en-US"/>
        </w:rPr>
        <w:t xml:space="preserve"> 2018</w:t>
      </w:r>
      <w:r w:rsidR="00793903">
        <w:rPr>
          <w:rFonts w:asciiTheme="minorHAnsi" w:hAnsiTheme="minorHAnsi" w:cs="Tahoma"/>
          <w:b/>
          <w:lang w:val="en-US"/>
        </w:rPr>
        <w:t xml:space="preserve">, </w:t>
      </w:r>
      <w:r w:rsidR="00793903" w:rsidRPr="00793903">
        <w:rPr>
          <w:rFonts w:asciiTheme="minorHAnsi" w:hAnsiTheme="minorHAnsi" w:cs="Tahoma"/>
          <w:b/>
          <w:lang w:val="en-US"/>
        </w:rPr>
        <w:t>09:30</w:t>
      </w:r>
      <w:r w:rsidR="00893A6E">
        <w:rPr>
          <w:rFonts w:asciiTheme="minorHAnsi" w:hAnsiTheme="minorHAnsi" w:cs="Tahoma"/>
          <w:b/>
          <w:lang w:val="en-US"/>
        </w:rPr>
        <w:t xml:space="preserve"> a.m. – 03:0</w:t>
      </w:r>
      <w:r w:rsidRPr="00793903">
        <w:rPr>
          <w:rFonts w:asciiTheme="minorHAnsi" w:hAnsiTheme="minorHAnsi" w:cs="Tahoma"/>
          <w:b/>
          <w:lang w:val="en-US"/>
        </w:rPr>
        <w:t>0 p.m.</w:t>
      </w:r>
    </w:p>
    <w:p w:rsidR="00292EEA" w:rsidRDefault="00292EEA" w:rsidP="00292EEA">
      <w:pPr>
        <w:jc w:val="center"/>
        <w:rPr>
          <w:rFonts w:asciiTheme="minorHAnsi" w:hAnsiTheme="minorHAnsi" w:cs="Tahoma"/>
          <w:b/>
          <w:lang w:val="en-US"/>
        </w:rPr>
      </w:pPr>
    </w:p>
    <w:p w:rsidR="00292EEA" w:rsidRPr="004002C1" w:rsidRDefault="00292EEA" w:rsidP="00292EEA">
      <w:pPr>
        <w:jc w:val="center"/>
        <w:rPr>
          <w:rFonts w:asciiTheme="minorHAnsi" w:hAnsiTheme="minorHAnsi" w:cs="Tahoma"/>
          <w:lang w:val="en-US"/>
        </w:rPr>
      </w:pPr>
      <w:r w:rsidRPr="004002C1">
        <w:rPr>
          <w:rFonts w:asciiTheme="minorHAnsi" w:hAnsiTheme="minorHAnsi" w:cs="Tahoma"/>
          <w:lang w:val="en-US"/>
        </w:rPr>
        <w:t xml:space="preserve">Venue: </w:t>
      </w:r>
      <w:r w:rsidR="00793903" w:rsidRPr="004002C1">
        <w:rPr>
          <w:rFonts w:asciiTheme="minorHAnsi" w:hAnsiTheme="minorHAnsi" w:cs="Tahoma"/>
          <w:lang w:val="en-US"/>
        </w:rPr>
        <w:t>Warsaw</w:t>
      </w:r>
      <w:r w:rsidR="002B2020" w:rsidRPr="004002C1">
        <w:rPr>
          <w:rFonts w:asciiTheme="minorHAnsi" w:hAnsiTheme="minorHAnsi" w:cs="Tahoma"/>
          <w:lang w:val="en-US"/>
        </w:rPr>
        <w:t xml:space="preserve"> (Poland)</w:t>
      </w:r>
      <w:r w:rsidR="00793903" w:rsidRPr="004002C1">
        <w:rPr>
          <w:rFonts w:asciiTheme="minorHAnsi" w:hAnsiTheme="minorHAnsi" w:cs="Tahoma"/>
          <w:lang w:val="en-US"/>
        </w:rPr>
        <w:t xml:space="preserve">, </w:t>
      </w:r>
      <w:r w:rsidR="004002C1" w:rsidRPr="004002C1">
        <w:rPr>
          <w:rFonts w:asciiTheme="minorHAnsi" w:hAnsiTheme="minorHAnsi" w:cs="Tahoma"/>
          <w:lang w:val="en-US"/>
        </w:rPr>
        <w:t>Ministry of Entrepreneurship and Technology</w:t>
      </w:r>
    </w:p>
    <w:p w:rsidR="00F577AB" w:rsidRPr="00DB7816" w:rsidRDefault="004002C1" w:rsidP="0004515F">
      <w:pPr>
        <w:jc w:val="center"/>
        <w:rPr>
          <w:rFonts w:asciiTheme="minorHAnsi" w:hAnsiTheme="minorHAnsi" w:cs="Tahoma"/>
          <w:lang w:val="en-US"/>
        </w:rPr>
      </w:pPr>
      <w:r w:rsidRPr="004002C1">
        <w:rPr>
          <w:rFonts w:asciiTheme="minorHAnsi" w:hAnsiTheme="minorHAnsi" w:cs="Tahoma"/>
          <w:bCs/>
        </w:rPr>
        <w:t>Pl. Trzech Krzyży 3/5,</w:t>
      </w:r>
      <w:r w:rsidRPr="004002C1">
        <w:rPr>
          <w:rFonts w:asciiTheme="minorHAnsi" w:hAnsiTheme="minorHAnsi" w:cs="Tahoma"/>
          <w:b/>
          <w:bCs/>
        </w:rPr>
        <w:t xml:space="preserve"> </w:t>
      </w:r>
      <w:r>
        <w:rPr>
          <w:rFonts w:asciiTheme="minorHAnsi" w:hAnsiTheme="minorHAnsi" w:cs="Tahoma"/>
          <w:lang w:val="en-US"/>
        </w:rPr>
        <w:t>meeting room: A, B</w:t>
      </w:r>
    </w:p>
    <w:p w:rsidR="002B2020" w:rsidRPr="00DB7816" w:rsidRDefault="002B2020" w:rsidP="0021466A">
      <w:pPr>
        <w:rPr>
          <w:rFonts w:asciiTheme="minorHAnsi" w:hAnsiTheme="minorHAnsi" w:cs="Tahoma"/>
          <w:lang w:val="en-US"/>
        </w:rPr>
      </w:pPr>
    </w:p>
    <w:tbl>
      <w:tblPr>
        <w:tblW w:w="10381" w:type="dxa"/>
        <w:tblInd w:w="392" w:type="dxa"/>
        <w:tblLook w:val="04A0" w:firstRow="1" w:lastRow="0" w:firstColumn="1" w:lastColumn="0" w:noHBand="0" w:noVBand="1"/>
      </w:tblPr>
      <w:tblGrid>
        <w:gridCol w:w="1658"/>
        <w:gridCol w:w="8723"/>
      </w:tblGrid>
      <w:tr w:rsidR="0074520E" w:rsidRPr="00F67D3D" w:rsidTr="0037377F">
        <w:trPr>
          <w:trHeight w:val="380"/>
        </w:trPr>
        <w:tc>
          <w:tcPr>
            <w:tcW w:w="1658" w:type="dxa"/>
          </w:tcPr>
          <w:p w:rsidR="0074520E" w:rsidRPr="00F67D3D" w:rsidRDefault="00793903" w:rsidP="00625A0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09:30 – 10:0</w:t>
            </w:r>
            <w:r w:rsidR="0074520E" w:rsidRPr="00F67D3D">
              <w:rPr>
                <w:rFonts w:ascii="Calibri" w:hAnsi="Calibri"/>
              </w:rPr>
              <w:t>0</w:t>
            </w:r>
          </w:p>
        </w:tc>
        <w:tc>
          <w:tcPr>
            <w:tcW w:w="8723" w:type="dxa"/>
          </w:tcPr>
          <w:p w:rsidR="0074520E" w:rsidRPr="00F67D3D" w:rsidRDefault="00292EEA" w:rsidP="002B2020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Registration</w:t>
            </w:r>
          </w:p>
        </w:tc>
      </w:tr>
      <w:tr w:rsidR="0074520E" w:rsidRPr="00893600" w:rsidTr="004002C1">
        <w:trPr>
          <w:trHeight w:val="1653"/>
        </w:trPr>
        <w:tc>
          <w:tcPr>
            <w:tcW w:w="1658" w:type="dxa"/>
          </w:tcPr>
          <w:p w:rsidR="0074520E" w:rsidRPr="00F67D3D" w:rsidRDefault="00150EB1" w:rsidP="00625A0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10:00 – 10:30</w:t>
            </w:r>
          </w:p>
          <w:p w:rsidR="0074520E" w:rsidRPr="00F67D3D" w:rsidRDefault="0074520E" w:rsidP="00625A04">
            <w:pPr>
              <w:rPr>
                <w:rFonts w:ascii="Calibri" w:hAnsi="Calibri"/>
              </w:rPr>
            </w:pPr>
          </w:p>
          <w:p w:rsidR="0074520E" w:rsidRPr="00F67D3D" w:rsidRDefault="0074520E" w:rsidP="00625A04">
            <w:pPr>
              <w:rPr>
                <w:rFonts w:ascii="Calibri" w:hAnsi="Calibri"/>
              </w:rPr>
            </w:pPr>
          </w:p>
          <w:p w:rsidR="0074520E" w:rsidRPr="00F67D3D" w:rsidRDefault="0074520E" w:rsidP="00625A04">
            <w:pPr>
              <w:rPr>
                <w:rFonts w:ascii="Calibri" w:hAnsi="Calibri"/>
              </w:rPr>
            </w:pPr>
          </w:p>
          <w:p w:rsidR="0074520E" w:rsidRPr="00F67D3D" w:rsidRDefault="0074520E" w:rsidP="00625A04">
            <w:pPr>
              <w:rPr>
                <w:rFonts w:ascii="Calibri" w:hAnsi="Calibri"/>
              </w:rPr>
            </w:pPr>
          </w:p>
          <w:p w:rsidR="00917104" w:rsidRDefault="00917104" w:rsidP="00625A04">
            <w:pPr>
              <w:rPr>
                <w:rFonts w:ascii="Calibri" w:hAnsi="Calibri"/>
              </w:rPr>
            </w:pPr>
          </w:p>
          <w:p w:rsidR="00150EB1" w:rsidRDefault="00150EB1" w:rsidP="00625A04">
            <w:pPr>
              <w:rPr>
                <w:rFonts w:ascii="Calibri" w:hAnsi="Calibri"/>
              </w:rPr>
            </w:pPr>
          </w:p>
          <w:p w:rsidR="0074520E" w:rsidRPr="00F67D3D" w:rsidRDefault="0074520E" w:rsidP="00625A04">
            <w:pPr>
              <w:rPr>
                <w:rFonts w:ascii="Calibri" w:hAnsi="Calibri"/>
              </w:rPr>
            </w:pPr>
          </w:p>
        </w:tc>
        <w:tc>
          <w:tcPr>
            <w:tcW w:w="8723" w:type="dxa"/>
          </w:tcPr>
          <w:p w:rsidR="0074520E" w:rsidRPr="00DB7816" w:rsidRDefault="00292EEA" w:rsidP="00625A04">
            <w:pPr>
              <w:jc w:val="both"/>
              <w:rPr>
                <w:rFonts w:ascii="Calibri" w:hAnsi="Calibri"/>
                <w:b/>
                <w:lang w:val="en-US"/>
              </w:rPr>
            </w:pPr>
            <w:r w:rsidRPr="00DB7816">
              <w:rPr>
                <w:rFonts w:ascii="Calibri" w:hAnsi="Calibri"/>
                <w:b/>
                <w:lang w:val="en-US"/>
              </w:rPr>
              <w:t xml:space="preserve">Opening </w:t>
            </w:r>
            <w:r w:rsidR="00793903">
              <w:rPr>
                <w:rFonts w:ascii="Calibri" w:hAnsi="Calibri"/>
                <w:b/>
                <w:lang w:val="en-US"/>
              </w:rPr>
              <w:t>remarks</w:t>
            </w:r>
          </w:p>
          <w:p w:rsidR="00893A6E" w:rsidRDefault="00893600" w:rsidP="002B2020">
            <w:pPr>
              <w:jc w:val="both"/>
              <w:rPr>
                <w:rFonts w:ascii="Calibri" w:hAnsi="Calibri"/>
                <w:i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Tomasz Salomon, Deputy Director, </w:t>
            </w:r>
            <w:r w:rsidRPr="00893600">
              <w:rPr>
                <w:rFonts w:ascii="Calibri" w:hAnsi="Calibri"/>
                <w:lang w:val="en-US"/>
              </w:rPr>
              <w:t>Department for International Trade</w:t>
            </w:r>
            <w:r>
              <w:rPr>
                <w:rFonts w:ascii="Calibri" w:hAnsi="Calibri"/>
                <w:lang w:val="en-US"/>
              </w:rPr>
              <w:t xml:space="preserve">, </w:t>
            </w:r>
            <w:r w:rsidR="00893A6E">
              <w:rPr>
                <w:rFonts w:ascii="Calibri" w:hAnsi="Calibri"/>
                <w:lang w:val="en-US"/>
              </w:rPr>
              <w:t xml:space="preserve">Ministry of Entrepreneurship </w:t>
            </w:r>
            <w:r>
              <w:rPr>
                <w:rFonts w:ascii="Calibri" w:hAnsi="Calibri"/>
                <w:lang w:val="en-US"/>
              </w:rPr>
              <w:br/>
            </w:r>
            <w:r w:rsidR="00893A6E">
              <w:rPr>
                <w:rFonts w:ascii="Calibri" w:hAnsi="Calibri"/>
                <w:lang w:val="en-US"/>
              </w:rPr>
              <w:t>and Technology</w:t>
            </w:r>
          </w:p>
          <w:p w:rsidR="00893A6E" w:rsidRDefault="00893A6E" w:rsidP="002B2020">
            <w:pPr>
              <w:jc w:val="both"/>
              <w:rPr>
                <w:rFonts w:ascii="Calibri" w:hAnsi="Calibri"/>
                <w:i/>
                <w:lang w:val="en-US"/>
              </w:rPr>
            </w:pPr>
          </w:p>
          <w:p w:rsidR="00150EB1" w:rsidRDefault="002B2020" w:rsidP="002B2020">
            <w:pPr>
              <w:jc w:val="both"/>
              <w:rPr>
                <w:rFonts w:ascii="Calibri" w:hAnsi="Calibri"/>
                <w:lang w:val="en-US"/>
              </w:rPr>
            </w:pPr>
            <w:r w:rsidRPr="00292EEA">
              <w:rPr>
                <w:rFonts w:ascii="Calibri" w:hAnsi="Calibri"/>
                <w:lang w:val="en-US"/>
              </w:rPr>
              <w:t>Michał P</w:t>
            </w:r>
            <w:r w:rsidR="00893600">
              <w:rPr>
                <w:rFonts w:ascii="Calibri" w:hAnsi="Calibri"/>
                <w:lang w:val="en-US"/>
              </w:rPr>
              <w:t>olański, Director, Entrepreneurship Development Department</w:t>
            </w:r>
            <w:r w:rsidRPr="00292EEA">
              <w:rPr>
                <w:rFonts w:ascii="Calibri" w:hAnsi="Calibri"/>
                <w:lang w:val="en-US"/>
              </w:rPr>
              <w:t>, Polish Agency for Enterprise Development</w:t>
            </w:r>
          </w:p>
          <w:p w:rsidR="00150EB1" w:rsidRDefault="00150EB1" w:rsidP="002B2020">
            <w:pPr>
              <w:jc w:val="both"/>
              <w:rPr>
                <w:rFonts w:ascii="Calibri" w:hAnsi="Calibri"/>
                <w:lang w:val="en-US"/>
              </w:rPr>
            </w:pPr>
          </w:p>
          <w:p w:rsidR="002B2020" w:rsidRPr="00292EEA" w:rsidRDefault="00150EB1" w:rsidP="002B2020">
            <w:pPr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Wojciech Ponikiewski</w:t>
            </w:r>
            <w:r w:rsidRPr="00292EEA"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 xml:space="preserve">Deputy </w:t>
            </w:r>
            <w:r w:rsidRPr="00292EEA">
              <w:rPr>
                <w:rFonts w:ascii="Calibri" w:hAnsi="Calibri"/>
                <w:lang w:val="en-US"/>
              </w:rPr>
              <w:t xml:space="preserve">Director, Department of Economic </w:t>
            </w:r>
            <w:r>
              <w:rPr>
                <w:rFonts w:ascii="Calibri" w:hAnsi="Calibri"/>
                <w:lang w:val="en-US"/>
              </w:rPr>
              <w:t>Cooperation</w:t>
            </w:r>
            <w:r w:rsidR="00925C53"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Ministry of Foreign Affairs</w:t>
            </w:r>
            <w:r w:rsidR="00290EE6">
              <w:rPr>
                <w:rFonts w:ascii="Calibri" w:hAnsi="Calibri"/>
                <w:lang w:val="en-US"/>
              </w:rPr>
              <w:t xml:space="preserve"> of the Republic of Poland</w:t>
            </w:r>
          </w:p>
          <w:p w:rsidR="00150EB1" w:rsidRPr="004002C1" w:rsidRDefault="00150EB1" w:rsidP="004002C1">
            <w:pPr>
              <w:jc w:val="both"/>
              <w:rPr>
                <w:rFonts w:ascii="Calibri" w:hAnsi="Calibri"/>
                <w:i/>
                <w:lang w:val="en-US"/>
              </w:rPr>
            </w:pPr>
          </w:p>
        </w:tc>
      </w:tr>
      <w:tr w:rsidR="0074520E" w:rsidRPr="00893600" w:rsidTr="0037377F">
        <w:trPr>
          <w:trHeight w:val="718"/>
        </w:trPr>
        <w:tc>
          <w:tcPr>
            <w:tcW w:w="1658" w:type="dxa"/>
          </w:tcPr>
          <w:p w:rsidR="0074520E" w:rsidRPr="00F67D3D" w:rsidRDefault="0074520E" w:rsidP="004002C1">
            <w:pPr>
              <w:rPr>
                <w:rFonts w:ascii="Calibri" w:hAnsi="Calibri"/>
              </w:rPr>
            </w:pPr>
            <w:r w:rsidRPr="00F67D3D">
              <w:rPr>
                <w:rFonts w:ascii="Calibri" w:hAnsi="Calibri"/>
              </w:rPr>
              <w:t>1</w:t>
            </w:r>
            <w:r w:rsidR="004002C1">
              <w:rPr>
                <w:rFonts w:ascii="Calibri" w:hAnsi="Calibri"/>
              </w:rPr>
              <w:t>0:3</w:t>
            </w:r>
            <w:r w:rsidR="002B2020">
              <w:rPr>
                <w:rFonts w:ascii="Calibri" w:hAnsi="Calibri"/>
              </w:rPr>
              <w:t>0</w:t>
            </w:r>
            <w:r w:rsidR="0054455D">
              <w:rPr>
                <w:rFonts w:ascii="Calibri" w:hAnsi="Calibri"/>
              </w:rPr>
              <w:t xml:space="preserve"> – 11:</w:t>
            </w:r>
            <w:r w:rsidR="004002C1">
              <w:rPr>
                <w:rFonts w:ascii="Calibri" w:hAnsi="Calibri"/>
              </w:rPr>
              <w:t>30</w:t>
            </w:r>
          </w:p>
        </w:tc>
        <w:tc>
          <w:tcPr>
            <w:tcW w:w="8723" w:type="dxa"/>
          </w:tcPr>
          <w:p w:rsidR="0074520E" w:rsidRPr="00F67D3D" w:rsidRDefault="002B2020" w:rsidP="0074520E">
            <w:pPr>
              <w:jc w:val="both"/>
              <w:rPr>
                <w:rFonts w:asciiTheme="minorHAnsi" w:hAnsiTheme="minorHAnsi"/>
                <w:b/>
                <w:lang w:val="fr-BE"/>
              </w:rPr>
            </w:pPr>
            <w:r>
              <w:rPr>
                <w:rFonts w:asciiTheme="minorHAnsi" w:hAnsiTheme="minorHAnsi"/>
                <w:b/>
                <w:lang w:val="fr-BE"/>
              </w:rPr>
              <w:t>Introduction to the Organization for Security and Co-operation in Europe (OSCE)</w:t>
            </w:r>
            <w:r w:rsidR="0054455D">
              <w:rPr>
                <w:rFonts w:asciiTheme="minorHAnsi" w:hAnsiTheme="minorHAnsi"/>
                <w:b/>
                <w:lang w:val="fr-BE"/>
              </w:rPr>
              <w:t>. Projects undertaken in support of OSCE</w:t>
            </w:r>
          </w:p>
          <w:p w:rsidR="00893A6E" w:rsidRDefault="005E1BF6" w:rsidP="0057650F">
            <w:pPr>
              <w:jc w:val="both"/>
              <w:rPr>
                <w:rFonts w:asciiTheme="minorHAnsi" w:hAnsiTheme="minorHAnsi"/>
                <w:lang w:val="fr-BE"/>
              </w:rPr>
            </w:pPr>
            <w:r>
              <w:rPr>
                <w:rFonts w:asciiTheme="minorHAnsi" w:hAnsiTheme="minorHAnsi"/>
                <w:lang w:val="fr-BE"/>
              </w:rPr>
              <w:t>Speaker</w:t>
            </w:r>
            <w:r w:rsidRPr="00F67D3D">
              <w:rPr>
                <w:rFonts w:asciiTheme="minorHAnsi" w:hAnsiTheme="minorHAnsi"/>
                <w:lang w:val="fr-BE"/>
              </w:rPr>
              <w:t>:</w:t>
            </w:r>
            <w:r>
              <w:rPr>
                <w:rFonts w:asciiTheme="minorHAnsi" w:hAnsiTheme="minorHAnsi"/>
                <w:lang w:val="fr-BE"/>
              </w:rPr>
              <w:t xml:space="preserve"> </w:t>
            </w:r>
            <w:r w:rsidR="00893A6E">
              <w:rPr>
                <w:rFonts w:asciiTheme="minorHAnsi" w:hAnsiTheme="minorHAnsi"/>
                <w:lang w:val="fr-BE"/>
              </w:rPr>
              <w:t xml:space="preserve">Ewa Bielecka, Procurement and Contracting Officer, OSCE Office for Democratic Institutions </w:t>
            </w:r>
            <w:r w:rsidR="00893A6E">
              <w:rPr>
                <w:rFonts w:asciiTheme="minorHAnsi" w:hAnsiTheme="minorHAnsi"/>
                <w:lang w:val="fr-BE"/>
              </w:rPr>
              <w:br/>
              <w:t>and Human Rights</w:t>
            </w:r>
            <w:r w:rsidR="00893600">
              <w:rPr>
                <w:rFonts w:asciiTheme="minorHAnsi" w:hAnsiTheme="minorHAnsi"/>
                <w:lang w:val="fr-BE"/>
              </w:rPr>
              <w:t xml:space="preserve"> (ODiHR</w:t>
            </w:r>
            <w:r w:rsidR="00AE65A6">
              <w:rPr>
                <w:rFonts w:asciiTheme="minorHAnsi" w:hAnsiTheme="minorHAnsi"/>
                <w:lang w:val="fr-BE"/>
              </w:rPr>
              <w:t>)</w:t>
            </w:r>
          </w:p>
          <w:p w:rsidR="0021466A" w:rsidRPr="0054455D" w:rsidRDefault="00150EB1" w:rsidP="00AE65A6">
            <w:pPr>
              <w:jc w:val="both"/>
              <w:rPr>
                <w:rFonts w:asciiTheme="minorHAnsi" w:hAnsiTheme="minorHAnsi"/>
                <w:lang w:val="fr-BE"/>
              </w:rPr>
            </w:pPr>
            <w:r>
              <w:rPr>
                <w:rFonts w:asciiTheme="minorHAnsi" w:hAnsiTheme="minorHAnsi"/>
                <w:lang w:val="fr-BE"/>
              </w:rPr>
              <w:t>Dragoljub Kele</w:t>
            </w:r>
            <w:r w:rsidRPr="00150EB1">
              <w:rPr>
                <w:rFonts w:asciiTheme="minorHAnsi" w:hAnsiTheme="minorHAnsi"/>
                <w:lang w:val="fr-BE"/>
              </w:rPr>
              <w:t>čević</w:t>
            </w:r>
            <w:r w:rsidR="00893600">
              <w:rPr>
                <w:rFonts w:asciiTheme="minorHAnsi" w:hAnsiTheme="minorHAnsi"/>
                <w:lang w:val="fr-BE"/>
              </w:rPr>
              <w:t>, Chief Procurement Officer, ODiHR</w:t>
            </w:r>
          </w:p>
        </w:tc>
      </w:tr>
      <w:tr w:rsidR="0074520E" w:rsidRPr="00893600" w:rsidTr="0037377F">
        <w:trPr>
          <w:trHeight w:val="934"/>
        </w:trPr>
        <w:tc>
          <w:tcPr>
            <w:tcW w:w="1658" w:type="dxa"/>
          </w:tcPr>
          <w:p w:rsidR="00917104" w:rsidRPr="0054455D" w:rsidRDefault="00917104" w:rsidP="00625A04">
            <w:pPr>
              <w:rPr>
                <w:rFonts w:ascii="Calibri" w:hAnsi="Calibri"/>
                <w:lang w:val="en-US"/>
              </w:rPr>
            </w:pPr>
          </w:p>
          <w:p w:rsidR="004002C1" w:rsidRDefault="004002C1" w:rsidP="00625A04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11:30 – 11:45</w:t>
            </w:r>
          </w:p>
          <w:p w:rsidR="004002C1" w:rsidRDefault="004002C1" w:rsidP="00625A04">
            <w:pPr>
              <w:rPr>
                <w:rFonts w:ascii="Calibri" w:hAnsi="Calibri"/>
                <w:lang w:val="en-US"/>
              </w:rPr>
            </w:pPr>
          </w:p>
          <w:p w:rsidR="0074520E" w:rsidRPr="0054455D" w:rsidRDefault="00917104" w:rsidP="004002C1">
            <w:pPr>
              <w:rPr>
                <w:rFonts w:ascii="Calibri" w:hAnsi="Calibri"/>
                <w:lang w:val="en-US"/>
              </w:rPr>
            </w:pPr>
            <w:r w:rsidRPr="0054455D">
              <w:rPr>
                <w:rFonts w:ascii="Calibri" w:hAnsi="Calibri"/>
                <w:lang w:val="en-US"/>
              </w:rPr>
              <w:t>11:</w:t>
            </w:r>
            <w:r w:rsidR="004002C1">
              <w:rPr>
                <w:rFonts w:ascii="Calibri" w:hAnsi="Calibri"/>
                <w:lang w:val="en-US"/>
              </w:rPr>
              <w:t>45 – 12:45</w:t>
            </w:r>
          </w:p>
        </w:tc>
        <w:tc>
          <w:tcPr>
            <w:tcW w:w="8723" w:type="dxa"/>
          </w:tcPr>
          <w:p w:rsidR="00917104" w:rsidRDefault="00917104" w:rsidP="0021466A">
            <w:pPr>
              <w:jc w:val="both"/>
              <w:rPr>
                <w:rFonts w:asciiTheme="minorHAnsi" w:hAnsiTheme="minorHAnsi"/>
                <w:b/>
                <w:lang w:val="fr-BE"/>
              </w:rPr>
            </w:pPr>
          </w:p>
          <w:p w:rsidR="004002C1" w:rsidRDefault="004002C1" w:rsidP="0021466A">
            <w:pPr>
              <w:jc w:val="both"/>
              <w:rPr>
                <w:rFonts w:asciiTheme="minorHAnsi" w:hAnsiTheme="minorHAnsi"/>
                <w:b/>
                <w:lang w:val="fr-BE"/>
              </w:rPr>
            </w:pPr>
            <w:r w:rsidRPr="00DF1680">
              <w:rPr>
                <w:rFonts w:ascii="Calibri" w:hAnsi="Calibri"/>
                <w:i/>
                <w:lang w:val="en-US"/>
              </w:rPr>
              <w:t>Coffee break</w:t>
            </w:r>
          </w:p>
          <w:p w:rsidR="004002C1" w:rsidRDefault="004002C1" w:rsidP="0021466A">
            <w:pPr>
              <w:jc w:val="both"/>
              <w:rPr>
                <w:rFonts w:asciiTheme="minorHAnsi" w:hAnsiTheme="minorHAnsi"/>
                <w:b/>
                <w:lang w:val="fr-BE"/>
              </w:rPr>
            </w:pPr>
          </w:p>
          <w:p w:rsidR="0021466A" w:rsidRPr="00F67D3D" w:rsidRDefault="0054455D" w:rsidP="0021466A">
            <w:pPr>
              <w:jc w:val="both"/>
              <w:rPr>
                <w:rFonts w:asciiTheme="minorHAnsi" w:hAnsiTheme="minorHAnsi"/>
                <w:b/>
                <w:lang w:val="fr-BE"/>
              </w:rPr>
            </w:pPr>
            <w:r>
              <w:rPr>
                <w:rFonts w:asciiTheme="minorHAnsi" w:hAnsiTheme="minorHAnsi"/>
                <w:b/>
                <w:lang w:val="fr-BE"/>
              </w:rPr>
              <w:t>Public procurement in OSCE – perspective from procurers and suppliers</w:t>
            </w:r>
          </w:p>
          <w:p w:rsidR="00AE65A6" w:rsidRDefault="00AE65A6" w:rsidP="00AE65A6">
            <w:pPr>
              <w:jc w:val="both"/>
              <w:rPr>
                <w:rFonts w:asciiTheme="minorHAnsi" w:hAnsiTheme="minorHAnsi"/>
                <w:lang w:val="fr-BE"/>
              </w:rPr>
            </w:pPr>
            <w:r>
              <w:rPr>
                <w:rFonts w:asciiTheme="minorHAnsi" w:hAnsiTheme="minorHAnsi"/>
                <w:lang w:val="fr-BE"/>
              </w:rPr>
              <w:t>Speaker</w:t>
            </w:r>
            <w:r w:rsidRPr="00F67D3D">
              <w:rPr>
                <w:rFonts w:asciiTheme="minorHAnsi" w:hAnsiTheme="minorHAnsi"/>
                <w:lang w:val="fr-BE"/>
              </w:rPr>
              <w:t>:</w:t>
            </w:r>
            <w:r>
              <w:rPr>
                <w:rFonts w:asciiTheme="minorHAnsi" w:hAnsiTheme="minorHAnsi"/>
                <w:lang w:val="fr-BE"/>
              </w:rPr>
              <w:t xml:space="preserve"> Ewa Bielecka, Procu</w:t>
            </w:r>
            <w:r w:rsidR="00893600">
              <w:rPr>
                <w:rFonts w:asciiTheme="minorHAnsi" w:hAnsiTheme="minorHAnsi"/>
                <w:lang w:val="fr-BE"/>
              </w:rPr>
              <w:t>rement and Contracting Officer, ODiHR</w:t>
            </w:r>
          </w:p>
          <w:p w:rsidR="00925C53" w:rsidRDefault="00AE65A6" w:rsidP="00AE65A6">
            <w:pPr>
              <w:jc w:val="both"/>
              <w:rPr>
                <w:rFonts w:ascii="Calibri" w:hAnsi="Calibri"/>
                <w:i/>
                <w:lang w:val="fr-BE"/>
              </w:rPr>
            </w:pPr>
            <w:r>
              <w:rPr>
                <w:rFonts w:asciiTheme="minorHAnsi" w:hAnsiTheme="minorHAnsi"/>
                <w:lang w:val="fr-BE"/>
              </w:rPr>
              <w:t>Dragoljub Kele</w:t>
            </w:r>
            <w:r w:rsidRPr="00150EB1">
              <w:rPr>
                <w:rFonts w:asciiTheme="minorHAnsi" w:hAnsiTheme="minorHAnsi"/>
                <w:lang w:val="fr-BE"/>
              </w:rPr>
              <w:t>čević</w:t>
            </w:r>
            <w:r>
              <w:rPr>
                <w:rFonts w:asciiTheme="minorHAnsi" w:hAnsiTheme="minorHAnsi"/>
                <w:lang w:val="fr-BE"/>
              </w:rPr>
              <w:t xml:space="preserve">, Chief Procurement Officer, </w:t>
            </w:r>
            <w:r w:rsidR="00893600">
              <w:rPr>
                <w:rFonts w:asciiTheme="minorHAnsi" w:hAnsiTheme="minorHAnsi"/>
                <w:lang w:val="fr-BE"/>
              </w:rPr>
              <w:t>ODiHR</w:t>
            </w:r>
          </w:p>
          <w:p w:rsidR="00AE65A6" w:rsidRPr="0021466A" w:rsidRDefault="00AE65A6" w:rsidP="00AE65A6">
            <w:pPr>
              <w:jc w:val="both"/>
              <w:rPr>
                <w:rFonts w:ascii="Calibri" w:hAnsi="Calibri"/>
                <w:i/>
                <w:lang w:val="fr-BE"/>
              </w:rPr>
            </w:pPr>
          </w:p>
        </w:tc>
      </w:tr>
      <w:tr w:rsidR="0074520E" w:rsidRPr="004002C1" w:rsidTr="0037377F">
        <w:trPr>
          <w:trHeight w:val="1131"/>
        </w:trPr>
        <w:tc>
          <w:tcPr>
            <w:tcW w:w="1658" w:type="dxa"/>
          </w:tcPr>
          <w:p w:rsidR="00150EB1" w:rsidRPr="00DF1680" w:rsidRDefault="004002C1" w:rsidP="00625A0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12:45 – 13:00</w:t>
            </w:r>
          </w:p>
          <w:p w:rsidR="00150EB1" w:rsidRPr="00DF1680" w:rsidRDefault="00150EB1" w:rsidP="00625A04">
            <w:pPr>
              <w:rPr>
                <w:rFonts w:ascii="Calibri" w:hAnsi="Calibri"/>
              </w:rPr>
            </w:pPr>
          </w:p>
          <w:p w:rsidR="00150EB1" w:rsidRPr="00DF1680" w:rsidRDefault="00150EB1" w:rsidP="00625A04">
            <w:pPr>
              <w:rPr>
                <w:rFonts w:ascii="Calibri" w:hAnsi="Calibri"/>
              </w:rPr>
            </w:pPr>
          </w:p>
          <w:p w:rsidR="0074520E" w:rsidRPr="00DF1680" w:rsidRDefault="004002C1" w:rsidP="00625A0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13:00 – 13:30</w:t>
            </w:r>
            <w:r w:rsidR="0074520E" w:rsidRPr="00DF1680">
              <w:rPr>
                <w:rFonts w:ascii="Calibri" w:hAnsi="Calibri"/>
              </w:rPr>
              <w:t xml:space="preserve">   </w:t>
            </w:r>
          </w:p>
          <w:p w:rsidR="0021466A" w:rsidRPr="00DF1680" w:rsidRDefault="0021466A" w:rsidP="00625A04">
            <w:pPr>
              <w:rPr>
                <w:rFonts w:ascii="Calibri" w:hAnsi="Calibri"/>
              </w:rPr>
            </w:pPr>
          </w:p>
          <w:p w:rsidR="004002C1" w:rsidRDefault="004002C1" w:rsidP="00625A04">
            <w:pPr>
              <w:rPr>
                <w:rFonts w:ascii="Calibri" w:hAnsi="Calibri"/>
              </w:rPr>
            </w:pPr>
          </w:p>
          <w:p w:rsidR="0021466A" w:rsidRPr="00DF1680" w:rsidRDefault="004002C1" w:rsidP="00625A0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13:30 – 15:00</w:t>
            </w:r>
          </w:p>
          <w:p w:rsidR="0021466A" w:rsidRPr="00DF1680" w:rsidRDefault="0021466A" w:rsidP="00625A04">
            <w:pPr>
              <w:rPr>
                <w:rFonts w:ascii="Calibri" w:hAnsi="Calibri"/>
              </w:rPr>
            </w:pPr>
          </w:p>
        </w:tc>
        <w:tc>
          <w:tcPr>
            <w:tcW w:w="8723" w:type="dxa"/>
          </w:tcPr>
          <w:p w:rsidR="00150EB1" w:rsidRPr="00DF1680" w:rsidRDefault="00150EB1" w:rsidP="0021466A">
            <w:pPr>
              <w:ind w:left="1276" w:hanging="1276"/>
              <w:jc w:val="both"/>
              <w:rPr>
                <w:rFonts w:ascii="Calibri" w:hAnsi="Calibri"/>
                <w:b/>
                <w:lang w:val="en-US"/>
              </w:rPr>
            </w:pPr>
            <w:r w:rsidRPr="00DF1680">
              <w:rPr>
                <w:rFonts w:ascii="Calibri" w:hAnsi="Calibri"/>
                <w:b/>
                <w:lang w:val="en-US"/>
              </w:rPr>
              <w:t>A success story f</w:t>
            </w:r>
            <w:r w:rsidR="00064881" w:rsidRPr="00DF1680">
              <w:rPr>
                <w:rFonts w:ascii="Calibri" w:hAnsi="Calibri"/>
                <w:b/>
                <w:lang w:val="en-US"/>
              </w:rPr>
              <w:t>or OSCE tender marketplace</w:t>
            </w:r>
          </w:p>
          <w:p w:rsidR="00150EB1" w:rsidRDefault="00DF1680" w:rsidP="00150EB1">
            <w:pPr>
              <w:ind w:left="1276" w:hanging="1276"/>
              <w:jc w:val="both"/>
              <w:rPr>
                <w:rFonts w:asciiTheme="minorHAnsi" w:hAnsiTheme="minorHAnsi"/>
                <w:i/>
                <w:lang w:val="fr-BE"/>
              </w:rPr>
            </w:pPr>
            <w:r w:rsidRPr="00DF1680">
              <w:rPr>
                <w:rFonts w:asciiTheme="minorHAnsi" w:hAnsiTheme="minorHAnsi"/>
                <w:lang w:val="fr-BE"/>
              </w:rPr>
              <w:t>Speaker:</w:t>
            </w:r>
            <w:r w:rsidR="004002C1">
              <w:rPr>
                <w:rFonts w:asciiTheme="minorHAnsi" w:hAnsiTheme="minorHAnsi"/>
                <w:lang w:val="fr-BE"/>
              </w:rPr>
              <w:t xml:space="preserve"> </w:t>
            </w:r>
            <w:r w:rsidR="00150EB1" w:rsidRPr="00DF1680">
              <w:rPr>
                <w:rFonts w:asciiTheme="minorHAnsi" w:hAnsiTheme="minorHAnsi"/>
                <w:i/>
                <w:lang w:val="fr-BE"/>
              </w:rPr>
              <w:t>(tbc)</w:t>
            </w:r>
          </w:p>
          <w:p w:rsidR="004002C1" w:rsidRDefault="004002C1" w:rsidP="00150EB1">
            <w:pPr>
              <w:ind w:left="1276" w:hanging="1276"/>
              <w:jc w:val="both"/>
              <w:rPr>
                <w:rFonts w:asciiTheme="minorHAnsi" w:hAnsiTheme="minorHAnsi"/>
                <w:i/>
                <w:lang w:val="fr-BE"/>
              </w:rPr>
            </w:pPr>
          </w:p>
          <w:p w:rsidR="004002C1" w:rsidRDefault="004002C1" w:rsidP="004002C1">
            <w:pPr>
              <w:jc w:val="both"/>
              <w:rPr>
                <w:rFonts w:asciiTheme="minorHAnsi" w:hAnsiTheme="minorHAnsi"/>
                <w:lang w:val="fr-BE"/>
              </w:rPr>
            </w:pPr>
            <w:r>
              <w:rPr>
                <w:rFonts w:asciiTheme="minorHAnsi" w:hAnsiTheme="minorHAnsi"/>
                <w:lang w:val="fr-BE"/>
              </w:rPr>
              <w:t>Q&amp;A</w:t>
            </w:r>
          </w:p>
          <w:p w:rsidR="004002C1" w:rsidRDefault="004002C1" w:rsidP="004002C1">
            <w:pPr>
              <w:ind w:right="-333"/>
              <w:jc w:val="both"/>
              <w:rPr>
                <w:rFonts w:asciiTheme="minorHAnsi" w:hAnsiTheme="minorHAnsi"/>
                <w:lang w:val="fr-BE"/>
              </w:rPr>
            </w:pPr>
            <w:r>
              <w:rPr>
                <w:rFonts w:asciiTheme="minorHAnsi" w:hAnsiTheme="minorHAnsi"/>
                <w:lang w:val="fr-BE"/>
              </w:rPr>
              <w:t>Closing remarks</w:t>
            </w:r>
          </w:p>
          <w:p w:rsidR="004002C1" w:rsidRPr="00DF1680" w:rsidRDefault="004002C1" w:rsidP="00150EB1">
            <w:pPr>
              <w:ind w:left="1276" w:hanging="1276"/>
              <w:jc w:val="both"/>
              <w:rPr>
                <w:rFonts w:asciiTheme="minorHAnsi" w:hAnsiTheme="minorHAnsi"/>
                <w:i/>
                <w:lang w:val="fr-BE"/>
              </w:rPr>
            </w:pPr>
          </w:p>
          <w:p w:rsidR="004002C1" w:rsidRPr="00DF1680" w:rsidRDefault="004002C1" w:rsidP="004002C1">
            <w:pPr>
              <w:ind w:left="1276" w:hanging="1276"/>
              <w:jc w:val="both"/>
              <w:rPr>
                <w:rFonts w:ascii="Calibri" w:hAnsi="Calibri"/>
                <w:i/>
                <w:lang w:val="en-US"/>
              </w:rPr>
            </w:pPr>
            <w:r>
              <w:rPr>
                <w:rFonts w:ascii="Calibri" w:hAnsi="Calibri"/>
                <w:i/>
                <w:lang w:val="en-US"/>
              </w:rPr>
              <w:t>Networking lunch</w:t>
            </w:r>
          </w:p>
          <w:p w:rsidR="0021466A" w:rsidRPr="00DF1680" w:rsidRDefault="0021466A" w:rsidP="004002C1">
            <w:pPr>
              <w:jc w:val="both"/>
              <w:rPr>
                <w:rFonts w:ascii="Calibri" w:hAnsi="Calibri"/>
                <w:i/>
                <w:lang w:val="en-US"/>
              </w:rPr>
            </w:pPr>
          </w:p>
        </w:tc>
      </w:tr>
    </w:tbl>
    <w:p w:rsidR="00A623E5" w:rsidRPr="0029636F" w:rsidRDefault="00A623E5" w:rsidP="00150EB1">
      <w:pPr>
        <w:rPr>
          <w:rFonts w:asciiTheme="minorHAnsi" w:hAnsiTheme="minorHAnsi" w:cs="Tahoma"/>
        </w:rPr>
      </w:pPr>
    </w:p>
    <w:sectPr w:rsidR="00A623E5" w:rsidRPr="0029636F" w:rsidSect="00893A6E">
      <w:headerReference w:type="default" r:id="rId9"/>
      <w:footerReference w:type="default" r:id="rId10"/>
      <w:pgSz w:w="11906" w:h="16838"/>
      <w:pgMar w:top="179" w:right="707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A52" w:rsidRDefault="00F23A52" w:rsidP="00650C86">
      <w:r>
        <w:separator/>
      </w:r>
    </w:p>
  </w:endnote>
  <w:endnote w:type="continuationSeparator" w:id="0">
    <w:p w:rsidR="00F23A52" w:rsidRDefault="00F23A52" w:rsidP="0065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F8D" w:rsidRPr="00E553AD" w:rsidRDefault="00E553AD" w:rsidP="00E553AD">
    <w:pPr>
      <w:pStyle w:val="Stopka"/>
      <w:jc w:val="both"/>
      <w:rPr>
        <w:rFonts w:asciiTheme="minorHAnsi" w:hAnsiTheme="minorHAnsi"/>
        <w:lang w:val="en-US"/>
      </w:rPr>
    </w:pPr>
    <w:r w:rsidRPr="00E553AD">
      <w:rPr>
        <w:rFonts w:asciiTheme="minorHAnsi" w:hAnsiTheme="minorHAnsi"/>
        <w:iCs/>
        <w:lang w:val="en-US"/>
      </w:rPr>
      <w:t xml:space="preserve"> </w:t>
    </w:r>
  </w:p>
  <w:p w:rsidR="00045EE5" w:rsidRPr="00E553AD" w:rsidRDefault="00045EE5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A52" w:rsidRDefault="00F23A52" w:rsidP="00650C86">
      <w:r>
        <w:separator/>
      </w:r>
    </w:p>
  </w:footnote>
  <w:footnote w:type="continuationSeparator" w:id="0">
    <w:p w:rsidR="00F23A52" w:rsidRDefault="00F23A52" w:rsidP="00650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EE5" w:rsidRDefault="00893600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1539875</wp:posOffset>
          </wp:positionH>
          <wp:positionV relativeFrom="paragraph">
            <wp:posOffset>14605</wp:posOffset>
          </wp:positionV>
          <wp:extent cx="2085975" cy="610870"/>
          <wp:effectExtent l="0" t="0" r="9525" b="0"/>
          <wp:wrapSquare wrapText="bothSides"/>
          <wp:docPr id="1" name="Obraz 1" descr="Znalezione obrazy dla zapytania ministry of entrepreneurship and techn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ministry of entrepreneurship and technolo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3686175</wp:posOffset>
          </wp:positionH>
          <wp:positionV relativeFrom="paragraph">
            <wp:posOffset>26035</wp:posOffset>
          </wp:positionV>
          <wp:extent cx="2044700" cy="619125"/>
          <wp:effectExtent l="0" t="0" r="0" b="9525"/>
          <wp:wrapSquare wrapText="bothSides"/>
          <wp:docPr id="104" name="Obraz 104" descr="d:\Users\malgorzata_palysa\Desktop\PARP Grupa PFR Centrum Rozwoju MSP RGB-duz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malgorzata_palysa\Desktop\PARP Grupa PFR Centrum Rozwoju MSP RGB-duz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FF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-298450</wp:posOffset>
          </wp:positionH>
          <wp:positionV relativeFrom="paragraph">
            <wp:posOffset>35560</wp:posOffset>
          </wp:positionV>
          <wp:extent cx="1762125" cy="504825"/>
          <wp:effectExtent l="0" t="0" r="0" b="9525"/>
          <wp:wrapSquare wrapText="bothSides"/>
          <wp:docPr id="105" name="Obraz 105" descr="Znalezione obrazy dla zapytania ministry of foreign affairs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Znalezione obrazy dla zapytania ministry of foreign affairs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3A6E">
      <w:rPr>
        <w:rFonts w:ascii="Times New Roman" w:hAnsi="Times New Roman"/>
        <w:noProof/>
        <w:color w:val="1F497D"/>
        <w:szCs w:val="24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5743575</wp:posOffset>
          </wp:positionH>
          <wp:positionV relativeFrom="paragraph">
            <wp:posOffset>-354965</wp:posOffset>
          </wp:positionV>
          <wp:extent cx="1266825" cy="1266825"/>
          <wp:effectExtent l="0" t="0" r="9525" b="9525"/>
          <wp:wrapSquare wrapText="bothSides"/>
          <wp:docPr id="107" name="Obraz 107" descr="cid:image001.jpg@01D33876.171E3B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33876.171E3B70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E4A01"/>
    <w:multiLevelType w:val="hybridMultilevel"/>
    <w:tmpl w:val="BCB286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56F93"/>
    <w:multiLevelType w:val="hybridMultilevel"/>
    <w:tmpl w:val="3C724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7CE"/>
    <w:rsid w:val="000142F7"/>
    <w:rsid w:val="0004515F"/>
    <w:rsid w:val="00045EE5"/>
    <w:rsid w:val="00064881"/>
    <w:rsid w:val="000A22C2"/>
    <w:rsid w:val="000D2D3B"/>
    <w:rsid w:val="0012033E"/>
    <w:rsid w:val="00135D18"/>
    <w:rsid w:val="00150EB1"/>
    <w:rsid w:val="00165078"/>
    <w:rsid w:val="00165F22"/>
    <w:rsid w:val="001A70A3"/>
    <w:rsid w:val="001E737E"/>
    <w:rsid w:val="0021466A"/>
    <w:rsid w:val="00263457"/>
    <w:rsid w:val="002859AF"/>
    <w:rsid w:val="00290EE6"/>
    <w:rsid w:val="00292EEA"/>
    <w:rsid w:val="0029636F"/>
    <w:rsid w:val="002B2020"/>
    <w:rsid w:val="002D1C06"/>
    <w:rsid w:val="00302F14"/>
    <w:rsid w:val="00314E39"/>
    <w:rsid w:val="0037377F"/>
    <w:rsid w:val="003D3D3F"/>
    <w:rsid w:val="004002C1"/>
    <w:rsid w:val="00404AA3"/>
    <w:rsid w:val="004112D8"/>
    <w:rsid w:val="0044537E"/>
    <w:rsid w:val="00486207"/>
    <w:rsid w:val="004D59A2"/>
    <w:rsid w:val="00520F31"/>
    <w:rsid w:val="0054455D"/>
    <w:rsid w:val="0057650F"/>
    <w:rsid w:val="0058470A"/>
    <w:rsid w:val="005A2F1E"/>
    <w:rsid w:val="005B5D4D"/>
    <w:rsid w:val="005C6452"/>
    <w:rsid w:val="005E1BF6"/>
    <w:rsid w:val="0064072F"/>
    <w:rsid w:val="00650C86"/>
    <w:rsid w:val="006A3664"/>
    <w:rsid w:val="006B3BEF"/>
    <w:rsid w:val="006F3BE6"/>
    <w:rsid w:val="006F5BDE"/>
    <w:rsid w:val="00743F8D"/>
    <w:rsid w:val="0074520E"/>
    <w:rsid w:val="00763DCE"/>
    <w:rsid w:val="0076783E"/>
    <w:rsid w:val="00793903"/>
    <w:rsid w:val="007C2201"/>
    <w:rsid w:val="007E4B86"/>
    <w:rsid w:val="0080407B"/>
    <w:rsid w:val="008165CE"/>
    <w:rsid w:val="00854440"/>
    <w:rsid w:val="00855417"/>
    <w:rsid w:val="0086555E"/>
    <w:rsid w:val="00893600"/>
    <w:rsid w:val="00893A6E"/>
    <w:rsid w:val="008B1176"/>
    <w:rsid w:val="008E2322"/>
    <w:rsid w:val="00917104"/>
    <w:rsid w:val="00925C53"/>
    <w:rsid w:val="00936B29"/>
    <w:rsid w:val="00952018"/>
    <w:rsid w:val="009653CE"/>
    <w:rsid w:val="009865FA"/>
    <w:rsid w:val="009C0AE6"/>
    <w:rsid w:val="009F7BB0"/>
    <w:rsid w:val="00A0070C"/>
    <w:rsid w:val="00A22E90"/>
    <w:rsid w:val="00A35F2D"/>
    <w:rsid w:val="00A46182"/>
    <w:rsid w:val="00A623E5"/>
    <w:rsid w:val="00A7498C"/>
    <w:rsid w:val="00AE65A6"/>
    <w:rsid w:val="00B124C8"/>
    <w:rsid w:val="00B577CE"/>
    <w:rsid w:val="00B63EA9"/>
    <w:rsid w:val="00B95736"/>
    <w:rsid w:val="00BC2444"/>
    <w:rsid w:val="00C270E2"/>
    <w:rsid w:val="00C66DC9"/>
    <w:rsid w:val="00C91A92"/>
    <w:rsid w:val="00D2488D"/>
    <w:rsid w:val="00D32CE9"/>
    <w:rsid w:val="00D64619"/>
    <w:rsid w:val="00D82BCC"/>
    <w:rsid w:val="00DB7816"/>
    <w:rsid w:val="00DE09CA"/>
    <w:rsid w:val="00DF1680"/>
    <w:rsid w:val="00E14F5F"/>
    <w:rsid w:val="00E553AD"/>
    <w:rsid w:val="00E66049"/>
    <w:rsid w:val="00E9696F"/>
    <w:rsid w:val="00ED26BC"/>
    <w:rsid w:val="00F167F2"/>
    <w:rsid w:val="00F23A52"/>
    <w:rsid w:val="00F577AB"/>
    <w:rsid w:val="00F67D3D"/>
    <w:rsid w:val="00FE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520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9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C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5201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52018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95201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952018"/>
    <w:pPr>
      <w:tabs>
        <w:tab w:val="center" w:pos="4536"/>
        <w:tab w:val="right" w:pos="9072"/>
      </w:tabs>
    </w:pPr>
    <w:rPr>
      <w:rFonts w:ascii="Times New Roman PL" w:hAnsi="Times New Roman PL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52018"/>
    <w:rPr>
      <w:rFonts w:ascii="Times New Roman PL" w:eastAsia="Times New Roman" w:hAnsi="Times New Roman P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20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01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C645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24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4C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24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4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4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0C8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0C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C86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C0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5E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5E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939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9390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002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520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9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C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5201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52018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95201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952018"/>
    <w:pPr>
      <w:tabs>
        <w:tab w:val="center" w:pos="4536"/>
        <w:tab w:val="right" w:pos="9072"/>
      </w:tabs>
    </w:pPr>
    <w:rPr>
      <w:rFonts w:ascii="Times New Roman PL" w:hAnsi="Times New Roman PL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52018"/>
    <w:rPr>
      <w:rFonts w:ascii="Times New Roman PL" w:eastAsia="Times New Roman" w:hAnsi="Times New Roman P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20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01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C645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24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4C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24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4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4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0C8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0C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C86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C0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5E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5E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939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9390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002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pl/url?sa=i&amp;rct=j&amp;q=&amp;esrc=s&amp;source=images&amp;cd=&amp;cad=rja&amp;uact=8&amp;ved=0ahUKEwil3evomPDXAhXHyRQKHf7xDqgQjRwIBw&amp;url=http://www.msz.gov.pl/&amp;psig=AOvVaw3TEd8pJjUor8KcZ670xqwr&amp;ust=15124712824303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cid:image002.jpg@01D3685B.7E805A90" TargetMode="External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A75A5-C38E-4AE8-845C-AE2F8FE5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Pałysa Małgorzata</dc:creator>
  <cp:lastModifiedBy>Pich Beata</cp:lastModifiedBy>
  <cp:revision>2</cp:revision>
  <cp:lastPrinted>2017-12-04T11:27:00Z</cp:lastPrinted>
  <dcterms:created xsi:type="dcterms:W3CDTF">2018-05-08T12:48:00Z</dcterms:created>
  <dcterms:modified xsi:type="dcterms:W3CDTF">2018-05-08T12:48:00Z</dcterms:modified>
</cp:coreProperties>
</file>