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607"/>
        <w:gridCol w:w="3304"/>
        <w:gridCol w:w="3304"/>
      </w:tblGrid>
      <w:tr w:rsidR="00FA721F" w:rsidRPr="00D640F5" w:rsidTr="00B36786">
        <w:tc>
          <w:tcPr>
            <w:tcW w:w="11199" w:type="dxa"/>
            <w:gridSpan w:val="5"/>
          </w:tcPr>
          <w:p w:rsidR="00FA721F" w:rsidRPr="00D640F5" w:rsidRDefault="00FA721F" w:rsidP="00B36786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640F5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Lista podmiotów wzywanych </w:t>
            </w:r>
            <w:r w:rsidRPr="00D640F5"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  <w:t>do poprawienia</w:t>
            </w:r>
            <w:r w:rsidRPr="00D640F5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błędów formalnych popełnionych w ofertach złożonych w drugim otwartym konkursie ofert </w:t>
            </w:r>
            <w:r w:rsidRPr="00D640F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pt. „Łódzkie pamięta”</w:t>
            </w:r>
          </w:p>
        </w:tc>
      </w:tr>
      <w:tr w:rsidR="005A7A3C" w:rsidRPr="00D640F5" w:rsidTr="007136AB">
        <w:tc>
          <w:tcPr>
            <w:tcW w:w="567" w:type="dxa"/>
            <w:vAlign w:val="center"/>
          </w:tcPr>
          <w:p w:rsidR="005A7A3C" w:rsidRPr="00D640F5" w:rsidRDefault="005A7A3C" w:rsidP="005A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40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7A3C" w:rsidRPr="00D640F5" w:rsidRDefault="005A7A3C" w:rsidP="005A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40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5A7A3C" w:rsidRPr="00D640F5" w:rsidRDefault="005A7A3C" w:rsidP="005A7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40F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5A7A3C" w:rsidRPr="00D640F5" w:rsidRDefault="005A7A3C" w:rsidP="005A7A3C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640F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oferenta</w:t>
            </w:r>
            <w:r w:rsidRPr="00D640F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3304" w:type="dxa"/>
            <w:vAlign w:val="center"/>
          </w:tcPr>
          <w:p w:rsidR="005A7A3C" w:rsidRPr="00D640F5" w:rsidRDefault="005A7A3C" w:rsidP="005A7A3C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640F5">
              <w:rPr>
                <w:rFonts w:ascii="Arial" w:eastAsiaTheme="minorHAnsi" w:hAnsi="Arial" w:cs="Arial"/>
                <w:b/>
                <w:sz w:val="20"/>
                <w:szCs w:val="20"/>
              </w:rPr>
              <w:t>Błędy formalno-merytoryczne wymagające uzupełnienia</w:t>
            </w:r>
          </w:p>
        </w:tc>
        <w:tc>
          <w:tcPr>
            <w:tcW w:w="3304" w:type="dxa"/>
            <w:vAlign w:val="center"/>
          </w:tcPr>
          <w:p w:rsidR="005A7A3C" w:rsidRPr="00D640F5" w:rsidRDefault="005A7A3C" w:rsidP="005A7A3C">
            <w:pPr>
              <w:spacing w:after="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D640F5">
              <w:rPr>
                <w:rFonts w:ascii="Arial" w:eastAsiaTheme="minorHAnsi" w:hAnsi="Arial" w:cs="Arial"/>
                <w:b/>
                <w:sz w:val="20"/>
                <w:szCs w:val="20"/>
              </w:rPr>
              <w:t>Błędy formalno-rachunkowe wymagające uzupełnienia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1/KUII/2023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TEATR LUDYCZNY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(KIJEWO KRÓLEWSKIE, CHEŁMIŃSKI)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w punkcie V.A oferty ("Zestawienie kosztów realizacji zadania") występują pozycje zerowe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3/KUII/2023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STOWARZYSZENIE AUTORÓW POLSKICH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w sekcji III.5 i III.6 oferty nie wskazano minimalnej wysokości rezultatów planowanych do osiągnięcia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błąd w nazwie poz. I.1.2 w punkcie V.A oferty ("Zestawienie kosztów realizacji zadania")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- błąd w wyliczeniach w poz. I.1.4 w punkcie V.A oferty ("Zestawienie kosztów realizacji zadania")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- błąd w kolumnie "Koszt jednostkowy" i "Liczba jednostek"  w punkcie V.A oferty ("Zestawienie kosztów realizacji zadania")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- błąd w kolumnie "Rodzaj miary"  w punkcie V.A oferty ("Zestawienie kosztów realizacji zadania")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4/KUII/2023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TOWARZYSTWO IMIENIA MARII KONOPNICKIEJ ODDZIAŁ W GÓRACH MOKRYCH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(PRZEDBÓRZ, RADOMSZCZAŃSKI)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- wskazano niewłaściwą formę prawną w danych oferenta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5/KUII/2023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PATOKACH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(WIDAWA, ŁASKI)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osoba, która podpisała potwierdzenie złożenia oferty nie jest ujęta w składzie zarządu widniejącym w KRS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błąd w oszacowaniu kosztów w poz. I.1.1 w punkcie V.A oferty ("Zestawienie kosztów realizacji zadania")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- wkład własny osobowy wykazany w pkt. IV.2. oferty nie ma odzwierciedlenia w kalkulacji przewidywanych kosztów realizacji zadania publicznego (pkt V.A oferty)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6/KUII/2023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WIELUŃSKIE TOWARZYSTWO NAUKOWE W WIELUNIU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(WIELUŃ, WIELUŃSKI)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w sekcji III.5 i III.6 oferty nie wskazano minimalnej wysokości rezultatów planowanych do osiągnięcia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7/KUII/2023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WOLBORZA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(WOLBÓRZ, PIOTRKOWSKI)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w sekcji III.5 i III.6 oferty nie wskazano minimalnej wysokości rezultatów planowanych do osiągnięcia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10/KUI/2023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WSI TRĘBACZEW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(DZIAŁOSZYN, PAJĘCZAŃSKI)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błąd w oszacowaniu kosztów w poz. I.2.2 w punkcie V.A oferty ("Zestawienie kosztów realizacji zadania")</w:t>
            </w:r>
          </w:p>
        </w:tc>
      </w:tr>
    </w:tbl>
    <w:p w:rsidR="007136AB" w:rsidRDefault="007136AB">
      <w:r>
        <w:br w:type="page"/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607"/>
        <w:gridCol w:w="3304"/>
        <w:gridCol w:w="3304"/>
      </w:tblGrid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12/KUI/2023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STOWARZYSZENIE SYMPATYKÓW ORKIESTRY DĘTEJ I MAŻORETEK W DZIETRZKOWICACH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(ŁUBNICE, WIERUSZOWSKI)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14/KUI/2023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FUNDACJA "GENERATOR KULTURY"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  <w:t>(BIAŁA RAWSKA, RAWSKI)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wkład własny rzeczowy wykazany w pkt. IV.2. oferty nie ma odzwierciedlenia w kalkulacji przewidywanych kosztów realizacji zadania publicznego (pkt V.A oferty)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15/KUI/2023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STOWARZYSZENIE SZARYCH SZEREGÓW - ODDZIAŁ SKIERNIEWIC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(SKIERNIEWICE, SKIERNIEWICE)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- nieczytelne podpisy pod potwierdzeniem złożenia sprawozdania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- błąd w oszacowaniu kosztów w poz. poz. I.7.1 w punkcie V.A oferty ("Zestawienie kosztów realizacji zadania")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16/KUI/2023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GLINIE DUŻEJ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(KIEŁCZYGŁÓW, PAJĘCZAŃSKI)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błąd w tytule zadania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17/KUI/2023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GAWŁOWICACH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(GOSZCZANÓW, SIERADZKI)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18/KUI/2023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FUNDACJA "MIRAKLE"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(ALEKSANDRÓW ŁÓDZKI, ZGIERSKI)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20/KUI/2023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STOWARZYSZENIE CENTRUM IM. JANA DŁUGOSZA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(NOWA BRZEŹNICA, PAJĘCZAŃSKI)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 xml:space="preserve">- w punkcie V.A oferty </w:t>
            </w:r>
            <w:bookmarkStart w:id="0" w:name="_GoBack"/>
            <w:bookmarkEnd w:id="0"/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("Zestawienie kosztów realizacji zadania") występują pozycje zerowe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21/KUI/2023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STOWARZYSZENIE AGROTURYSTYCZNE ZWIERZYNIEC KRÓLEWSKI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(MAKÓW, SKIERNIEWICKI)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brak upoważnienia dla osób podpisujących potwierdzenie złożenia oferty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w punkcie V.A oferty ("Zestawienie kosztów realizacji zadania") występują pozycje zerowe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24/KUI/2023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FUNDACJA JANA KOWALEWSKIEGO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  <w:t>(ŁÓDŹ, ŁÓDŹ)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brak upoważnienia dla osoby podpisującej potwierdzenie złożenia oferty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</w:tbl>
    <w:p w:rsidR="007136AB" w:rsidRDefault="007136AB">
      <w:r>
        <w:br w:type="page"/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607"/>
        <w:gridCol w:w="3304"/>
        <w:gridCol w:w="3304"/>
      </w:tblGrid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26/KUI/2023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STOWARZYSZENIE WŁÓKIENNIKÓW POLSKICH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 xml:space="preserve">- dołączone do potwierdzenia kserokopie dokumentów nie są potwierdzone za zgodność z oryginałem przez co </w:t>
            </w:r>
            <w:proofErr w:type="spellStart"/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najmnej</w:t>
            </w:r>
            <w:proofErr w:type="spellEnd"/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 xml:space="preserve"> jedną z osób upoważnionych do reprezentowania oferenta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30/KUI/2023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"STOWARZYSZENIE HISTORIA KOLUSZEK"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(KOLUSZKI, ŁÓDZKI WSCHODNI)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błąd w kolumnie "Koszt jednostkowy" i "Liczba jednostek"  w punkcie V.A oferty ("Zestawienie kosztów realizacji zadania")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32/KUI/2023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STOWARZYSZENIE "DOLINA WARTY"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(OSJAKÓW, WIELUŃSKI)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34/KUI/2023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STOWARZYSZENIE WSPARCIE INICJATYW LOKALNYCH "PRO BONO"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(BRZEZINY, BRZEZIŃSKI)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błąd w tytule zadania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wkład własny osobowy wykazany w pkt. IV.2. oferty nie ma odzwierciedlenia w kalkulacji przewidywanych kosztów realizacji zadania publicznego (pkt V.A oferty)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35/KUI/2023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TOWARZYSTWO "STRZELEC"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 ŁÓDŹ)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w sekcji VI oferty (zakładka VII w generatorze witkac.pl) nie wskazano sposobu zapewnienia dostępności osobom ze szczególnymi potrzebami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FA721F" w:rsidRPr="00D640F5" w:rsidTr="007136AB">
        <w:tc>
          <w:tcPr>
            <w:tcW w:w="567" w:type="dxa"/>
            <w:shd w:val="clear" w:color="auto" w:fill="auto"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721F" w:rsidRPr="00D640F5" w:rsidRDefault="00FA721F" w:rsidP="00FA72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0F5">
              <w:rPr>
                <w:rFonts w:ascii="Arial" w:hAnsi="Arial" w:cs="Arial"/>
                <w:sz w:val="20"/>
                <w:szCs w:val="20"/>
              </w:rPr>
              <w:t>37/KUI/2023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STOWARZYSZENIE HUBALCZYCY 1939-1940</w:t>
            </w: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  <w:t>(POŚWIĘTNE, OPOCZYŃSKI)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- potwierdzenie złożenia oferty podpisane niezgodnie ze sposobem reprezentacji określonym w KRS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FA721F" w:rsidRPr="00D640F5" w:rsidRDefault="00FA721F" w:rsidP="00FA72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0F5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</w:tbl>
    <w:p w:rsidR="006E5660" w:rsidRDefault="006E5660"/>
    <w:sectPr w:rsidR="006E5660" w:rsidSect="000554AD">
      <w:pgSz w:w="11906" w:h="16838"/>
      <w:pgMar w:top="284" w:right="141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7C"/>
    <w:rsid w:val="000554AD"/>
    <w:rsid w:val="00066BCB"/>
    <w:rsid w:val="005A7A3C"/>
    <w:rsid w:val="006E5660"/>
    <w:rsid w:val="007136AB"/>
    <w:rsid w:val="00904228"/>
    <w:rsid w:val="0098160C"/>
    <w:rsid w:val="00A821BC"/>
    <w:rsid w:val="00B6427B"/>
    <w:rsid w:val="00C3477C"/>
    <w:rsid w:val="00CF11C2"/>
    <w:rsid w:val="00D640F5"/>
    <w:rsid w:val="00DC54E4"/>
    <w:rsid w:val="00FA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AC4E"/>
  <w15:chartTrackingRefBased/>
  <w15:docId w15:val="{6F9277CF-1B4F-4377-AD5F-7A222F31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7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4</cp:revision>
  <dcterms:created xsi:type="dcterms:W3CDTF">2023-04-05T13:51:00Z</dcterms:created>
  <dcterms:modified xsi:type="dcterms:W3CDTF">2023-04-06T09:47:00Z</dcterms:modified>
</cp:coreProperties>
</file>